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69" w:rsidRPr="002C2F69" w:rsidRDefault="002C2F69" w:rsidP="002C2F6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Bookman Old Style" w:eastAsia="HICHDK+TimesNewRoman, ''Times N" w:hAnsi="Bookman Old Style" w:cs="HICHDK+TimesNewRoman, ''Times N"/>
          <w:b/>
          <w:kern w:val="3"/>
          <w:lang w:eastAsia="zh-CN" w:bidi="hi-IN"/>
        </w:rPr>
      </w:pPr>
      <w:r w:rsidRPr="002C2F69">
        <w:rPr>
          <w:rFonts w:ascii="Bookman Old Style" w:eastAsia="HICHDK+TimesNewRoman, ''Times N" w:hAnsi="Bookman Old Style" w:cs="HICHDK+TimesNewRoman, ''Times N"/>
          <w:b/>
          <w:kern w:val="3"/>
          <w:lang w:eastAsia="zh-CN" w:bidi="hi-IN"/>
        </w:rPr>
        <w:t>Załącznik nr 4 do SZBI</w:t>
      </w:r>
    </w:p>
    <w:p w:rsidR="002C2F69" w:rsidRPr="002C2F69" w:rsidRDefault="002C2F69" w:rsidP="002C2F69">
      <w:pPr>
        <w:tabs>
          <w:tab w:val="left" w:pos="8298"/>
        </w:tabs>
        <w:spacing w:after="0" w:line="240" w:lineRule="auto"/>
        <w:rPr>
          <w:rFonts w:ascii="Bookman Old Style" w:eastAsia="Times New Roman" w:hAnsi="Bookman Old Style" w:cs="Calibri"/>
          <w:sz w:val="20"/>
          <w:szCs w:val="20"/>
          <w:lang w:eastAsia="pl-PL"/>
        </w:rPr>
      </w:pPr>
      <w:r w:rsidRPr="002C2F69">
        <w:rPr>
          <w:rFonts w:ascii="Bookman Old Style" w:eastAsia="Times New Roman" w:hAnsi="Bookman Old Style" w:cs="Calibri"/>
          <w:sz w:val="20"/>
          <w:szCs w:val="20"/>
          <w:lang w:eastAsia="pl-PL"/>
        </w:rPr>
        <w:tab/>
      </w:r>
      <w:r w:rsidRPr="002C2F69">
        <w:rPr>
          <w:rFonts w:ascii="Bookman Old Style" w:eastAsia="Times New Roman" w:hAnsi="Bookman Old Style" w:cs="Calibri"/>
          <w:i/>
          <w:sz w:val="20"/>
          <w:szCs w:val="20"/>
          <w:lang w:eastAsia="pl-PL"/>
        </w:rPr>
        <w:t xml:space="preserve"> </w:t>
      </w:r>
    </w:p>
    <w:p w:rsidR="002C2F69" w:rsidRPr="002C2F69" w:rsidRDefault="002C2F69" w:rsidP="002C2F69">
      <w:pPr>
        <w:spacing w:after="0" w:line="240" w:lineRule="auto"/>
        <w:rPr>
          <w:rFonts w:ascii="Bookman Old Style" w:eastAsia="Times New Roman" w:hAnsi="Bookman Old Style" w:cs="Calibri"/>
          <w:sz w:val="20"/>
          <w:szCs w:val="20"/>
          <w:lang w:eastAsia="pl-PL"/>
        </w:rPr>
      </w:pPr>
    </w:p>
    <w:p w:rsidR="002C2F69" w:rsidRPr="002C2F69" w:rsidRDefault="002C2F69" w:rsidP="002C2F69">
      <w:pPr>
        <w:keepNext/>
        <w:spacing w:after="0" w:line="240" w:lineRule="auto"/>
        <w:ind w:left="-567"/>
        <w:jc w:val="both"/>
        <w:outlineLvl w:val="0"/>
        <w:rPr>
          <w:rFonts w:ascii="Bookman Old Style" w:eastAsia="Times New Roman" w:hAnsi="Bookman Old Style" w:cs="Calibri"/>
          <w:b/>
          <w:bCs/>
          <w:lang w:eastAsia="pl-PL"/>
        </w:rPr>
      </w:pPr>
      <w:bookmarkStart w:id="0" w:name="_Toc507916603"/>
      <w:r w:rsidRPr="002C2F69">
        <w:rPr>
          <w:rFonts w:ascii="Bookman Old Style" w:eastAsia="Times New Roman" w:hAnsi="Bookman Old Style" w:cs="Calibri"/>
          <w:b/>
          <w:bCs/>
          <w:lang w:eastAsia="pl-PL"/>
        </w:rPr>
        <w:t xml:space="preserve">KLAUZULA INFORMACYJNA DLA </w:t>
      </w:r>
      <w:bookmarkEnd w:id="0"/>
      <w:r w:rsidRPr="002C2F69">
        <w:rPr>
          <w:rFonts w:ascii="Bookman Old Style" w:eastAsia="Times New Roman" w:hAnsi="Bookman Old Style" w:cs="Calibri"/>
          <w:b/>
          <w:bCs/>
          <w:lang w:eastAsia="pl-PL"/>
        </w:rPr>
        <w:t>UCZESTNIKÓW POSTĘPOWAŃ KONKURSOWYCH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965"/>
      </w:tblGrid>
      <w:tr w:rsidR="002C2F69" w:rsidRPr="002C2F69" w:rsidTr="00856048">
        <w:tc>
          <w:tcPr>
            <w:tcW w:w="6241" w:type="dxa"/>
            <w:shd w:val="clear" w:color="auto" w:fill="auto"/>
          </w:tcPr>
          <w:p w:rsidR="002C2F69" w:rsidRPr="002C2F69" w:rsidRDefault="002C2F69" w:rsidP="002C2F6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  <w:t>Treść klauzuli</w:t>
            </w:r>
          </w:p>
        </w:tc>
        <w:tc>
          <w:tcPr>
            <w:tcW w:w="3965" w:type="dxa"/>
            <w:shd w:val="clear" w:color="auto" w:fill="auto"/>
          </w:tcPr>
          <w:p w:rsidR="002C2F69" w:rsidRPr="002C2F69" w:rsidRDefault="002C2F69" w:rsidP="002C2F6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  <w:t>Sposób wprowadzenia</w:t>
            </w:r>
          </w:p>
        </w:tc>
      </w:tr>
      <w:tr w:rsidR="002C2F69" w:rsidRPr="002C2F69" w:rsidTr="00856048">
        <w:trPr>
          <w:trHeight w:val="2016"/>
        </w:trPr>
        <w:tc>
          <w:tcPr>
            <w:tcW w:w="6241" w:type="dxa"/>
            <w:shd w:val="clear" w:color="auto" w:fill="auto"/>
          </w:tcPr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Zgodnie z art. 13 ogólnego rozporządzenia o ochronie danych osobowych z dnia 27 kwietnia 2016 r. (Dz. Urz. UE L 119 z 04.05.2016) </w:t>
            </w:r>
            <w:proofErr w:type="gramStart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informuję</w:t>
            </w:r>
            <w:proofErr w:type="gramEnd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, iż: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1) administratorem Pani/Pana danych osobowych jest Powiatowy Zakład Opieki Zdrowotnej z siedzibą 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br/>
              <w:t>w Starachowicach przy ul. Radomskiej 70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2) kontakt z Inspektorem Ochrony </w:t>
            </w:r>
            <w:proofErr w:type="gramStart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Danych-  </w:t>
            </w:r>
            <w:hyperlink r:id="rId6" w:history="1">
              <w:proofErr w:type="gramEnd"/>
              <w:r w:rsidRPr="002C2F69">
                <w:rPr>
                  <w:rFonts w:ascii="Bookman Old Style" w:eastAsia="Times New Roman" w:hAnsi="Bookman Old Style" w:cs="Calibri"/>
                  <w:sz w:val="20"/>
                  <w:szCs w:val="20"/>
                  <w:u w:val="single"/>
                  <w:lang w:eastAsia="pl-PL"/>
                </w:rPr>
                <w:t>iod@szpital.starachowice.pl</w:t>
              </w:r>
            </w:hyperlink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 </w:t>
            </w:r>
          </w:p>
          <w:p w:rsidR="002C2F69" w:rsidRPr="002C2F69" w:rsidRDefault="002C2F69" w:rsidP="002C2F69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12529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3) Pani/Pana dane osobowe przetwarzane będą w celu związanym z postępowaniem konkursowym. </w:t>
            </w:r>
            <w:r w:rsidRPr="002C2F69">
              <w:rPr>
                <w:rFonts w:ascii="Bookman Old Style" w:eastAsia="Times New Roman" w:hAnsi="Bookman Old Style" w:cs="Arial"/>
                <w:color w:val="212529"/>
                <w:sz w:val="20"/>
                <w:szCs w:val="20"/>
                <w:lang w:eastAsia="pl-PL"/>
              </w:rPr>
              <w:t>Podstawą prawną ich przetwarzania jest Państwa zgoda wyrażona poprzez akt uczestnictwa w postepowaniu oraz następujące przepisy prawa:</w:t>
            </w:r>
          </w:p>
          <w:p w:rsidR="002C2F69" w:rsidRPr="002C2F69" w:rsidRDefault="002C2F69" w:rsidP="002C2F69">
            <w:pPr>
              <w:numPr>
                <w:ilvl w:val="0"/>
                <w:numId w:val="2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w</w:t>
            </w:r>
            <w:proofErr w:type="gramEnd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zależności od rodzaju postępowania konkursowego art. 26 lub art. 49 Ustawy z dnia 15 kwietnia 2011 roku o działalności leczniczej (t. j. z 2018 roku Dz. U. </w:t>
            </w:r>
            <w:proofErr w:type="gramStart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nr</w:t>
            </w:r>
            <w:proofErr w:type="gramEnd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2190 z późniejszymi zmianami)</w:t>
            </w:r>
            <w:r w:rsidRPr="002C2F6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l-PL"/>
              </w:rPr>
              <w:t>,</w:t>
            </w:r>
          </w:p>
          <w:p w:rsidR="002C2F69" w:rsidRPr="002C2F69" w:rsidRDefault="002C2F69" w:rsidP="002C2F69">
            <w:pPr>
              <w:numPr>
                <w:ilvl w:val="0"/>
                <w:numId w:val="2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i</w:t>
            </w:r>
            <w:proofErr w:type="gramEnd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w odniesieniu do art. 49 Rozporządzenie Ministra Zdrowia z dnia 6 lutego 2012 roku w sprawie sposobu przeprowadzania konkursu na niektóre stanowiska kierownicze w podmiocie leczniczym niebędącym przedsiębiorcą (t. j. z 2018 roku Dz. U. </w:t>
            </w:r>
            <w:proofErr w:type="gramStart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poz</w:t>
            </w:r>
            <w:proofErr w:type="gramEnd"/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. 393) oraz na podstawie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4</w:t>
            </w:r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) 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Pani/Pana dane pozyskane w związku z postępowaniem konkursowym przekazywane będą wszystkim zainteresowanym podmiotom i osobom, </w:t>
            </w:r>
            <w:proofErr w:type="gramStart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gdyż co</w:t>
            </w:r>
            <w:proofErr w:type="gramEnd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 do zasady postępowanie jest jawne.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5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) Pani/Pana dane osobowe przechowywane będą przez okres 5 lat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6) posiada Pani/Pan prawo do żądania od administratora dostępu do danych osobowych, ich sprostowania, usunięcia lub ograniczenia przetwarzania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7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) ma Pani/Pan prawo wniesienia skargi do organu nadzorczego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8) podanie danych osobowych </w:t>
            </w:r>
            <w:r w:rsidRPr="002C2F69">
              <w:rPr>
                <w:rFonts w:ascii="Bookman Old Style" w:eastAsia="Times New Roman" w:hAnsi="Bookman Old Style" w:cs="Arial"/>
                <w:color w:val="212529"/>
                <w:sz w:val="20"/>
                <w:szCs w:val="20"/>
                <w:lang w:eastAsia="pl-PL"/>
              </w:rPr>
              <w:t>w związku udziałem w postępowaniu nie jest obowiązkowe, ale może być warunkiem niezbędnym do wzięcia w nim udziału</w:t>
            </w:r>
            <w:r w:rsidRPr="002C2F69">
              <w:rPr>
                <w:rFonts w:ascii="Bookman Old Style" w:eastAsia="Times New Roman" w:hAnsi="Bookman Old Style" w:cs="Arial"/>
                <w:color w:val="212529"/>
                <w:sz w:val="18"/>
                <w:szCs w:val="18"/>
                <w:lang w:eastAsia="pl-PL"/>
              </w:rPr>
              <w:t xml:space="preserve">.  </w:t>
            </w:r>
          </w:p>
          <w:p w:rsidR="002C2F69" w:rsidRPr="002C2F69" w:rsidRDefault="002C2F69" w:rsidP="002C2F69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</w:p>
        </w:tc>
        <w:tc>
          <w:tcPr>
            <w:tcW w:w="3965" w:type="dxa"/>
            <w:shd w:val="clear" w:color="auto" w:fill="auto"/>
          </w:tcPr>
          <w:p w:rsidR="002C2F69" w:rsidRPr="002C2F69" w:rsidRDefault="002C2F69" w:rsidP="002C2F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sz w:val="20"/>
                <w:szCs w:val="20"/>
                <w:lang w:eastAsia="pl-PL"/>
              </w:rPr>
            </w:pPr>
            <w:proofErr w:type="gramStart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na</w:t>
            </w:r>
            <w:proofErr w:type="gramEnd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 stronie www podmiotu leczniczego, ew. do</w:t>
            </w:r>
            <w:bookmarkStart w:id="1" w:name="_GoBack"/>
            <w:bookmarkEnd w:id="1"/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 postępowania</w:t>
            </w:r>
          </w:p>
        </w:tc>
      </w:tr>
    </w:tbl>
    <w:p w:rsidR="002C2F69" w:rsidRPr="002C2F69" w:rsidRDefault="002C2F69" w:rsidP="002C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2F69" w:rsidRPr="002C2F69" w:rsidRDefault="002C2F69" w:rsidP="002C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>Inspektor Ochrony Danych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 Magdalena Masternak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>Administrator Systemu Informatycznego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            Bartosz Tuchowski</w:t>
      </w:r>
    </w:p>
    <w:p w:rsidR="002C2F69" w:rsidRPr="002C2F69" w:rsidRDefault="002C2F69" w:rsidP="002C2F69">
      <w:pPr>
        <w:tabs>
          <w:tab w:val="left" w:pos="6554"/>
        </w:tabs>
        <w:spacing w:after="160" w:line="259" w:lineRule="auto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                                                         Administrator Danych Osobowych</w:t>
      </w:r>
    </w:p>
    <w:p w:rsidR="002C2F69" w:rsidRPr="002C2F69" w:rsidRDefault="002C2F69" w:rsidP="002C2F6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C2F69" w:rsidRPr="002C2F69" w:rsidRDefault="002C2F69" w:rsidP="002C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223" w:rsidRDefault="00A91817"/>
    <w:sectPr w:rsidR="00E44223" w:rsidSect="00346C5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ICHDK+TimesNewRoman, ''Times 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F3E93"/>
    <w:multiLevelType w:val="multilevel"/>
    <w:tmpl w:val="BCCA1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378B6"/>
    <w:multiLevelType w:val="hybridMultilevel"/>
    <w:tmpl w:val="238C2C8C"/>
    <w:lvl w:ilvl="0" w:tplc="7BB2BE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DD"/>
    <w:rsid w:val="000369DD"/>
    <w:rsid w:val="002C2F69"/>
    <w:rsid w:val="008F6BDE"/>
    <w:rsid w:val="00A91817"/>
    <w:rsid w:val="00C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.starach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2020-02-10T10:22:00Z</dcterms:created>
  <dcterms:modified xsi:type="dcterms:W3CDTF">2020-02-10T10:22:00Z</dcterms:modified>
</cp:coreProperties>
</file>