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804" w:rsidRPr="00B37804" w:rsidRDefault="00B37804" w:rsidP="00B37804">
      <w:pPr>
        <w:spacing w:after="0" w:line="240" w:lineRule="auto"/>
        <w:rPr>
          <w:rFonts w:ascii="Verdana" w:eastAsia="Times New Roman" w:hAnsi="Verdana" w:cs="Times New Roman"/>
          <w:color w:val="000000"/>
          <w:sz w:val="17"/>
          <w:szCs w:val="17"/>
          <w:lang w:eastAsia="pl-PL"/>
        </w:rPr>
      </w:pPr>
      <w:r w:rsidRPr="00B37804">
        <w:rPr>
          <w:rFonts w:ascii="Times New Roman" w:eastAsia="Times New Roman" w:hAnsi="Times New Roman" w:cs="Times New Roman"/>
          <w:sz w:val="24"/>
          <w:szCs w:val="24"/>
          <w:lang w:eastAsia="pl-PL"/>
        </w:rPr>
        <w:t xml:space="preserve">﻿ </w:t>
      </w:r>
      <w:r w:rsidRPr="00B37804">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B37804" w:rsidRPr="00B37804" w:rsidRDefault="00B37804" w:rsidP="00B37804">
      <w:pPr>
        <w:spacing w:after="0" w:line="240" w:lineRule="auto"/>
        <w:rPr>
          <w:rFonts w:ascii="Times New Roman" w:eastAsia="Times New Roman" w:hAnsi="Times New Roman" w:cs="Times New Roman"/>
          <w:sz w:val="24"/>
          <w:szCs w:val="24"/>
          <w:lang w:eastAsia="pl-PL"/>
        </w:rPr>
      </w:pPr>
      <w:hyperlink r:id="rId8" w:tgtFrame="_blank" w:history="1">
        <w:r w:rsidRPr="00B37804">
          <w:rPr>
            <w:rFonts w:ascii="Times New Roman" w:eastAsia="Times New Roman" w:hAnsi="Times New Roman" w:cs="Times New Roman"/>
            <w:b/>
            <w:bCs/>
            <w:color w:val="FF0000"/>
            <w:sz w:val="24"/>
            <w:szCs w:val="24"/>
            <w:u w:val="single"/>
            <w:lang w:eastAsia="pl-PL"/>
          </w:rPr>
          <w:t>zoz.starachowice.sisco.info/</w:t>
        </w:r>
      </w:hyperlink>
    </w:p>
    <w:p w:rsidR="00B37804" w:rsidRPr="00B37804" w:rsidRDefault="00B37804" w:rsidP="00B37804">
      <w:pPr>
        <w:spacing w:after="0" w:line="240" w:lineRule="auto"/>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B37804" w:rsidRPr="00B37804" w:rsidRDefault="00B37804" w:rsidP="00B37804">
      <w:pPr>
        <w:spacing w:after="0" w:line="240" w:lineRule="auto"/>
        <w:ind w:left="225"/>
        <w:jc w:val="center"/>
        <w:rPr>
          <w:rFonts w:ascii="Times New Roman" w:eastAsia="Times New Roman" w:hAnsi="Times New Roman" w:cs="Times New Roman"/>
          <w:sz w:val="28"/>
          <w:szCs w:val="28"/>
          <w:lang w:eastAsia="pl-PL"/>
        </w:rPr>
      </w:pPr>
      <w:r w:rsidRPr="00B37804">
        <w:rPr>
          <w:rFonts w:ascii="Times New Roman" w:eastAsia="Times New Roman" w:hAnsi="Times New Roman" w:cs="Times New Roman"/>
          <w:b/>
          <w:bCs/>
          <w:sz w:val="28"/>
          <w:szCs w:val="28"/>
          <w:lang w:eastAsia="pl-PL"/>
        </w:rPr>
        <w:t>Starachowice: Dostawa sprzętu jednorazowego użytku, środków ochrony osobistej dla Pracowni Cytostatyków, wkładów do strzykawki automatycznej, etykiet kodów paskowych Powiatowego Zakładu Opieki Zdrowotnej z siedzibą w Starachowicach</w:t>
      </w:r>
      <w:r w:rsidRPr="00B37804">
        <w:rPr>
          <w:rFonts w:ascii="Times New Roman" w:eastAsia="Times New Roman" w:hAnsi="Times New Roman" w:cs="Times New Roman"/>
          <w:sz w:val="28"/>
          <w:szCs w:val="28"/>
          <w:lang w:eastAsia="pl-PL"/>
        </w:rPr>
        <w:br/>
      </w:r>
      <w:r w:rsidRPr="00B37804">
        <w:rPr>
          <w:rFonts w:ascii="Times New Roman" w:eastAsia="Times New Roman" w:hAnsi="Times New Roman" w:cs="Times New Roman"/>
          <w:b/>
          <w:bCs/>
          <w:sz w:val="28"/>
          <w:szCs w:val="28"/>
          <w:lang w:eastAsia="pl-PL"/>
        </w:rPr>
        <w:t>Numer ogłoszenia: 294172 - 2013; data zamieszczenia: 25.07.2013</w:t>
      </w:r>
      <w:r w:rsidRPr="00B37804">
        <w:rPr>
          <w:rFonts w:ascii="Times New Roman" w:eastAsia="Times New Roman" w:hAnsi="Times New Roman" w:cs="Times New Roman"/>
          <w:sz w:val="28"/>
          <w:szCs w:val="28"/>
          <w:lang w:eastAsia="pl-PL"/>
        </w:rPr>
        <w:br/>
        <w:t>OGŁOSZENIE O ZAMÓWIENIU - dostawy</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Zamieszczanie ogłoszenia:</w:t>
      </w:r>
      <w:r w:rsidRPr="00B37804">
        <w:rPr>
          <w:rFonts w:ascii="Times New Roman" w:eastAsia="Times New Roman" w:hAnsi="Times New Roman" w:cs="Times New Roman"/>
          <w:sz w:val="24"/>
          <w:szCs w:val="24"/>
          <w:lang w:eastAsia="pl-PL"/>
        </w:rPr>
        <w:t xml:space="preserve"> obowiązkowe.</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Ogłoszenie dotyczy:</w:t>
      </w:r>
      <w:r w:rsidRPr="00B37804">
        <w:rPr>
          <w:rFonts w:ascii="Times New Roman" w:eastAsia="Times New Roman" w:hAnsi="Times New Roman" w:cs="Times New Roman"/>
          <w:sz w:val="24"/>
          <w:szCs w:val="24"/>
          <w:lang w:eastAsia="pl-PL"/>
        </w:rPr>
        <w:t xml:space="preserve"> zamówienia publicznego.</w:t>
      </w:r>
    </w:p>
    <w:p w:rsidR="00B37804" w:rsidRPr="00B37804" w:rsidRDefault="00B37804" w:rsidP="00B37804">
      <w:pPr>
        <w:spacing w:after="0" w:line="240" w:lineRule="auto"/>
        <w:rPr>
          <w:rFonts w:ascii="Times New Roman" w:eastAsia="Times New Roman" w:hAnsi="Times New Roman" w:cs="Times New Roman"/>
          <w:b/>
          <w:bCs/>
          <w:sz w:val="24"/>
          <w:szCs w:val="24"/>
          <w:u w:val="single"/>
          <w:lang w:eastAsia="pl-PL"/>
        </w:rPr>
      </w:pPr>
      <w:r w:rsidRPr="00B37804">
        <w:rPr>
          <w:rFonts w:ascii="Times New Roman" w:eastAsia="Times New Roman" w:hAnsi="Times New Roman" w:cs="Times New Roman"/>
          <w:b/>
          <w:bCs/>
          <w:sz w:val="24"/>
          <w:szCs w:val="24"/>
          <w:u w:val="single"/>
          <w:lang w:eastAsia="pl-PL"/>
        </w:rPr>
        <w:t>SEKCJA I: ZAMAWIAJĄCY</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 1) NAZWA I ADRES:</w:t>
      </w:r>
      <w:r w:rsidRPr="00B37804">
        <w:rPr>
          <w:rFonts w:ascii="Times New Roman" w:eastAsia="Times New Roman" w:hAnsi="Times New Roman" w:cs="Times New Roman"/>
          <w:sz w:val="24"/>
          <w:szCs w:val="24"/>
          <w:lang w:eastAsia="pl-PL"/>
        </w:rPr>
        <w:t xml:space="preserve"> Powiatowy Zakład Opieki Zdrowotnej , ul. Radomska 70, 27-200 Starachowice, woj. świętokrzyskie, tel. 041 2745202 w. 182, faks 041 2746158.</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 2) RODZAJ ZAMAWIAJĄCEGO:</w:t>
      </w:r>
      <w:r w:rsidRPr="00B37804">
        <w:rPr>
          <w:rFonts w:ascii="Times New Roman" w:eastAsia="Times New Roman" w:hAnsi="Times New Roman" w:cs="Times New Roman"/>
          <w:sz w:val="24"/>
          <w:szCs w:val="24"/>
          <w:lang w:eastAsia="pl-PL"/>
        </w:rPr>
        <w:t xml:space="preserve"> Samodzielny publiczny zakład opieki zdrowotnej.</w:t>
      </w:r>
    </w:p>
    <w:p w:rsidR="00B37804" w:rsidRPr="00B37804" w:rsidRDefault="00B37804" w:rsidP="00B37804">
      <w:pPr>
        <w:spacing w:after="0" w:line="240" w:lineRule="auto"/>
        <w:rPr>
          <w:rFonts w:ascii="Times New Roman" w:eastAsia="Times New Roman" w:hAnsi="Times New Roman" w:cs="Times New Roman"/>
          <w:b/>
          <w:bCs/>
          <w:sz w:val="24"/>
          <w:szCs w:val="24"/>
          <w:u w:val="single"/>
          <w:lang w:eastAsia="pl-PL"/>
        </w:rPr>
      </w:pPr>
      <w:r w:rsidRPr="00B37804">
        <w:rPr>
          <w:rFonts w:ascii="Times New Roman" w:eastAsia="Times New Roman" w:hAnsi="Times New Roman" w:cs="Times New Roman"/>
          <w:b/>
          <w:bCs/>
          <w:sz w:val="24"/>
          <w:szCs w:val="24"/>
          <w:u w:val="single"/>
          <w:lang w:eastAsia="pl-PL"/>
        </w:rPr>
        <w:t>SEKCJA II: PRZEDMIOT ZAMÓWIENIA</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II.1) OKREŚLENIE PRZEDMIOTU ZAMÓWIENIA</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II.1.1) Nazwa nadana zamówieniu przez zamawiającego:</w:t>
      </w:r>
      <w:r w:rsidRPr="00B37804">
        <w:rPr>
          <w:rFonts w:ascii="Times New Roman" w:eastAsia="Times New Roman" w:hAnsi="Times New Roman" w:cs="Times New Roman"/>
          <w:sz w:val="24"/>
          <w:szCs w:val="24"/>
          <w:lang w:eastAsia="pl-PL"/>
        </w:rPr>
        <w:t xml:space="preserve"> Dostawa sprzętu jednorazowego użytku, środków ochrony osobistej dla Pracowni Cytostatyków, wkładów do strzykawki automatycznej, etykiet kodów paskowych Powiatowego Zakładu Opieki Zdrowotnej z siedzibą w Starachowicach.</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II.1.2) Rodzaj zamówienia:</w:t>
      </w:r>
      <w:r w:rsidRPr="00B37804">
        <w:rPr>
          <w:rFonts w:ascii="Times New Roman" w:eastAsia="Times New Roman" w:hAnsi="Times New Roman" w:cs="Times New Roman"/>
          <w:sz w:val="24"/>
          <w:szCs w:val="24"/>
          <w:lang w:eastAsia="pl-PL"/>
        </w:rPr>
        <w:t xml:space="preserve"> dostawy.</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II.1.4) Określenie przedmiotu oraz wielkości lub zakresu zamówienia:</w:t>
      </w:r>
      <w:r w:rsidRPr="00B37804">
        <w:rPr>
          <w:rFonts w:ascii="Times New Roman" w:eastAsia="Times New Roman" w:hAnsi="Times New Roman" w:cs="Times New Roman"/>
          <w:sz w:val="24"/>
          <w:szCs w:val="24"/>
          <w:lang w:eastAsia="pl-PL"/>
        </w:rPr>
        <w:t xml:space="preserve"> Dostawa sprzętu jednorazowego użytku, środków ochrony osobistej dla Pracowni Cytostatyków, wkładów do strzykawki automatycznej, etykiet kodów paskowych Powiatowego Zakładu Opieki Zdrowotnej z siedzibą w Starachowicach Zamówienie podzielone jest na 15 pakietów. W załączeniu wykaz, wyrobów ( załącznik nr 4 do SIWZ).</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II.1.6) Wspólny Słownik Zamówień (CPV):</w:t>
      </w:r>
      <w:r w:rsidRPr="00B37804">
        <w:rPr>
          <w:rFonts w:ascii="Times New Roman" w:eastAsia="Times New Roman" w:hAnsi="Times New Roman" w:cs="Times New Roman"/>
          <w:sz w:val="24"/>
          <w:szCs w:val="24"/>
          <w:lang w:eastAsia="pl-PL"/>
        </w:rPr>
        <w:t xml:space="preserve"> 33.14.10.00-0, 33.14.13.10-6, 33.14.14.20-0, 33.14.00.00-3, 39.55.18.00-6, 30.19.97.61-2.</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II.1.7) Czy dopuszcza się złożenie oferty częściowej:</w:t>
      </w:r>
      <w:r w:rsidRPr="00B37804">
        <w:rPr>
          <w:rFonts w:ascii="Times New Roman" w:eastAsia="Times New Roman" w:hAnsi="Times New Roman" w:cs="Times New Roman"/>
          <w:sz w:val="24"/>
          <w:szCs w:val="24"/>
          <w:lang w:eastAsia="pl-PL"/>
        </w:rPr>
        <w:t xml:space="preserve"> tak, liczba części: 15.</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II.1.8) Czy dopuszcza się złożenie oferty wariantowej:</w:t>
      </w:r>
      <w:r w:rsidRPr="00B37804">
        <w:rPr>
          <w:rFonts w:ascii="Times New Roman" w:eastAsia="Times New Roman" w:hAnsi="Times New Roman" w:cs="Times New Roman"/>
          <w:sz w:val="24"/>
          <w:szCs w:val="24"/>
          <w:lang w:eastAsia="pl-PL"/>
        </w:rPr>
        <w:t xml:space="preserve"> nie.</w:t>
      </w:r>
    </w:p>
    <w:p w:rsidR="00B37804" w:rsidRPr="00B37804" w:rsidRDefault="00B37804" w:rsidP="00B37804">
      <w:pPr>
        <w:spacing w:after="0" w:line="240" w:lineRule="auto"/>
        <w:rPr>
          <w:rFonts w:ascii="Times New Roman" w:eastAsia="Times New Roman" w:hAnsi="Times New Roman" w:cs="Times New Roman"/>
          <w:sz w:val="24"/>
          <w:szCs w:val="24"/>
          <w:lang w:eastAsia="pl-PL"/>
        </w:rPr>
      </w:pP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II.2) CZAS TRWANIA ZAMÓWIENIA LUB TERMIN WYKONANIA:</w:t>
      </w:r>
      <w:r w:rsidRPr="00B37804">
        <w:rPr>
          <w:rFonts w:ascii="Times New Roman" w:eastAsia="Times New Roman" w:hAnsi="Times New Roman" w:cs="Times New Roman"/>
          <w:sz w:val="24"/>
          <w:szCs w:val="24"/>
          <w:lang w:eastAsia="pl-PL"/>
        </w:rPr>
        <w:t xml:space="preserve"> Okres w miesiącach: 6.</w:t>
      </w:r>
    </w:p>
    <w:p w:rsidR="00B37804" w:rsidRPr="00B37804" w:rsidRDefault="00B37804" w:rsidP="00B37804">
      <w:pPr>
        <w:spacing w:after="0" w:line="240" w:lineRule="auto"/>
        <w:rPr>
          <w:rFonts w:ascii="Times New Roman" w:eastAsia="Times New Roman" w:hAnsi="Times New Roman" w:cs="Times New Roman"/>
          <w:b/>
          <w:bCs/>
          <w:sz w:val="24"/>
          <w:szCs w:val="24"/>
          <w:u w:val="single"/>
          <w:lang w:eastAsia="pl-PL"/>
        </w:rPr>
      </w:pPr>
      <w:r w:rsidRPr="00B37804">
        <w:rPr>
          <w:rFonts w:ascii="Times New Roman" w:eastAsia="Times New Roman" w:hAnsi="Times New Roman" w:cs="Times New Roman"/>
          <w:b/>
          <w:bCs/>
          <w:sz w:val="24"/>
          <w:szCs w:val="24"/>
          <w:u w:val="single"/>
          <w:lang w:eastAsia="pl-PL"/>
        </w:rPr>
        <w:t>SEKCJA III: INFORMACJE O CHARAKTERZE PRAWNYM, EKONOMICZNYM, FINANSOWYM I TECHNICZNYM</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III.1) WADIUM</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Informacja na temat wadium:</w:t>
      </w:r>
      <w:r w:rsidRPr="00B37804">
        <w:rPr>
          <w:rFonts w:ascii="Times New Roman" w:eastAsia="Times New Roman" w:hAnsi="Times New Roman" w:cs="Times New Roman"/>
          <w:sz w:val="24"/>
          <w:szCs w:val="24"/>
          <w:lang w:eastAsia="pl-PL"/>
        </w:rPr>
        <w:t xml:space="preserve"> Zamawiający nie przewiduje wnoszenia wadium</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III.2) ZALICZKI</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B37804" w:rsidRPr="00B37804" w:rsidRDefault="00B37804" w:rsidP="00B37804">
      <w:pPr>
        <w:numPr>
          <w:ilvl w:val="0"/>
          <w:numId w:val="1"/>
        </w:numPr>
        <w:spacing w:after="0" w:line="240" w:lineRule="auto"/>
        <w:ind w:left="67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B37804" w:rsidRPr="00B37804" w:rsidRDefault="00B37804" w:rsidP="00B37804">
      <w:pPr>
        <w:spacing w:after="0" w:line="240" w:lineRule="auto"/>
        <w:ind w:left="67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Opis sposobu dokonywania oceny spełniania tego warunku</w:t>
      </w:r>
    </w:p>
    <w:p w:rsidR="00B37804" w:rsidRPr="00B37804" w:rsidRDefault="00B37804" w:rsidP="00B37804">
      <w:pPr>
        <w:numPr>
          <w:ilvl w:val="1"/>
          <w:numId w:val="1"/>
        </w:numPr>
        <w:spacing w:after="0" w:line="240" w:lineRule="auto"/>
        <w:ind w:left="11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Zamawiający nie określa szczegółowego warunku w tym zakresie</w:t>
      </w:r>
    </w:p>
    <w:p w:rsidR="00B37804" w:rsidRPr="00B37804" w:rsidRDefault="00B37804" w:rsidP="00B37804">
      <w:pPr>
        <w:numPr>
          <w:ilvl w:val="0"/>
          <w:numId w:val="1"/>
        </w:numPr>
        <w:spacing w:after="0" w:line="240" w:lineRule="auto"/>
        <w:ind w:left="67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III.3.2) Wiedza i doświadczenie</w:t>
      </w:r>
    </w:p>
    <w:p w:rsidR="00B37804" w:rsidRPr="00B37804" w:rsidRDefault="00B37804" w:rsidP="00B37804">
      <w:pPr>
        <w:spacing w:after="0" w:line="240" w:lineRule="auto"/>
        <w:ind w:left="67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Opis sposobu dokonywania oceny spełniania tego warunku</w:t>
      </w:r>
    </w:p>
    <w:p w:rsidR="00B37804" w:rsidRPr="00B37804" w:rsidRDefault="00B37804" w:rsidP="00B37804">
      <w:pPr>
        <w:numPr>
          <w:ilvl w:val="1"/>
          <w:numId w:val="1"/>
        </w:numPr>
        <w:spacing w:after="0" w:line="240" w:lineRule="auto"/>
        <w:ind w:left="11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Zamawiający nie określa szczegółowego warunku w tym zakresie</w:t>
      </w:r>
    </w:p>
    <w:p w:rsidR="00B37804" w:rsidRPr="00B37804" w:rsidRDefault="00B37804" w:rsidP="00B37804">
      <w:pPr>
        <w:numPr>
          <w:ilvl w:val="0"/>
          <w:numId w:val="1"/>
        </w:numPr>
        <w:spacing w:after="0" w:line="240" w:lineRule="auto"/>
        <w:ind w:left="67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III.3.3) Potencjał techniczny</w:t>
      </w:r>
    </w:p>
    <w:p w:rsidR="00B37804" w:rsidRPr="00B37804" w:rsidRDefault="00B37804" w:rsidP="00B37804">
      <w:pPr>
        <w:spacing w:after="0" w:line="240" w:lineRule="auto"/>
        <w:ind w:left="67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lastRenderedPageBreak/>
        <w:t>Opis sposobu dokonywania oceny spełniania tego warunku</w:t>
      </w:r>
    </w:p>
    <w:p w:rsidR="00B37804" w:rsidRPr="00B37804" w:rsidRDefault="00B37804" w:rsidP="00B37804">
      <w:pPr>
        <w:numPr>
          <w:ilvl w:val="1"/>
          <w:numId w:val="1"/>
        </w:numPr>
        <w:spacing w:after="0" w:line="240" w:lineRule="auto"/>
        <w:ind w:left="11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Zamawiający nie określa szczegółowego warunku w tym zakresie</w:t>
      </w:r>
    </w:p>
    <w:p w:rsidR="00B37804" w:rsidRPr="00B37804" w:rsidRDefault="00B37804" w:rsidP="00B37804">
      <w:pPr>
        <w:numPr>
          <w:ilvl w:val="0"/>
          <w:numId w:val="1"/>
        </w:numPr>
        <w:spacing w:after="0" w:line="240" w:lineRule="auto"/>
        <w:ind w:left="67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III.3.4) Osoby zdolne do wykonania zamówienia</w:t>
      </w:r>
    </w:p>
    <w:p w:rsidR="00B37804" w:rsidRPr="00B37804" w:rsidRDefault="00B37804" w:rsidP="00B37804">
      <w:pPr>
        <w:spacing w:after="0" w:line="240" w:lineRule="auto"/>
        <w:ind w:left="67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Opis sposobu dokonywania oceny spełniania tego warunku</w:t>
      </w:r>
    </w:p>
    <w:p w:rsidR="00B37804" w:rsidRPr="00B37804" w:rsidRDefault="00B37804" w:rsidP="00B37804">
      <w:pPr>
        <w:numPr>
          <w:ilvl w:val="1"/>
          <w:numId w:val="1"/>
        </w:numPr>
        <w:spacing w:after="0" w:line="240" w:lineRule="auto"/>
        <w:ind w:left="11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Zamawiający nie określa szczegółowego warunku w tym zakresie</w:t>
      </w:r>
    </w:p>
    <w:p w:rsidR="00B37804" w:rsidRPr="00B37804" w:rsidRDefault="00B37804" w:rsidP="00B37804">
      <w:pPr>
        <w:numPr>
          <w:ilvl w:val="0"/>
          <w:numId w:val="1"/>
        </w:numPr>
        <w:spacing w:after="0" w:line="240" w:lineRule="auto"/>
        <w:ind w:left="67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III.3.5) Sytuacja ekonomiczna i finansowa</w:t>
      </w:r>
    </w:p>
    <w:p w:rsidR="00B37804" w:rsidRPr="00B37804" w:rsidRDefault="00B37804" w:rsidP="00B37804">
      <w:pPr>
        <w:spacing w:after="0" w:line="240" w:lineRule="auto"/>
        <w:ind w:left="67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Opis sposobu dokonywania oceny spełniania tego warunku</w:t>
      </w:r>
    </w:p>
    <w:p w:rsidR="00B37804" w:rsidRPr="00B37804" w:rsidRDefault="00B37804" w:rsidP="00B37804">
      <w:pPr>
        <w:numPr>
          <w:ilvl w:val="1"/>
          <w:numId w:val="1"/>
        </w:numPr>
        <w:spacing w:after="0" w:line="240" w:lineRule="auto"/>
        <w:ind w:left="11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Zamawiający określa szczegółowo warunek w tym zakresie: o posiadaniu aktualnej polisy od odpowiedzialności cywilnej ocena spełnienia warunków wymaganych od wykonawców zostanie dokonana według formuły spełnia - nie spełnia.</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B37804" w:rsidRPr="00B37804" w:rsidRDefault="00B37804" w:rsidP="00B37804">
      <w:pPr>
        <w:numPr>
          <w:ilvl w:val="0"/>
          <w:numId w:val="2"/>
        </w:numPr>
        <w:spacing w:after="0" w:line="240" w:lineRule="auto"/>
        <w:ind w:right="300"/>
        <w:jc w:val="both"/>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B37804" w:rsidRPr="00B37804" w:rsidRDefault="00B37804" w:rsidP="00B37804">
      <w:pPr>
        <w:numPr>
          <w:ilvl w:val="0"/>
          <w:numId w:val="2"/>
        </w:numPr>
        <w:spacing w:after="0" w:line="240" w:lineRule="auto"/>
        <w:ind w:right="300"/>
        <w:jc w:val="both"/>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B37804" w:rsidRPr="00B37804" w:rsidRDefault="00B37804" w:rsidP="00B37804">
      <w:pPr>
        <w:numPr>
          <w:ilvl w:val="0"/>
          <w:numId w:val="3"/>
        </w:numPr>
        <w:spacing w:after="0" w:line="240" w:lineRule="auto"/>
        <w:ind w:right="300"/>
        <w:jc w:val="both"/>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oświadczenie o braku podstaw do wykluczenia;</w:t>
      </w:r>
    </w:p>
    <w:p w:rsidR="00B37804" w:rsidRPr="00B37804" w:rsidRDefault="00B37804" w:rsidP="00B37804">
      <w:pPr>
        <w:numPr>
          <w:ilvl w:val="0"/>
          <w:numId w:val="3"/>
        </w:numPr>
        <w:spacing w:after="0" w:line="240" w:lineRule="auto"/>
        <w:ind w:right="300"/>
        <w:jc w:val="both"/>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B37804" w:rsidRPr="00B37804" w:rsidRDefault="00B37804" w:rsidP="00B37804">
      <w:pPr>
        <w:numPr>
          <w:ilvl w:val="0"/>
          <w:numId w:val="3"/>
        </w:numPr>
        <w:spacing w:after="0" w:line="240" w:lineRule="auto"/>
        <w:ind w:right="300"/>
        <w:jc w:val="both"/>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B37804" w:rsidRPr="00B37804" w:rsidRDefault="00B37804" w:rsidP="00B37804">
      <w:pPr>
        <w:numPr>
          <w:ilvl w:val="0"/>
          <w:numId w:val="3"/>
        </w:numPr>
        <w:spacing w:after="0" w:line="240" w:lineRule="auto"/>
        <w:ind w:right="300"/>
        <w:jc w:val="both"/>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w:t>
      </w:r>
      <w:r w:rsidRPr="00B37804">
        <w:rPr>
          <w:rFonts w:ascii="Times New Roman" w:eastAsia="Times New Roman" w:hAnsi="Times New Roman" w:cs="Times New Roman"/>
          <w:sz w:val="24"/>
          <w:szCs w:val="24"/>
          <w:lang w:eastAsia="pl-PL"/>
        </w:rPr>
        <w:lastRenderedPageBreak/>
        <w:t>upływem terminu składania wniosków o dopuszczenie do udziału w postępowaniu o udzielenie zamówienia albo składania ofert;</w:t>
      </w:r>
    </w:p>
    <w:p w:rsidR="00B37804" w:rsidRPr="00B37804" w:rsidRDefault="00B37804" w:rsidP="00B37804">
      <w:pPr>
        <w:numPr>
          <w:ilvl w:val="0"/>
          <w:numId w:val="3"/>
        </w:numPr>
        <w:spacing w:after="0" w:line="240" w:lineRule="auto"/>
        <w:ind w:right="300"/>
        <w:jc w:val="both"/>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B37804" w:rsidRPr="00B37804" w:rsidRDefault="00B37804" w:rsidP="00B37804">
      <w:pPr>
        <w:numPr>
          <w:ilvl w:val="0"/>
          <w:numId w:val="3"/>
        </w:numPr>
        <w:spacing w:after="0" w:line="240" w:lineRule="auto"/>
        <w:ind w:right="300"/>
        <w:jc w:val="both"/>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B37804" w:rsidRPr="00B37804" w:rsidRDefault="00B37804" w:rsidP="00B37804">
      <w:pPr>
        <w:numPr>
          <w:ilvl w:val="0"/>
          <w:numId w:val="3"/>
        </w:numPr>
        <w:spacing w:after="0" w:line="240" w:lineRule="auto"/>
        <w:ind w:right="300"/>
        <w:jc w:val="both"/>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aktualną informację z Krajowego Rejestru Karnego w zakresie określonym w art. 24 ust. 1 pkt 10 i 11 ustawy, wystawioną nie wcześniej niż 6 miesięcy przed upływem terminu składania wniosków o dopuszczenie do udziału w postępowaniu o udzielenie zamówienia albo składania ofert;</w:t>
      </w:r>
    </w:p>
    <w:p w:rsidR="00B37804" w:rsidRPr="00B37804" w:rsidRDefault="00B37804" w:rsidP="00B37804">
      <w:pPr>
        <w:numPr>
          <w:ilvl w:val="0"/>
          <w:numId w:val="3"/>
        </w:numPr>
        <w:spacing w:after="0" w:line="240" w:lineRule="auto"/>
        <w:ind w:right="300"/>
        <w:jc w:val="both"/>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B37804" w:rsidRPr="00B37804" w:rsidRDefault="00B37804" w:rsidP="00B37804">
      <w:pPr>
        <w:spacing w:after="0" w:line="240" w:lineRule="auto"/>
        <w:ind w:left="225"/>
        <w:rPr>
          <w:rFonts w:ascii="Times New Roman" w:eastAsia="Times New Roman" w:hAnsi="Times New Roman" w:cs="Times New Roman"/>
          <w:b/>
          <w:bCs/>
          <w:sz w:val="24"/>
          <w:szCs w:val="24"/>
          <w:lang w:eastAsia="pl-PL"/>
        </w:rPr>
      </w:pPr>
      <w:r w:rsidRPr="00B37804">
        <w:rPr>
          <w:rFonts w:ascii="Times New Roman" w:eastAsia="Times New Roman" w:hAnsi="Times New Roman" w:cs="Times New Roman"/>
          <w:b/>
          <w:bCs/>
          <w:sz w:val="24"/>
          <w:szCs w:val="24"/>
          <w:lang w:eastAsia="pl-PL"/>
        </w:rPr>
        <w:t>III.4.3) Dokumenty podmiotów zagranicznych</w:t>
      </w:r>
    </w:p>
    <w:p w:rsidR="00B37804" w:rsidRPr="00B37804" w:rsidRDefault="00B37804" w:rsidP="00B37804">
      <w:pPr>
        <w:spacing w:after="0" w:line="240" w:lineRule="auto"/>
        <w:ind w:left="225"/>
        <w:rPr>
          <w:rFonts w:ascii="Times New Roman" w:eastAsia="Times New Roman" w:hAnsi="Times New Roman" w:cs="Times New Roman"/>
          <w:b/>
          <w:bCs/>
          <w:sz w:val="24"/>
          <w:szCs w:val="24"/>
          <w:lang w:eastAsia="pl-PL"/>
        </w:rPr>
      </w:pPr>
      <w:r w:rsidRPr="00B37804">
        <w:rPr>
          <w:rFonts w:ascii="Times New Roman" w:eastAsia="Times New Roman" w:hAnsi="Times New Roman" w:cs="Times New Roman"/>
          <w:b/>
          <w:bCs/>
          <w:sz w:val="24"/>
          <w:szCs w:val="24"/>
          <w:lang w:eastAsia="pl-PL"/>
        </w:rPr>
        <w:t>Jeżeli wykonawca ma siedzibę lub miejsce zamieszkania poza terytorium Rzeczypospolitej Polskiej, przedkłada:</w:t>
      </w:r>
    </w:p>
    <w:p w:rsidR="00B37804" w:rsidRPr="00B37804" w:rsidRDefault="00B37804" w:rsidP="00B37804">
      <w:pPr>
        <w:spacing w:after="0" w:line="240" w:lineRule="auto"/>
        <w:ind w:left="225"/>
        <w:rPr>
          <w:rFonts w:ascii="Times New Roman" w:eastAsia="Times New Roman" w:hAnsi="Times New Roman" w:cs="Times New Roman"/>
          <w:b/>
          <w:bCs/>
          <w:sz w:val="24"/>
          <w:szCs w:val="24"/>
          <w:lang w:eastAsia="pl-PL"/>
        </w:rPr>
      </w:pPr>
      <w:r w:rsidRPr="00B37804">
        <w:rPr>
          <w:rFonts w:ascii="Times New Roman" w:eastAsia="Times New Roman" w:hAnsi="Times New Roman" w:cs="Times New Roman"/>
          <w:b/>
          <w:bCs/>
          <w:sz w:val="24"/>
          <w:szCs w:val="24"/>
          <w:lang w:eastAsia="pl-PL"/>
        </w:rPr>
        <w:t>III.4.3.1) dokument wystawiony w kraju, w którym ma siedzibę lub miejsce zamieszkania potwierdzający, że:</w:t>
      </w:r>
    </w:p>
    <w:p w:rsidR="00B37804" w:rsidRPr="00B37804" w:rsidRDefault="00B37804" w:rsidP="00B37804">
      <w:pPr>
        <w:numPr>
          <w:ilvl w:val="0"/>
          <w:numId w:val="4"/>
        </w:numPr>
        <w:spacing w:after="0" w:line="240" w:lineRule="auto"/>
        <w:ind w:right="300"/>
        <w:jc w:val="both"/>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B37804" w:rsidRPr="00B37804" w:rsidRDefault="00B37804" w:rsidP="00B37804">
      <w:pPr>
        <w:numPr>
          <w:ilvl w:val="0"/>
          <w:numId w:val="4"/>
        </w:numPr>
        <w:spacing w:after="0" w:line="240" w:lineRule="auto"/>
        <w:ind w:right="300"/>
        <w:jc w:val="both"/>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B37804" w:rsidRPr="00B37804" w:rsidRDefault="00B37804" w:rsidP="00B37804">
      <w:pPr>
        <w:numPr>
          <w:ilvl w:val="0"/>
          <w:numId w:val="4"/>
        </w:numPr>
        <w:spacing w:after="0" w:line="240" w:lineRule="auto"/>
        <w:ind w:right="300"/>
        <w:jc w:val="both"/>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B37804" w:rsidRPr="00B37804" w:rsidRDefault="00B37804" w:rsidP="00B37804">
      <w:pPr>
        <w:spacing w:after="0" w:line="240" w:lineRule="auto"/>
        <w:ind w:left="225"/>
        <w:rPr>
          <w:rFonts w:ascii="Times New Roman" w:eastAsia="Times New Roman" w:hAnsi="Times New Roman" w:cs="Times New Roman"/>
          <w:b/>
          <w:bCs/>
          <w:sz w:val="24"/>
          <w:szCs w:val="24"/>
          <w:lang w:eastAsia="pl-PL"/>
        </w:rPr>
      </w:pPr>
      <w:r w:rsidRPr="00B37804">
        <w:rPr>
          <w:rFonts w:ascii="Times New Roman" w:eastAsia="Times New Roman" w:hAnsi="Times New Roman" w:cs="Times New Roman"/>
          <w:b/>
          <w:bCs/>
          <w:sz w:val="24"/>
          <w:szCs w:val="24"/>
          <w:lang w:eastAsia="pl-PL"/>
        </w:rPr>
        <w:t>III.4.3.2)</w:t>
      </w:r>
    </w:p>
    <w:p w:rsidR="00B37804" w:rsidRPr="00B37804" w:rsidRDefault="00B37804" w:rsidP="00B37804">
      <w:pPr>
        <w:numPr>
          <w:ilvl w:val="0"/>
          <w:numId w:val="5"/>
        </w:numPr>
        <w:spacing w:after="0" w:line="240" w:lineRule="auto"/>
        <w:ind w:right="300"/>
        <w:jc w:val="both"/>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B37804" w:rsidRPr="00B37804" w:rsidRDefault="00B37804" w:rsidP="00B37804">
      <w:pPr>
        <w:numPr>
          <w:ilvl w:val="0"/>
          <w:numId w:val="5"/>
        </w:numPr>
        <w:spacing w:after="0" w:line="240" w:lineRule="auto"/>
        <w:ind w:right="300"/>
        <w:jc w:val="both"/>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zaświadczenie właściwego organu sądowego lub administracyjnego miejsca zamieszkania albo zamieszkania osoby, której dokumenty dotyczą, w zakresie określonym w art. 24 ust. 1 pkt 10 -11 ustawy - wystawione nie wcześniej niż 6 miesięcy przed upływem terminu składania wniosków o dopuszczenie do udziału w postępowaniu o udzielenie zamówienia albo składania ofert.</w:t>
      </w:r>
    </w:p>
    <w:p w:rsidR="00B37804" w:rsidRPr="00B37804" w:rsidRDefault="00B37804" w:rsidP="00B37804">
      <w:pPr>
        <w:spacing w:after="0" w:line="240" w:lineRule="auto"/>
        <w:ind w:left="225"/>
        <w:rPr>
          <w:rFonts w:ascii="Times New Roman" w:eastAsia="Times New Roman" w:hAnsi="Times New Roman" w:cs="Times New Roman"/>
          <w:b/>
          <w:bCs/>
          <w:sz w:val="24"/>
          <w:szCs w:val="24"/>
          <w:lang w:eastAsia="pl-PL"/>
        </w:rPr>
      </w:pPr>
      <w:r w:rsidRPr="00B37804">
        <w:rPr>
          <w:rFonts w:ascii="Times New Roman" w:eastAsia="Times New Roman" w:hAnsi="Times New Roman" w:cs="Times New Roman"/>
          <w:b/>
          <w:bCs/>
          <w:sz w:val="24"/>
          <w:szCs w:val="24"/>
          <w:lang w:eastAsia="pl-PL"/>
        </w:rPr>
        <w:t>III.4.4) Dokumenty dotyczące przynależności do tej samej grupy kapitałowej</w:t>
      </w:r>
    </w:p>
    <w:p w:rsidR="00B37804" w:rsidRPr="00B37804" w:rsidRDefault="00B37804" w:rsidP="00B37804">
      <w:pPr>
        <w:numPr>
          <w:ilvl w:val="0"/>
          <w:numId w:val="6"/>
        </w:numPr>
        <w:spacing w:after="0" w:line="240" w:lineRule="auto"/>
        <w:ind w:right="300"/>
        <w:jc w:val="both"/>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lastRenderedPageBreak/>
        <w:t>lista podmiotów należących do tej samej grupy kapitałowej w rozumieniu ustawy z dnia 16 lutego 2007 r. o ochronie konkurencji i konsumentów albo informacji o tym, że nie należy do grupy kapitałowej;</w:t>
      </w:r>
    </w:p>
    <w:p w:rsidR="00B37804" w:rsidRPr="00B37804" w:rsidRDefault="00B37804" w:rsidP="00B37804">
      <w:pPr>
        <w:spacing w:after="0" w:line="240" w:lineRule="auto"/>
        <w:rPr>
          <w:rFonts w:ascii="Times New Roman" w:eastAsia="Times New Roman" w:hAnsi="Times New Roman" w:cs="Times New Roman"/>
          <w:sz w:val="24"/>
          <w:szCs w:val="24"/>
          <w:lang w:eastAsia="pl-PL"/>
        </w:rPr>
      </w:pPr>
    </w:p>
    <w:p w:rsidR="00B37804" w:rsidRPr="00B37804" w:rsidRDefault="00B37804" w:rsidP="00B37804">
      <w:pPr>
        <w:spacing w:after="0" w:line="240" w:lineRule="auto"/>
        <w:ind w:left="225"/>
        <w:rPr>
          <w:rFonts w:ascii="Times New Roman" w:eastAsia="Times New Roman" w:hAnsi="Times New Roman" w:cs="Times New Roman"/>
          <w:b/>
          <w:bCs/>
          <w:sz w:val="24"/>
          <w:szCs w:val="24"/>
          <w:lang w:eastAsia="pl-PL"/>
        </w:rPr>
      </w:pPr>
      <w:r w:rsidRPr="00B37804">
        <w:rPr>
          <w:rFonts w:ascii="Times New Roman" w:eastAsia="Times New Roman" w:hAnsi="Times New Roman" w:cs="Times New Roman"/>
          <w:b/>
          <w:bCs/>
          <w:sz w:val="24"/>
          <w:szCs w:val="24"/>
          <w:lang w:eastAsia="pl-PL"/>
        </w:rPr>
        <w:t>III.5) INFORMACJA O DOKUMENTACH POTWIERDZAJĄCYCH, ŻE OFEROWANE DOSTAWY, USŁUGI LUB ROBOTY BUDOWLANE ODPOWIADAJĄ OKREŚLONYM WYMAGANIOM</w:t>
      </w:r>
    </w:p>
    <w:p w:rsidR="00B37804" w:rsidRPr="00B37804" w:rsidRDefault="00B37804" w:rsidP="00B37804">
      <w:pPr>
        <w:spacing w:after="0" w:line="240" w:lineRule="auto"/>
        <w:ind w:left="225"/>
        <w:rPr>
          <w:rFonts w:ascii="Times New Roman" w:eastAsia="Times New Roman" w:hAnsi="Times New Roman" w:cs="Times New Roman"/>
          <w:b/>
          <w:bCs/>
          <w:sz w:val="24"/>
          <w:szCs w:val="24"/>
          <w:lang w:eastAsia="pl-PL"/>
        </w:rPr>
      </w:pPr>
      <w:r w:rsidRPr="00B37804">
        <w:rPr>
          <w:rFonts w:ascii="Times New Roman" w:eastAsia="Times New Roman" w:hAnsi="Times New Roman" w:cs="Times New Roman"/>
          <w:b/>
          <w:bCs/>
          <w:sz w:val="24"/>
          <w:szCs w:val="24"/>
          <w:lang w:eastAsia="pl-PL"/>
        </w:rPr>
        <w:t>W zakresie potwierdzenia, że oferowane roboty budowlane, dostawy lub usługi odpowiadają określonym wymaganiom należy przedłożyć:</w:t>
      </w:r>
    </w:p>
    <w:p w:rsidR="00B37804" w:rsidRPr="00B37804" w:rsidRDefault="00B37804" w:rsidP="00B37804">
      <w:pPr>
        <w:numPr>
          <w:ilvl w:val="0"/>
          <w:numId w:val="7"/>
        </w:numPr>
        <w:spacing w:after="0" w:line="240" w:lineRule="auto"/>
        <w:ind w:right="300"/>
        <w:jc w:val="both"/>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próbki, opisy lub fotografie produktów, które mają zostać dostarczone, których autentyczność musi zostać poświadczona przez wykonawcę na żądanie zamawiającego;</w:t>
      </w:r>
    </w:p>
    <w:p w:rsidR="00B37804" w:rsidRPr="00B37804" w:rsidRDefault="00B37804" w:rsidP="00B37804">
      <w:pPr>
        <w:numPr>
          <w:ilvl w:val="0"/>
          <w:numId w:val="7"/>
        </w:numPr>
        <w:spacing w:after="0" w:line="240" w:lineRule="auto"/>
        <w:ind w:right="300"/>
        <w:jc w:val="both"/>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zaświadczenie niezależnego podmiotu zajmującego się poświadczaniem zgodności działań wykonawcy z normami jakościowymi, jeżeli zamawiający odwołują się do systemów zapewniania jakości opartych na odpowiednich normach europejskich;</w:t>
      </w:r>
    </w:p>
    <w:p w:rsidR="00B37804" w:rsidRPr="00B37804" w:rsidRDefault="00B37804" w:rsidP="00B37804">
      <w:pPr>
        <w:numPr>
          <w:ilvl w:val="0"/>
          <w:numId w:val="7"/>
        </w:numPr>
        <w:spacing w:after="0" w:line="240" w:lineRule="auto"/>
        <w:ind w:right="300"/>
        <w:jc w:val="both"/>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inne dokumenty</w:t>
      </w:r>
    </w:p>
    <w:p w:rsidR="00B37804" w:rsidRPr="00B37804" w:rsidRDefault="00B37804" w:rsidP="00B37804">
      <w:pPr>
        <w:spacing w:after="0" w:line="240" w:lineRule="auto"/>
        <w:ind w:left="720" w:right="300"/>
        <w:jc w:val="both"/>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 xml:space="preserve">-deklaracja zgodności EC, lub certyfikat CE i jest dopuszczony do obrotu na rynku zgodnie z Ustawą z dnia 20.04.2004r. o wyrobach medycznych, jeżeli asortyment nie jest kwalifikowany jako wyrób medyczny należy dołączyć do oferty stosowne oświadczenie wskazując jednoznacznie jakich produktów ono dotyczy (poz. nr) - deklaracja zgodności EC, lub certyfikat CE i jest dopuszczony do obrotu na rynku zgodnie z Rozporządzeniem Ministra Gospodarki z dnia 21 grudnia 2005 r. w sprawie zasadniczych wymagań dla środków ochrony indywidualnej(Dz. U. nr 259 poz. 2173) jeżeli asortyment nie jest kwalifikowany jako środek ochrony indywidualnej należy dołączyć do oferty stosowne oświadczenie wskazując jednoznacznie jakich produktów ono dotyczy (poz. nr) - deklaracja zgodności potwierdzającą iż zaoferowane rękawiczki są środkiem ochrony indywidualnej zaklasyfikowanym w III kategorii - certyfikat lub inny dokument wystawiony przez jednostkę notyfikowaną potwierdzającego iż zaoferowane rękawiczki będące środkiem ochrony indywidualnej spełniają wymagania normy EN- 374 - raport z testów na przenikanie przeprowadzonego przez niezależną jednostkę, potwierdzającego spełnienie wymogów minimum klasy II( czas przebicia większy niż 30 minut) normy EN 374 dla 5 dowolnych leków cytostatycznych i </w:t>
      </w:r>
      <w:proofErr w:type="spellStart"/>
      <w:r w:rsidRPr="00B37804">
        <w:rPr>
          <w:rFonts w:ascii="Times New Roman" w:eastAsia="Times New Roman" w:hAnsi="Times New Roman" w:cs="Times New Roman"/>
          <w:sz w:val="24"/>
          <w:szCs w:val="24"/>
          <w:lang w:eastAsia="pl-PL"/>
        </w:rPr>
        <w:t>karmustyny</w:t>
      </w:r>
      <w:proofErr w:type="spellEnd"/>
      <w:r w:rsidRPr="00B37804">
        <w:rPr>
          <w:rFonts w:ascii="Times New Roman" w:eastAsia="Times New Roman" w:hAnsi="Times New Roman" w:cs="Times New Roman"/>
          <w:sz w:val="24"/>
          <w:szCs w:val="24"/>
          <w:lang w:eastAsia="pl-PL"/>
        </w:rPr>
        <w:t xml:space="preserve"> ( podać czasy, po których zaobserwowano przebicie badanych leków) - opisy, zdjęcia katalogowe wyrobów przedstawiające cechy, numery, rozmiary każdego z proponowanych w ofercie asortymentów - z zaznaczeniem Pakietu i pozycji której dotyczą. -Próbki wyrobów w ilościach i opisanych w załączniku nr 5 do SIWZ </w:t>
      </w:r>
      <w:proofErr w:type="spellStart"/>
      <w:r w:rsidRPr="00B37804">
        <w:rPr>
          <w:rFonts w:ascii="Times New Roman" w:eastAsia="Times New Roman" w:hAnsi="Times New Roman" w:cs="Times New Roman"/>
          <w:sz w:val="24"/>
          <w:szCs w:val="24"/>
          <w:lang w:eastAsia="pl-PL"/>
        </w:rPr>
        <w:t>t.j</w:t>
      </w:r>
      <w:proofErr w:type="spellEnd"/>
      <w:r w:rsidRPr="00B37804">
        <w:rPr>
          <w:rFonts w:ascii="Times New Roman" w:eastAsia="Times New Roman" w:hAnsi="Times New Roman" w:cs="Times New Roman"/>
          <w:sz w:val="24"/>
          <w:szCs w:val="24"/>
          <w:lang w:eastAsia="pl-PL"/>
        </w:rPr>
        <w:t>. do pakietu nr 1, 3 po 1 szt. próbki do pakietu nr 8 - poz. 1 - po 2 pary rękawiczek z każdego rozmiaru. - poz. 2 jedno opakowanie każdego rozmiaru S,M,L - do pakietu nr 11- 1 szt. próbki oferowanego asortymentu, z pozycji 1 - do pakietu nr 12 poz. 1, 2 po 1 szt. próbki oferowanego asortymentu, - do pakietu nr 14 - 1 szt. oferowanego asortymentu</w:t>
      </w:r>
    </w:p>
    <w:p w:rsidR="00B37804" w:rsidRPr="00B37804" w:rsidRDefault="00B37804" w:rsidP="00B37804">
      <w:pPr>
        <w:spacing w:after="0" w:line="240" w:lineRule="auto"/>
        <w:rPr>
          <w:rFonts w:ascii="Times New Roman" w:eastAsia="Times New Roman" w:hAnsi="Times New Roman" w:cs="Times New Roman"/>
          <w:b/>
          <w:bCs/>
          <w:sz w:val="24"/>
          <w:szCs w:val="24"/>
          <w:u w:val="single"/>
          <w:lang w:eastAsia="pl-PL"/>
        </w:rPr>
      </w:pPr>
      <w:r w:rsidRPr="00B37804">
        <w:rPr>
          <w:rFonts w:ascii="Times New Roman" w:eastAsia="Times New Roman" w:hAnsi="Times New Roman" w:cs="Times New Roman"/>
          <w:b/>
          <w:bCs/>
          <w:sz w:val="24"/>
          <w:szCs w:val="24"/>
          <w:u w:val="single"/>
          <w:lang w:eastAsia="pl-PL"/>
        </w:rPr>
        <w:t>SEKCJA IV: PROCEDURA</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IV.1) TRYB UDZIELENIA ZAMÓWIENIA</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IV.1.1) Tryb udzielenia zamówienia:</w:t>
      </w:r>
      <w:r w:rsidRPr="00B37804">
        <w:rPr>
          <w:rFonts w:ascii="Times New Roman" w:eastAsia="Times New Roman" w:hAnsi="Times New Roman" w:cs="Times New Roman"/>
          <w:sz w:val="24"/>
          <w:szCs w:val="24"/>
          <w:lang w:eastAsia="pl-PL"/>
        </w:rPr>
        <w:t xml:space="preserve"> przetarg nieograniczony.</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IV.2) KRYTERIA OCENY OFERT</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 xml:space="preserve">IV.2.1) Kryteria oceny ofert: </w:t>
      </w:r>
      <w:r w:rsidRPr="00B37804">
        <w:rPr>
          <w:rFonts w:ascii="Times New Roman" w:eastAsia="Times New Roman" w:hAnsi="Times New Roman" w:cs="Times New Roman"/>
          <w:sz w:val="24"/>
          <w:szCs w:val="24"/>
          <w:lang w:eastAsia="pl-PL"/>
        </w:rPr>
        <w:t>najniższa cena.</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IV.3) ZMIANA UMOWY</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lastRenderedPageBreak/>
        <w:t>Dopuszczalne zmiany postanowień umowy oraz określenie warunków zmian</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sz w:val="24"/>
          <w:szCs w:val="24"/>
          <w:lang w:eastAsia="pl-PL"/>
        </w:rPr>
        <w:t>Zakazuje się zmian postanowień niniejszej umowy w stosunku do treści oferty, na podstawie, której dokonano wyboru Wykonawcy z zastrzeżeniem, że umowa może zostać zmieniona w następujących przypadkach: a) zmniejszenia ceny przedmiotu zamówienia w stosunku do ceny oferowanej, b) zmiany adresów, numerów telefonu, numerów kont, danych osób fizycznych i prawnych ujętych w niniejszej umowie. c)zmian dopuszczonych w § 2 niniejszej umowy</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IV.4) INFORMACJE ADMINISTRACYJNE</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IV.4.1)</w:t>
      </w:r>
      <w:r w:rsidRPr="00B37804">
        <w:rPr>
          <w:rFonts w:ascii="Times New Roman" w:eastAsia="Times New Roman" w:hAnsi="Times New Roman" w:cs="Times New Roman"/>
          <w:sz w:val="24"/>
          <w:szCs w:val="24"/>
          <w:lang w:eastAsia="pl-PL"/>
        </w:rPr>
        <w:t> </w:t>
      </w:r>
      <w:r w:rsidRPr="00B37804">
        <w:rPr>
          <w:rFonts w:ascii="Times New Roman" w:eastAsia="Times New Roman" w:hAnsi="Times New Roman" w:cs="Times New Roman"/>
          <w:b/>
          <w:bCs/>
          <w:sz w:val="24"/>
          <w:szCs w:val="24"/>
          <w:lang w:eastAsia="pl-PL"/>
        </w:rPr>
        <w:t>Adres strony internetowej, na której jest dostępna specyfikacja istotnych warunków zamówienia:</w:t>
      </w:r>
      <w:r w:rsidRPr="00B37804">
        <w:rPr>
          <w:rFonts w:ascii="Times New Roman" w:eastAsia="Times New Roman" w:hAnsi="Times New Roman" w:cs="Times New Roman"/>
          <w:sz w:val="24"/>
          <w:szCs w:val="24"/>
          <w:lang w:eastAsia="pl-PL"/>
        </w:rPr>
        <w:t xml:space="preserve"> http://zoz.starachowice.sisco.info/</w:t>
      </w:r>
      <w:r w:rsidRPr="00B37804">
        <w:rPr>
          <w:rFonts w:ascii="Times New Roman" w:eastAsia="Times New Roman" w:hAnsi="Times New Roman" w:cs="Times New Roman"/>
          <w:sz w:val="24"/>
          <w:szCs w:val="24"/>
          <w:lang w:eastAsia="pl-PL"/>
        </w:rPr>
        <w:br/>
      </w:r>
      <w:r w:rsidRPr="00B37804">
        <w:rPr>
          <w:rFonts w:ascii="Times New Roman" w:eastAsia="Times New Roman" w:hAnsi="Times New Roman" w:cs="Times New Roman"/>
          <w:b/>
          <w:bCs/>
          <w:sz w:val="24"/>
          <w:szCs w:val="24"/>
          <w:lang w:eastAsia="pl-PL"/>
        </w:rPr>
        <w:t>Specyfikację istotnych warunków zamówienia można uzyskać pod adresem:</w:t>
      </w:r>
      <w:r w:rsidRPr="00B37804">
        <w:rPr>
          <w:rFonts w:ascii="Times New Roman" w:eastAsia="Times New Roman" w:hAnsi="Times New Roman" w:cs="Times New Roman"/>
          <w:sz w:val="24"/>
          <w:szCs w:val="24"/>
          <w:lang w:eastAsia="pl-PL"/>
        </w:rPr>
        <w:t xml:space="preserve"> Specyfikację można odebrać w siedzibie Powiatowego Zakładu Opieki Zdrowotnej pokój 218 w godz. 8:00 - 14:00 lub na pisemny wniosek drogą pocztową.</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IV.4.4) Termin składania wniosków o dopuszczenie do udziału w postępowaniu lub ofert:</w:t>
      </w:r>
      <w:r w:rsidRPr="00B37804">
        <w:rPr>
          <w:rFonts w:ascii="Times New Roman" w:eastAsia="Times New Roman" w:hAnsi="Times New Roman" w:cs="Times New Roman"/>
          <w:sz w:val="24"/>
          <w:szCs w:val="24"/>
          <w:lang w:eastAsia="pl-PL"/>
        </w:rPr>
        <w:t xml:space="preserve"> 02.08.2013 godzina 12:00, miejsce: w siedzibie Zamawiającego w pok. 245.</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IV.4.5) Termin związania ofertą:</w:t>
      </w:r>
      <w:r w:rsidRPr="00B37804">
        <w:rPr>
          <w:rFonts w:ascii="Times New Roman" w:eastAsia="Times New Roman" w:hAnsi="Times New Roman" w:cs="Times New Roman"/>
          <w:sz w:val="24"/>
          <w:szCs w:val="24"/>
          <w:lang w:eastAsia="pl-PL"/>
        </w:rPr>
        <w:t xml:space="preserve"> okres w dniach: 30 (od ostatecznego terminu składania ofert).</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B37804">
        <w:rPr>
          <w:rFonts w:ascii="Times New Roman" w:eastAsia="Times New Roman" w:hAnsi="Times New Roman" w:cs="Times New Roman"/>
          <w:sz w:val="24"/>
          <w:szCs w:val="24"/>
          <w:lang w:eastAsia="pl-PL"/>
        </w:rPr>
        <w:t>nie</w:t>
      </w:r>
    </w:p>
    <w:p w:rsidR="00B37804" w:rsidRPr="00B37804" w:rsidRDefault="00B37804" w:rsidP="00B37804">
      <w:pPr>
        <w:spacing w:after="0" w:line="240" w:lineRule="auto"/>
        <w:ind w:left="225"/>
        <w:rPr>
          <w:rFonts w:ascii="Verdana" w:eastAsia="Times New Roman" w:hAnsi="Verdana" w:cs="Times New Roman"/>
          <w:color w:val="000000"/>
          <w:sz w:val="20"/>
          <w:szCs w:val="20"/>
          <w:lang w:eastAsia="pl-PL"/>
        </w:rPr>
      </w:pPr>
      <w:r w:rsidRPr="00B37804">
        <w:rPr>
          <w:rFonts w:ascii="Verdana" w:eastAsia="Times New Roman" w:hAnsi="Verdana" w:cs="Times New Roman"/>
          <w:color w:val="000000"/>
          <w:sz w:val="20"/>
          <w:szCs w:val="20"/>
          <w:lang w:eastAsia="pl-PL"/>
        </w:rPr>
        <w:t>ZAŁĄCZNIK I - INFORMACJE DOTYCZĄCE OFERT CZĘŚCIOWYCH</w:t>
      </w: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CZĘŚĆ Nr:</w:t>
      </w:r>
      <w:r w:rsidRPr="00B37804">
        <w:rPr>
          <w:rFonts w:ascii="Times New Roman" w:eastAsia="Times New Roman" w:hAnsi="Times New Roman" w:cs="Times New Roman"/>
          <w:sz w:val="24"/>
          <w:szCs w:val="24"/>
          <w:lang w:eastAsia="pl-PL"/>
        </w:rPr>
        <w:t xml:space="preserve"> 14 </w:t>
      </w:r>
      <w:r w:rsidRPr="00B37804">
        <w:rPr>
          <w:rFonts w:ascii="Times New Roman" w:eastAsia="Times New Roman" w:hAnsi="Times New Roman" w:cs="Times New Roman"/>
          <w:b/>
          <w:bCs/>
          <w:sz w:val="24"/>
          <w:szCs w:val="24"/>
          <w:lang w:eastAsia="pl-PL"/>
        </w:rPr>
        <w:t>NAZWA:</w:t>
      </w:r>
      <w:r w:rsidRPr="00B37804">
        <w:rPr>
          <w:rFonts w:ascii="Times New Roman" w:eastAsia="Times New Roman" w:hAnsi="Times New Roman" w:cs="Times New Roman"/>
          <w:sz w:val="24"/>
          <w:szCs w:val="24"/>
          <w:lang w:eastAsia="pl-PL"/>
        </w:rPr>
        <w:t xml:space="preserve"> Pakiet 14- Wkład o strzykawki automatycznej.</w:t>
      </w:r>
    </w:p>
    <w:p w:rsidR="00B37804" w:rsidRPr="00B37804" w:rsidRDefault="00B37804" w:rsidP="00B37804">
      <w:pPr>
        <w:numPr>
          <w:ilvl w:val="0"/>
          <w:numId w:val="8"/>
        </w:numPr>
        <w:spacing w:after="0" w:line="240" w:lineRule="auto"/>
        <w:ind w:left="67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1) Krótki opis ze wskazaniem wielkości lub zakresu zamówienia:</w:t>
      </w:r>
      <w:r w:rsidRPr="00B37804">
        <w:rPr>
          <w:rFonts w:ascii="Times New Roman" w:eastAsia="Times New Roman" w:hAnsi="Times New Roman" w:cs="Times New Roman"/>
          <w:sz w:val="24"/>
          <w:szCs w:val="24"/>
          <w:lang w:eastAsia="pl-PL"/>
        </w:rPr>
        <w:t xml:space="preserve"> Wkład do strzykawki automatycznej (jednotłoczkowej) CT 9000 z drenem 150 cm bez rozgałęzienia.</w:t>
      </w:r>
    </w:p>
    <w:p w:rsidR="00B37804" w:rsidRPr="00B37804" w:rsidRDefault="00B37804" w:rsidP="00B37804">
      <w:pPr>
        <w:numPr>
          <w:ilvl w:val="0"/>
          <w:numId w:val="8"/>
        </w:numPr>
        <w:spacing w:after="0" w:line="240" w:lineRule="auto"/>
        <w:ind w:left="67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2) Wspólny Słownik Zamówień (CPV):</w:t>
      </w:r>
      <w:r w:rsidRPr="00B37804">
        <w:rPr>
          <w:rFonts w:ascii="Times New Roman" w:eastAsia="Times New Roman" w:hAnsi="Times New Roman" w:cs="Times New Roman"/>
          <w:sz w:val="24"/>
          <w:szCs w:val="24"/>
          <w:lang w:eastAsia="pl-PL"/>
        </w:rPr>
        <w:t xml:space="preserve"> 33.14.13.10-6.</w:t>
      </w:r>
    </w:p>
    <w:p w:rsidR="00B37804" w:rsidRPr="00B37804" w:rsidRDefault="00B37804" w:rsidP="00B37804">
      <w:pPr>
        <w:numPr>
          <w:ilvl w:val="0"/>
          <w:numId w:val="8"/>
        </w:numPr>
        <w:spacing w:after="0" w:line="240" w:lineRule="auto"/>
        <w:ind w:left="450"/>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3) Czas trwania lub termin wykonania:</w:t>
      </w:r>
      <w:r w:rsidRPr="00B37804">
        <w:rPr>
          <w:rFonts w:ascii="Times New Roman" w:eastAsia="Times New Roman" w:hAnsi="Times New Roman" w:cs="Times New Roman"/>
          <w:sz w:val="24"/>
          <w:szCs w:val="24"/>
          <w:lang w:eastAsia="pl-PL"/>
        </w:rPr>
        <w:t xml:space="preserve"> Okres w miesiącach: 12.</w:t>
      </w:r>
    </w:p>
    <w:p w:rsidR="00B37804" w:rsidRPr="00B37804" w:rsidRDefault="00B37804" w:rsidP="00B37804">
      <w:pPr>
        <w:numPr>
          <w:ilvl w:val="0"/>
          <w:numId w:val="8"/>
        </w:numPr>
        <w:spacing w:after="0" w:line="240" w:lineRule="auto"/>
        <w:ind w:left="67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 xml:space="preserve">4) Kryteria oceny ofert: </w:t>
      </w:r>
      <w:r w:rsidRPr="00B37804">
        <w:rPr>
          <w:rFonts w:ascii="Times New Roman" w:eastAsia="Times New Roman" w:hAnsi="Times New Roman" w:cs="Times New Roman"/>
          <w:sz w:val="24"/>
          <w:szCs w:val="24"/>
          <w:lang w:eastAsia="pl-PL"/>
        </w:rPr>
        <w:t xml:space="preserve">najniższa cena. </w:t>
      </w:r>
    </w:p>
    <w:p w:rsidR="00B37804" w:rsidRPr="00B37804" w:rsidRDefault="00B37804" w:rsidP="00B37804">
      <w:pPr>
        <w:spacing w:after="0" w:line="240" w:lineRule="auto"/>
        <w:rPr>
          <w:rFonts w:ascii="Times New Roman" w:eastAsia="Times New Roman" w:hAnsi="Times New Roman" w:cs="Times New Roman"/>
          <w:sz w:val="24"/>
          <w:szCs w:val="24"/>
          <w:lang w:eastAsia="pl-PL"/>
        </w:rPr>
      </w:pPr>
    </w:p>
    <w:p w:rsidR="00B37804" w:rsidRPr="00B37804" w:rsidRDefault="00B37804" w:rsidP="00B37804">
      <w:pPr>
        <w:spacing w:after="0" w:line="240" w:lineRule="auto"/>
        <w:ind w:left="22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CZĘŚĆ Nr:</w:t>
      </w:r>
      <w:r w:rsidRPr="00B37804">
        <w:rPr>
          <w:rFonts w:ascii="Times New Roman" w:eastAsia="Times New Roman" w:hAnsi="Times New Roman" w:cs="Times New Roman"/>
          <w:sz w:val="24"/>
          <w:szCs w:val="24"/>
          <w:lang w:eastAsia="pl-PL"/>
        </w:rPr>
        <w:t xml:space="preserve"> 15 </w:t>
      </w:r>
      <w:r w:rsidRPr="00B37804">
        <w:rPr>
          <w:rFonts w:ascii="Times New Roman" w:eastAsia="Times New Roman" w:hAnsi="Times New Roman" w:cs="Times New Roman"/>
          <w:b/>
          <w:bCs/>
          <w:sz w:val="24"/>
          <w:szCs w:val="24"/>
          <w:lang w:eastAsia="pl-PL"/>
        </w:rPr>
        <w:t>NAZWA:</w:t>
      </w:r>
      <w:r w:rsidRPr="00B37804">
        <w:rPr>
          <w:rFonts w:ascii="Times New Roman" w:eastAsia="Times New Roman" w:hAnsi="Times New Roman" w:cs="Times New Roman"/>
          <w:sz w:val="24"/>
          <w:szCs w:val="24"/>
          <w:lang w:eastAsia="pl-PL"/>
        </w:rPr>
        <w:t xml:space="preserve"> Pakiet 15 - Etykiety.</w:t>
      </w:r>
    </w:p>
    <w:p w:rsidR="00B37804" w:rsidRPr="00B37804" w:rsidRDefault="00B37804" w:rsidP="00B37804">
      <w:pPr>
        <w:numPr>
          <w:ilvl w:val="0"/>
          <w:numId w:val="9"/>
        </w:numPr>
        <w:spacing w:after="0" w:line="240" w:lineRule="auto"/>
        <w:ind w:left="67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1) Krótki opis ze wskazaniem wielkości lub zakresu zamówienia:</w:t>
      </w:r>
      <w:r w:rsidRPr="00B37804">
        <w:rPr>
          <w:rFonts w:ascii="Times New Roman" w:eastAsia="Times New Roman" w:hAnsi="Times New Roman" w:cs="Times New Roman"/>
          <w:sz w:val="24"/>
          <w:szCs w:val="24"/>
          <w:lang w:eastAsia="pl-PL"/>
        </w:rPr>
        <w:t xml:space="preserve"> Etykiety kompatybilne z systemem MARCEL.</w:t>
      </w:r>
    </w:p>
    <w:p w:rsidR="00B37804" w:rsidRPr="00B37804" w:rsidRDefault="00B37804" w:rsidP="00B37804">
      <w:pPr>
        <w:numPr>
          <w:ilvl w:val="0"/>
          <w:numId w:val="9"/>
        </w:numPr>
        <w:spacing w:after="0" w:line="240" w:lineRule="auto"/>
        <w:ind w:left="67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2) Wspólny Słownik Zamówień (CPV):</w:t>
      </w:r>
      <w:r w:rsidRPr="00B37804">
        <w:rPr>
          <w:rFonts w:ascii="Times New Roman" w:eastAsia="Times New Roman" w:hAnsi="Times New Roman" w:cs="Times New Roman"/>
          <w:sz w:val="24"/>
          <w:szCs w:val="24"/>
          <w:lang w:eastAsia="pl-PL"/>
        </w:rPr>
        <w:t xml:space="preserve"> 30.19.97.61-2.</w:t>
      </w:r>
    </w:p>
    <w:p w:rsidR="00B37804" w:rsidRPr="00B37804" w:rsidRDefault="00B37804" w:rsidP="00B37804">
      <w:pPr>
        <w:numPr>
          <w:ilvl w:val="0"/>
          <w:numId w:val="9"/>
        </w:numPr>
        <w:spacing w:after="0" w:line="240" w:lineRule="auto"/>
        <w:ind w:left="450"/>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3) Czas trwania lub termin wykonania:</w:t>
      </w:r>
      <w:r w:rsidRPr="00B37804">
        <w:rPr>
          <w:rFonts w:ascii="Times New Roman" w:eastAsia="Times New Roman" w:hAnsi="Times New Roman" w:cs="Times New Roman"/>
          <w:sz w:val="24"/>
          <w:szCs w:val="24"/>
          <w:lang w:eastAsia="pl-PL"/>
        </w:rPr>
        <w:t xml:space="preserve"> Okres w miesiącach: 12.</w:t>
      </w:r>
    </w:p>
    <w:p w:rsidR="00B37804" w:rsidRPr="00B37804" w:rsidRDefault="00B37804" w:rsidP="00B37804">
      <w:pPr>
        <w:numPr>
          <w:ilvl w:val="0"/>
          <w:numId w:val="9"/>
        </w:numPr>
        <w:spacing w:after="0" w:line="240" w:lineRule="auto"/>
        <w:ind w:left="675"/>
        <w:rPr>
          <w:rFonts w:ascii="Times New Roman" w:eastAsia="Times New Roman" w:hAnsi="Times New Roman" w:cs="Times New Roman"/>
          <w:sz w:val="24"/>
          <w:szCs w:val="24"/>
          <w:lang w:eastAsia="pl-PL"/>
        </w:rPr>
      </w:pPr>
      <w:r w:rsidRPr="00B37804">
        <w:rPr>
          <w:rFonts w:ascii="Times New Roman" w:eastAsia="Times New Roman" w:hAnsi="Times New Roman" w:cs="Times New Roman"/>
          <w:b/>
          <w:bCs/>
          <w:sz w:val="24"/>
          <w:szCs w:val="24"/>
          <w:lang w:eastAsia="pl-PL"/>
        </w:rPr>
        <w:t xml:space="preserve">4) Kryteria oceny ofert: </w:t>
      </w:r>
      <w:r w:rsidRPr="00B37804">
        <w:rPr>
          <w:rFonts w:ascii="Times New Roman" w:eastAsia="Times New Roman" w:hAnsi="Times New Roman" w:cs="Times New Roman"/>
          <w:sz w:val="24"/>
          <w:szCs w:val="24"/>
          <w:lang w:eastAsia="pl-PL"/>
        </w:rPr>
        <w:t xml:space="preserve">najniższa cena. </w:t>
      </w:r>
    </w:p>
    <w:p w:rsidR="00B37804" w:rsidRPr="00B37804" w:rsidRDefault="00B37804" w:rsidP="00B37804">
      <w:pPr>
        <w:spacing w:after="0" w:line="240" w:lineRule="auto"/>
        <w:rPr>
          <w:rFonts w:ascii="Times New Roman" w:eastAsia="Times New Roman" w:hAnsi="Times New Roman" w:cs="Times New Roman"/>
          <w:sz w:val="24"/>
          <w:szCs w:val="24"/>
          <w:lang w:eastAsia="pl-PL"/>
        </w:rPr>
      </w:pPr>
    </w:p>
    <w:p w:rsidR="00B37804" w:rsidRPr="00B37804" w:rsidRDefault="00B37804" w:rsidP="00B37804">
      <w:pPr>
        <w:spacing w:after="0" w:line="240" w:lineRule="auto"/>
        <w:rPr>
          <w:rFonts w:ascii="Times New Roman" w:eastAsia="Times New Roman" w:hAnsi="Times New Roman" w:cs="Times New Roman"/>
          <w:sz w:val="24"/>
          <w:szCs w:val="24"/>
          <w:lang w:eastAsia="pl-PL"/>
        </w:rPr>
      </w:pPr>
    </w:p>
    <w:p w:rsidR="004209F8" w:rsidRDefault="00B27571" w:rsidP="00B27571">
      <w:pPr>
        <w:spacing w:after="0" w:line="240" w:lineRule="auto"/>
        <w:ind w:firstLine="5103"/>
      </w:pPr>
      <w:r>
        <w:t>/-/ Dyrektor</w:t>
      </w:r>
      <w:bookmarkStart w:id="0" w:name="_GoBack"/>
      <w:bookmarkEnd w:id="0"/>
    </w:p>
    <w:p w:rsidR="00B27571" w:rsidRDefault="00B27571" w:rsidP="00B27571">
      <w:pPr>
        <w:spacing w:after="0" w:line="240" w:lineRule="auto"/>
        <w:ind w:firstLine="5103"/>
      </w:pPr>
      <w:r>
        <w:t xml:space="preserve">Powiatowego Zakładu </w:t>
      </w:r>
    </w:p>
    <w:p w:rsidR="00B27571" w:rsidRDefault="00B27571" w:rsidP="00B27571">
      <w:pPr>
        <w:spacing w:after="0" w:line="240" w:lineRule="auto"/>
        <w:ind w:firstLine="5103"/>
      </w:pPr>
      <w:r>
        <w:t xml:space="preserve">Opieki Zdrowotnej </w:t>
      </w:r>
    </w:p>
    <w:p w:rsidR="00B27571" w:rsidRDefault="00B27571" w:rsidP="00B27571">
      <w:pPr>
        <w:spacing w:after="0" w:line="240" w:lineRule="auto"/>
        <w:ind w:firstLine="5103"/>
      </w:pPr>
      <w:r>
        <w:t>W Starachowicach</w:t>
      </w:r>
    </w:p>
    <w:sectPr w:rsidR="00B2757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F32" w:rsidRDefault="00C03F32" w:rsidP="00B37804">
      <w:pPr>
        <w:spacing w:after="0" w:line="240" w:lineRule="auto"/>
      </w:pPr>
      <w:r>
        <w:separator/>
      </w:r>
    </w:p>
  </w:endnote>
  <w:endnote w:type="continuationSeparator" w:id="0">
    <w:p w:rsidR="00C03F32" w:rsidRDefault="00C03F32" w:rsidP="00B3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2841024"/>
      <w:docPartObj>
        <w:docPartGallery w:val="Page Numbers (Bottom of Page)"/>
        <w:docPartUnique/>
      </w:docPartObj>
    </w:sdtPr>
    <w:sdtContent>
      <w:p w:rsidR="00B37804" w:rsidRDefault="00B37804">
        <w:pPr>
          <w:pStyle w:val="Stopka"/>
        </w:pPr>
        <w:r>
          <w:fldChar w:fldCharType="begin"/>
        </w:r>
        <w:r>
          <w:instrText>PAGE   \* MERGEFORMAT</w:instrText>
        </w:r>
        <w:r>
          <w:fldChar w:fldCharType="separate"/>
        </w:r>
        <w:r w:rsidR="00B27571">
          <w:rPr>
            <w:noProof/>
          </w:rPr>
          <w:t>5</w:t>
        </w:r>
        <w:r>
          <w:fldChar w:fldCharType="end"/>
        </w:r>
      </w:p>
    </w:sdtContent>
  </w:sdt>
  <w:p w:rsidR="00B37804" w:rsidRDefault="00B3780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F32" w:rsidRDefault="00C03F32" w:rsidP="00B37804">
      <w:pPr>
        <w:spacing w:after="0" w:line="240" w:lineRule="auto"/>
      </w:pPr>
      <w:r>
        <w:separator/>
      </w:r>
    </w:p>
  </w:footnote>
  <w:footnote w:type="continuationSeparator" w:id="0">
    <w:p w:rsidR="00C03F32" w:rsidRDefault="00C03F32" w:rsidP="00B378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804" w:rsidRDefault="00B37804">
    <w:pPr>
      <w:pStyle w:val="Nagwek"/>
    </w:pPr>
    <w:r>
      <w:t>Nr sprawy P/44/07/2013/PC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659"/>
    <w:multiLevelType w:val="multilevel"/>
    <w:tmpl w:val="D30E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1F4293"/>
    <w:multiLevelType w:val="multilevel"/>
    <w:tmpl w:val="9198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D613FD"/>
    <w:multiLevelType w:val="multilevel"/>
    <w:tmpl w:val="24C4E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4B308C"/>
    <w:multiLevelType w:val="multilevel"/>
    <w:tmpl w:val="4200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3321CD"/>
    <w:multiLevelType w:val="multilevel"/>
    <w:tmpl w:val="FBCC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326A8F"/>
    <w:multiLevelType w:val="multilevel"/>
    <w:tmpl w:val="9ACE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684C0D"/>
    <w:multiLevelType w:val="multilevel"/>
    <w:tmpl w:val="9250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8D40FF"/>
    <w:multiLevelType w:val="multilevel"/>
    <w:tmpl w:val="6A56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D5521B"/>
    <w:multiLevelType w:val="multilevel"/>
    <w:tmpl w:val="5CD4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8"/>
  </w:num>
  <w:num w:numId="4">
    <w:abstractNumId w:val="4"/>
  </w:num>
  <w:num w:numId="5">
    <w:abstractNumId w:val="1"/>
  </w:num>
  <w:num w:numId="6">
    <w:abstractNumId w:val="3"/>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804"/>
    <w:rsid w:val="004209F8"/>
    <w:rsid w:val="00B27571"/>
    <w:rsid w:val="00B37804"/>
    <w:rsid w:val="00C03F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37804"/>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B37804"/>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B37804"/>
    <w:pPr>
      <w:spacing w:before="375" w:after="225" w:line="240" w:lineRule="auto"/>
    </w:pPr>
    <w:rPr>
      <w:rFonts w:ascii="Times New Roman" w:eastAsia="Times New Roman" w:hAnsi="Times New Roman" w:cs="Times New Roman"/>
      <w:b/>
      <w:bCs/>
      <w:sz w:val="24"/>
      <w:szCs w:val="24"/>
      <w:u w:val="single"/>
      <w:lang w:eastAsia="pl-PL"/>
    </w:rPr>
  </w:style>
  <w:style w:type="character" w:styleId="Hipercze">
    <w:name w:val="Hyperlink"/>
    <w:basedOn w:val="Domylnaczcionkaakapitu"/>
    <w:uiPriority w:val="99"/>
    <w:semiHidden/>
    <w:unhideWhenUsed/>
    <w:rsid w:val="00B37804"/>
    <w:rPr>
      <w:color w:val="0000FF"/>
      <w:u w:val="single"/>
    </w:rPr>
  </w:style>
  <w:style w:type="paragraph" w:customStyle="1" w:styleId="text">
    <w:name w:val="text"/>
    <w:basedOn w:val="Normalny"/>
    <w:rsid w:val="00B37804"/>
    <w:pPr>
      <w:spacing w:after="0" w:line="240" w:lineRule="auto"/>
      <w:ind w:left="225"/>
    </w:pPr>
    <w:rPr>
      <w:rFonts w:ascii="Verdana" w:eastAsia="Times New Roman" w:hAnsi="Verdana" w:cs="Times New Roman"/>
      <w:color w:val="000000"/>
      <w:sz w:val="20"/>
      <w:szCs w:val="20"/>
      <w:lang w:eastAsia="pl-PL"/>
    </w:rPr>
  </w:style>
  <w:style w:type="paragraph" w:customStyle="1" w:styleId="bold">
    <w:name w:val="bold"/>
    <w:basedOn w:val="Normalny"/>
    <w:rsid w:val="00B37804"/>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B37804"/>
    <w:rPr>
      <w:rFonts w:ascii="Verdana" w:hAnsi="Verdana" w:hint="default"/>
      <w:color w:val="000000"/>
      <w:sz w:val="17"/>
      <w:szCs w:val="17"/>
    </w:rPr>
  </w:style>
  <w:style w:type="paragraph" w:styleId="Nagwek">
    <w:name w:val="header"/>
    <w:basedOn w:val="Normalny"/>
    <w:link w:val="NagwekZnak"/>
    <w:uiPriority w:val="99"/>
    <w:unhideWhenUsed/>
    <w:rsid w:val="00B378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7804"/>
  </w:style>
  <w:style w:type="paragraph" w:styleId="Stopka">
    <w:name w:val="footer"/>
    <w:basedOn w:val="Normalny"/>
    <w:link w:val="StopkaZnak"/>
    <w:uiPriority w:val="99"/>
    <w:unhideWhenUsed/>
    <w:rsid w:val="00B378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7804"/>
  </w:style>
  <w:style w:type="paragraph" w:styleId="Tekstdymka">
    <w:name w:val="Balloon Text"/>
    <w:basedOn w:val="Normalny"/>
    <w:link w:val="TekstdymkaZnak"/>
    <w:uiPriority w:val="99"/>
    <w:semiHidden/>
    <w:unhideWhenUsed/>
    <w:rsid w:val="00B275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75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B37804"/>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B37804"/>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B37804"/>
    <w:pPr>
      <w:spacing w:before="375" w:after="225" w:line="240" w:lineRule="auto"/>
    </w:pPr>
    <w:rPr>
      <w:rFonts w:ascii="Times New Roman" w:eastAsia="Times New Roman" w:hAnsi="Times New Roman" w:cs="Times New Roman"/>
      <w:b/>
      <w:bCs/>
      <w:sz w:val="24"/>
      <w:szCs w:val="24"/>
      <w:u w:val="single"/>
      <w:lang w:eastAsia="pl-PL"/>
    </w:rPr>
  </w:style>
  <w:style w:type="character" w:styleId="Hipercze">
    <w:name w:val="Hyperlink"/>
    <w:basedOn w:val="Domylnaczcionkaakapitu"/>
    <w:uiPriority w:val="99"/>
    <w:semiHidden/>
    <w:unhideWhenUsed/>
    <w:rsid w:val="00B37804"/>
    <w:rPr>
      <w:color w:val="0000FF"/>
      <w:u w:val="single"/>
    </w:rPr>
  </w:style>
  <w:style w:type="paragraph" w:customStyle="1" w:styleId="text">
    <w:name w:val="text"/>
    <w:basedOn w:val="Normalny"/>
    <w:rsid w:val="00B37804"/>
    <w:pPr>
      <w:spacing w:after="0" w:line="240" w:lineRule="auto"/>
      <w:ind w:left="225"/>
    </w:pPr>
    <w:rPr>
      <w:rFonts w:ascii="Verdana" w:eastAsia="Times New Roman" w:hAnsi="Verdana" w:cs="Times New Roman"/>
      <w:color w:val="000000"/>
      <w:sz w:val="20"/>
      <w:szCs w:val="20"/>
      <w:lang w:eastAsia="pl-PL"/>
    </w:rPr>
  </w:style>
  <w:style w:type="paragraph" w:customStyle="1" w:styleId="bold">
    <w:name w:val="bold"/>
    <w:basedOn w:val="Normalny"/>
    <w:rsid w:val="00B37804"/>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B37804"/>
    <w:rPr>
      <w:rFonts w:ascii="Verdana" w:hAnsi="Verdana" w:hint="default"/>
      <w:color w:val="000000"/>
      <w:sz w:val="17"/>
      <w:szCs w:val="17"/>
    </w:rPr>
  </w:style>
  <w:style w:type="paragraph" w:styleId="Nagwek">
    <w:name w:val="header"/>
    <w:basedOn w:val="Normalny"/>
    <w:link w:val="NagwekZnak"/>
    <w:uiPriority w:val="99"/>
    <w:unhideWhenUsed/>
    <w:rsid w:val="00B3780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7804"/>
  </w:style>
  <w:style w:type="paragraph" w:styleId="Stopka">
    <w:name w:val="footer"/>
    <w:basedOn w:val="Normalny"/>
    <w:link w:val="StopkaZnak"/>
    <w:uiPriority w:val="99"/>
    <w:unhideWhenUsed/>
    <w:rsid w:val="00B3780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7804"/>
  </w:style>
  <w:style w:type="paragraph" w:styleId="Tekstdymka">
    <w:name w:val="Balloon Text"/>
    <w:basedOn w:val="Normalny"/>
    <w:link w:val="TekstdymkaZnak"/>
    <w:uiPriority w:val="99"/>
    <w:semiHidden/>
    <w:unhideWhenUsed/>
    <w:rsid w:val="00B2757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275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350627">
      <w:bodyDiv w:val="1"/>
      <w:marLeft w:val="0"/>
      <w:marRight w:val="0"/>
      <w:marTop w:val="0"/>
      <w:marBottom w:val="0"/>
      <w:divBdr>
        <w:top w:val="none" w:sz="0" w:space="0" w:color="auto"/>
        <w:left w:val="none" w:sz="0" w:space="0" w:color="auto"/>
        <w:bottom w:val="none" w:sz="0" w:space="0" w:color="auto"/>
        <w:right w:val="none" w:sz="0" w:space="0" w:color="auto"/>
      </w:divBdr>
      <w:divsChild>
        <w:div w:id="32270073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oz.starachowice.sisco.inf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2080</Words>
  <Characters>12482</Characters>
  <Application>Microsoft Office Word</Application>
  <DocSecurity>0</DocSecurity>
  <Lines>104</Lines>
  <Paragraphs>29</Paragraphs>
  <ScaleCrop>false</ScaleCrop>
  <Company>Microsoft</Company>
  <LinksUpToDate>false</LinksUpToDate>
  <CharactersWithSpaces>14533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2013-07-25T07:41:00Z</cp:lastPrinted>
  <dcterms:created xsi:type="dcterms:W3CDTF">2013-07-25T07:38:00Z</dcterms:created>
  <dcterms:modified xsi:type="dcterms:W3CDTF">2013-07-25T07:46:00Z</dcterms:modified>
</cp:coreProperties>
</file>