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93" w:rsidRPr="009A1E93" w:rsidRDefault="009A1E93" w:rsidP="009A1E93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9A1E9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9A1E93" w:rsidRPr="009A1E93" w:rsidRDefault="009A1E93" w:rsidP="009A1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9A1E93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9A1E93" w:rsidRPr="009A1E93" w:rsidRDefault="009A1E93" w:rsidP="009A1E93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A1E93" w:rsidRPr="009A1E93" w:rsidRDefault="009A1E93" w:rsidP="009A1E93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9A1E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Usługa serwisowania, konserwacji dźwigów osobowych i towarowych dla potrzeb Powiatowego Zakładu Opieki Zdrowotnej w Starachowicach</w:t>
      </w:r>
      <w:r w:rsidRPr="009A1E93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9A1E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184542 - 2014; data zamieszczenia: 02.06.2014</w:t>
      </w:r>
      <w:r w:rsidRPr="009A1E93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usługi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9A1E93">
        <w:rPr>
          <w:rFonts w:ascii="Arial CE" w:eastAsia="Times New Roman" w:hAnsi="Arial CE" w:cs="Arial CE"/>
          <w:lang w:eastAsia="pl-PL"/>
        </w:rPr>
        <w:t xml:space="preserve"> nieobowiązkowe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9A1E93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9A1E93" w:rsidRPr="009A1E93" w:rsidRDefault="009A1E93" w:rsidP="009A1E93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A1E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9A1E93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9A1E93" w:rsidRPr="009A1E93" w:rsidRDefault="009A1E93" w:rsidP="009A1E93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9A1E93">
        <w:rPr>
          <w:rFonts w:ascii="Arial CE" w:eastAsia="Times New Roman" w:hAnsi="Arial CE" w:cs="Arial CE"/>
          <w:lang w:eastAsia="pl-PL"/>
        </w:rPr>
        <w:t xml:space="preserve"> www.szpital.starachowice.pl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9A1E93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9A1E93" w:rsidRPr="009A1E93" w:rsidRDefault="009A1E93" w:rsidP="009A1E93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A1E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9A1E93">
        <w:rPr>
          <w:rFonts w:ascii="Arial CE" w:eastAsia="Times New Roman" w:hAnsi="Arial CE" w:cs="Arial CE"/>
          <w:lang w:eastAsia="pl-PL"/>
        </w:rPr>
        <w:t xml:space="preserve"> Usługa serwisowania, konserwacji dźwigów osobowych i towarowych dla potrzeb Powiatowego Zakładu Opieki Zdrowotnej w Starachowicach.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9A1E93">
        <w:rPr>
          <w:rFonts w:ascii="Arial CE" w:eastAsia="Times New Roman" w:hAnsi="Arial CE" w:cs="Arial CE"/>
          <w:lang w:eastAsia="pl-PL"/>
        </w:rPr>
        <w:t xml:space="preserve"> usługi.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9A1E93">
        <w:rPr>
          <w:rFonts w:ascii="Arial CE" w:eastAsia="Times New Roman" w:hAnsi="Arial CE" w:cs="Arial CE"/>
          <w:lang w:eastAsia="pl-PL"/>
        </w:rPr>
        <w:t xml:space="preserve"> 1. Wykonywanie bieżącej konserwacji, utrzymywanie w stałej sprawności technicznej oraz wykonywanie koniecznych napraw wraz z całodobowym pogotowiem przy dźwigach osobowych i towarowych znajdujących się w budynkach użytkowanych przez Powiatowy Zakład Opieki Zdrowotnej w Starachowicach zgodnie z specyfikacją techniczną wykonania i odbioru robót oraz wzorem umowy załączonym do SIWZ. Zamawiający przewiduje, że średni czas wykonania usługi w okresie trwania umowy to 2190 roboczogodzin 2. Usługa realizowana na warunkach zawartych w niniejszej specyfikacji istotnych warunków zamówienia w tym w szczególności opisanych we projekcie/wzorze umowy stanowiącym załącznik nr 4 i złożonej ofercie. 3. Zamawiający wymaga, aby usługa konserwacji urządzeń dźwigowych winna być wykonywana zgodnie z przepisami Ustawy z dnia 21 grudnia 2000 r. o dozorze technicznym (tekst jednolity: Dz. U. z 2013 r. nr 0, poz. 963 z </w:t>
      </w:r>
      <w:proofErr w:type="spellStart"/>
      <w:r w:rsidRPr="009A1E93">
        <w:rPr>
          <w:rFonts w:ascii="Arial CE" w:eastAsia="Times New Roman" w:hAnsi="Arial CE" w:cs="Arial CE"/>
          <w:lang w:eastAsia="pl-PL"/>
        </w:rPr>
        <w:t>późn</w:t>
      </w:r>
      <w:proofErr w:type="spellEnd"/>
      <w:r w:rsidRPr="009A1E93">
        <w:rPr>
          <w:rFonts w:ascii="Arial CE" w:eastAsia="Times New Roman" w:hAnsi="Arial CE" w:cs="Arial CE"/>
          <w:lang w:eastAsia="pl-PL"/>
        </w:rPr>
        <w:t xml:space="preserve">. zm.), przepisów określonych w aktach wykonawczych do ustawy w szczególności Rozporządzenia Ministra Gospodarki, Pracy i Polityki Społecznej z dnia 29.10.2003 r. w sprawie warunków technicznych dozoru technicznego w zakresie eksploatacji niektórych urządzeń transportu bliskiego (Dz. U. z 2003 r. nr 193, poz. 1890) i dokumentacją techniczno-ruchową producentów urządzeń. 4. Czynności konserwacyjne wykonywane mogą być jedynie przez osoby posiadające kwalifikacje określone w rozporządzeniu Ministra Gospodarki, Pracy i Polityki Społecznej z dnia 28 kwietnia 2003 r. w sprawie szczegółowych zasad stwierdzania posiadania kwalifikacji przez osoby zajmujące się eksploatacją urządzeń, instalacji i sieci (Dz. U. Nr 89, poz. 828 z </w:t>
      </w:r>
      <w:proofErr w:type="spellStart"/>
      <w:r w:rsidRPr="009A1E93">
        <w:rPr>
          <w:rFonts w:ascii="Arial CE" w:eastAsia="Times New Roman" w:hAnsi="Arial CE" w:cs="Arial CE"/>
          <w:lang w:eastAsia="pl-PL"/>
        </w:rPr>
        <w:t>późn</w:t>
      </w:r>
      <w:proofErr w:type="spellEnd"/>
      <w:r w:rsidRPr="009A1E93">
        <w:rPr>
          <w:rFonts w:ascii="Arial CE" w:eastAsia="Times New Roman" w:hAnsi="Arial CE" w:cs="Arial CE"/>
          <w:lang w:eastAsia="pl-PL"/>
        </w:rPr>
        <w:t>. zm.)..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9A1E93">
        <w:rPr>
          <w:rFonts w:ascii="Arial CE" w:eastAsia="Times New Roman" w:hAnsi="Arial CE" w:cs="Arial CE"/>
          <w:lang w:eastAsia="pl-PL"/>
        </w:rPr>
        <w:t xml:space="preserve"> 50.53.14.00-0.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9A1E93">
        <w:rPr>
          <w:rFonts w:ascii="Arial CE" w:eastAsia="Times New Roman" w:hAnsi="Arial CE" w:cs="Arial CE"/>
          <w:lang w:eastAsia="pl-PL"/>
        </w:rPr>
        <w:t xml:space="preserve"> nie.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9A1E93">
        <w:rPr>
          <w:rFonts w:ascii="Arial CE" w:eastAsia="Times New Roman" w:hAnsi="Arial CE" w:cs="Arial CE"/>
          <w:lang w:eastAsia="pl-PL"/>
        </w:rPr>
        <w:t xml:space="preserve"> nie.</w:t>
      </w:r>
    </w:p>
    <w:p w:rsidR="009A1E93" w:rsidRPr="009A1E93" w:rsidRDefault="009A1E93" w:rsidP="009A1E93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9A1E93">
        <w:rPr>
          <w:rFonts w:ascii="Arial CE" w:eastAsia="Times New Roman" w:hAnsi="Arial CE" w:cs="Arial CE"/>
          <w:lang w:eastAsia="pl-PL"/>
        </w:rPr>
        <w:t xml:space="preserve"> Okres w miesiącach: 36.</w:t>
      </w:r>
    </w:p>
    <w:p w:rsidR="009A1E93" w:rsidRPr="009A1E93" w:rsidRDefault="009A1E93" w:rsidP="009A1E93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A1E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9A1E93">
        <w:rPr>
          <w:rFonts w:ascii="Arial CE" w:eastAsia="Times New Roman" w:hAnsi="Arial CE" w:cs="Arial CE"/>
          <w:lang w:eastAsia="pl-PL"/>
        </w:rPr>
        <w:t xml:space="preserve"> Zamawiający nie żąda od Wykonawców wniesienia wadium.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9A1E93" w:rsidRPr="009A1E93" w:rsidRDefault="009A1E93" w:rsidP="009A1E93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9A1E93" w:rsidRPr="009A1E93" w:rsidRDefault="009A1E93" w:rsidP="009A1E93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9A1E93" w:rsidRPr="009A1E93" w:rsidRDefault="009A1E93" w:rsidP="009A1E93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 xml:space="preserve">Zamawiający określa szczegółowego warunku w tym zakresie Ocena spełnienia warunków udziału w postępowaniu dokonywana będzie na podstawie złożonych przez </w:t>
      </w:r>
      <w:r w:rsidRPr="009A1E93">
        <w:rPr>
          <w:rFonts w:ascii="Arial CE" w:eastAsia="Times New Roman" w:hAnsi="Arial CE" w:cs="Arial CE"/>
          <w:lang w:eastAsia="pl-PL"/>
        </w:rPr>
        <w:lastRenderedPageBreak/>
        <w:t>Wykonawcę w niniejszym postępowaniu dokumentów i oświadczeń metodą spełnia/nie spełnia.</w:t>
      </w:r>
    </w:p>
    <w:p w:rsidR="009A1E93" w:rsidRPr="009A1E93" w:rsidRDefault="009A1E93" w:rsidP="009A1E93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9A1E93" w:rsidRPr="009A1E93" w:rsidRDefault="009A1E93" w:rsidP="009A1E93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9A1E93" w:rsidRPr="009A1E93" w:rsidRDefault="009A1E93" w:rsidP="009A1E93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Zamawiający określa szczegółowo warunek w tym zakresie: wykazanie, że w okresie ostatnich trzech lat przed upływem terminu składania ofert, a jeżeli okres prowadzenia działalności jest krótszy - w tym okresie wykonali lub wykonują co najmniej 2 usługi polegające na konserwacji i naprawach dźwigów osobowych lub towarowych o wartości brutto min. 20 tys. zł każda Ocena spełnienia warunków udziału w postępowaniu dokonywana będzie na podstawie złożonych przez Wykonawcę w niniejszym postępowaniu dokumentów i oświadczeń metodą spełnia/nie spełnia.</w:t>
      </w:r>
    </w:p>
    <w:p w:rsidR="009A1E93" w:rsidRPr="009A1E93" w:rsidRDefault="009A1E93" w:rsidP="009A1E93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9A1E93" w:rsidRPr="009A1E93" w:rsidRDefault="009A1E93" w:rsidP="009A1E93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9A1E93" w:rsidRPr="009A1E93" w:rsidRDefault="009A1E93" w:rsidP="009A1E93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9A1E93" w:rsidRPr="009A1E93" w:rsidRDefault="009A1E93" w:rsidP="009A1E93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9A1E93" w:rsidRPr="009A1E93" w:rsidRDefault="009A1E93" w:rsidP="009A1E93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9A1E93" w:rsidRPr="009A1E93" w:rsidRDefault="009A1E93" w:rsidP="009A1E93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 xml:space="preserve">Zamawiający określa szczegółowo warunek w tym zakresie - co najmniej 1 osoba wykonawcy posiada uprawnienia wydane przez Urząd Dozoru Technicznego w zakresie konserwacji i naprawy urządzeń dźwigowych; - co najmniej 1 osoba wykonawcy posiada świadectwo kwalifikacyjne w zakresie eksploatacji urządzeń, instalacji i sieci elektroenergetycznych o napięciu nie wyższym niż 1 </w:t>
      </w:r>
      <w:proofErr w:type="spellStart"/>
      <w:r w:rsidRPr="009A1E93">
        <w:rPr>
          <w:rFonts w:ascii="Arial CE" w:eastAsia="Times New Roman" w:hAnsi="Arial CE" w:cs="Arial CE"/>
          <w:lang w:eastAsia="pl-PL"/>
        </w:rPr>
        <w:t>kV</w:t>
      </w:r>
      <w:proofErr w:type="spellEnd"/>
      <w:r w:rsidRPr="009A1E93">
        <w:rPr>
          <w:rFonts w:ascii="Arial CE" w:eastAsia="Times New Roman" w:hAnsi="Arial CE" w:cs="Arial CE"/>
          <w:lang w:eastAsia="pl-PL"/>
        </w:rPr>
        <w:t>;, Ocena spełnienia warunków udziału w postępowaniu dokonywana będzie na podstawie złożonych przez Wykonawcę w niniejszym postępowaniu dokumentów i oświadczeń metodą spełnia/nie spełnia.</w:t>
      </w:r>
    </w:p>
    <w:p w:rsidR="009A1E93" w:rsidRPr="009A1E93" w:rsidRDefault="009A1E93" w:rsidP="009A1E93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9A1E93" w:rsidRPr="009A1E93" w:rsidRDefault="009A1E93" w:rsidP="009A1E93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9A1E93" w:rsidRPr="009A1E93" w:rsidRDefault="009A1E93" w:rsidP="009A1E93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A1E93" w:rsidRPr="009A1E93" w:rsidRDefault="009A1E93" w:rsidP="009A1E93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9A1E93" w:rsidRPr="009A1E93" w:rsidRDefault="009A1E93" w:rsidP="009A1E93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9A1E93" w:rsidRPr="009A1E93" w:rsidRDefault="009A1E93" w:rsidP="009A1E93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9A1E93" w:rsidRPr="009A1E93" w:rsidRDefault="009A1E93" w:rsidP="009A1E93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9A1E93" w:rsidRPr="009A1E93" w:rsidRDefault="009A1E93" w:rsidP="009A1E93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A1E93" w:rsidRPr="009A1E93" w:rsidRDefault="009A1E93" w:rsidP="009A1E93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A1E93" w:rsidRPr="009A1E93" w:rsidRDefault="009A1E93" w:rsidP="009A1E93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9A1E93" w:rsidRPr="009A1E93" w:rsidRDefault="009A1E93" w:rsidP="009A1E93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A1E93" w:rsidRPr="009A1E93" w:rsidRDefault="009A1E93" w:rsidP="009A1E93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9A1E93" w:rsidRPr="009A1E93" w:rsidRDefault="009A1E93" w:rsidP="009A1E93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9A1E93" w:rsidRPr="009A1E93" w:rsidRDefault="009A1E93" w:rsidP="009A1E93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9A1E93" w:rsidRPr="009A1E93" w:rsidRDefault="009A1E93" w:rsidP="009A1E93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9A1E93" w:rsidRPr="009A1E93" w:rsidRDefault="009A1E93" w:rsidP="009A1E93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A1E93" w:rsidRPr="009A1E93" w:rsidRDefault="009A1E93" w:rsidP="009A1E93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9A1E93" w:rsidRPr="009A1E93" w:rsidRDefault="009A1E93" w:rsidP="009A1E93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inne dokumenty</w:t>
      </w:r>
    </w:p>
    <w:p w:rsidR="009A1E93" w:rsidRPr="009A1E93" w:rsidRDefault="009A1E93" w:rsidP="009A1E93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 xml:space="preserve">- świadectwo kwalifikacyjne w zakresie eksploatacji urządzeń, instalacji i sieci elektroenergetycznych o napięciu nie wyższym niż 1 </w:t>
      </w:r>
      <w:proofErr w:type="spellStart"/>
      <w:r w:rsidRPr="009A1E93">
        <w:rPr>
          <w:rFonts w:ascii="Arial CE" w:eastAsia="Times New Roman" w:hAnsi="Arial CE" w:cs="Arial CE"/>
          <w:lang w:eastAsia="pl-PL"/>
        </w:rPr>
        <w:t>kV</w:t>
      </w:r>
      <w:proofErr w:type="spellEnd"/>
      <w:r w:rsidRPr="009A1E93">
        <w:rPr>
          <w:rFonts w:ascii="Arial CE" w:eastAsia="Times New Roman" w:hAnsi="Arial CE" w:cs="Arial CE"/>
          <w:lang w:eastAsia="pl-PL"/>
        </w:rPr>
        <w:t>; - uprawnienia wydane przez Urząd Dozoru Technicznego w zakresie konserwacji i naprawy urządzeń dźwigowych</w:t>
      </w:r>
    </w:p>
    <w:p w:rsidR="009A1E93" w:rsidRPr="009A1E93" w:rsidRDefault="009A1E93" w:rsidP="009A1E93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A1E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9A1E93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9A1E93">
        <w:rPr>
          <w:rFonts w:ascii="Arial CE" w:eastAsia="Times New Roman" w:hAnsi="Arial CE" w:cs="Arial CE"/>
          <w:lang w:eastAsia="pl-PL"/>
        </w:rPr>
        <w:t>najniższa cena.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lang w:eastAsia="pl-PL"/>
        </w:rPr>
        <w:t>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9A1E93">
        <w:rPr>
          <w:rFonts w:ascii="Arial CE" w:eastAsia="Times New Roman" w:hAnsi="Arial CE" w:cs="Arial CE"/>
          <w:lang w:eastAsia="pl-PL"/>
        </w:rPr>
        <w:t> </w:t>
      </w:r>
      <w:r w:rsidRPr="009A1E93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9A1E93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9A1E93">
        <w:rPr>
          <w:rFonts w:ascii="Arial CE" w:eastAsia="Times New Roman" w:hAnsi="Arial CE" w:cs="Arial CE"/>
          <w:lang w:eastAsia="pl-PL"/>
        </w:rPr>
        <w:br/>
      </w:r>
      <w:r w:rsidRPr="009A1E93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9A1E93">
        <w:rPr>
          <w:rFonts w:ascii="Arial CE" w:eastAsia="Times New Roman" w:hAnsi="Arial CE" w:cs="Arial CE"/>
          <w:lang w:eastAsia="pl-PL"/>
        </w:rPr>
        <w:t xml:space="preserve"> W siedzibie Zamawiającego pok. 218.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9A1E93">
        <w:rPr>
          <w:rFonts w:ascii="Arial CE" w:eastAsia="Times New Roman" w:hAnsi="Arial CE" w:cs="Arial CE"/>
          <w:lang w:eastAsia="pl-PL"/>
        </w:rPr>
        <w:t xml:space="preserve"> 16.06.2014 godzina 12:00, miejsce: w siedzibie Zamawiającego pok. 245.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9A1E93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9A1E93" w:rsidRPr="009A1E93" w:rsidRDefault="009A1E93" w:rsidP="009A1E93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9A1E93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A1E93">
        <w:rPr>
          <w:rFonts w:ascii="Arial CE" w:eastAsia="Times New Roman" w:hAnsi="Arial CE" w:cs="Arial CE"/>
          <w:lang w:eastAsia="pl-PL"/>
        </w:rPr>
        <w:t>nie</w:t>
      </w:r>
    </w:p>
    <w:p w:rsidR="009A1E93" w:rsidRPr="009A1E93" w:rsidRDefault="009A1E93" w:rsidP="009A1E93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FE0CBC" w:rsidP="00FE0CBC">
      <w:pPr>
        <w:spacing w:after="0" w:line="240" w:lineRule="auto"/>
        <w:jc w:val="right"/>
      </w:pPr>
      <w:r>
        <w:t xml:space="preserve">/-/ </w:t>
      </w:r>
      <w:bookmarkStart w:id="0" w:name="_GoBack"/>
      <w:bookmarkEnd w:id="0"/>
      <w:r>
        <w:t>Dyrektor PZOZ w Starachowicach</w:t>
      </w:r>
    </w:p>
    <w:sectPr w:rsidR="004209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67" w:rsidRDefault="00327A67" w:rsidP="009A1E93">
      <w:pPr>
        <w:spacing w:after="0" w:line="240" w:lineRule="auto"/>
      </w:pPr>
      <w:r>
        <w:separator/>
      </w:r>
    </w:p>
  </w:endnote>
  <w:endnote w:type="continuationSeparator" w:id="0">
    <w:p w:rsidR="00327A67" w:rsidRDefault="00327A67" w:rsidP="009A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67" w:rsidRDefault="00327A67" w:rsidP="009A1E93">
      <w:pPr>
        <w:spacing w:after="0" w:line="240" w:lineRule="auto"/>
      </w:pPr>
      <w:r>
        <w:separator/>
      </w:r>
    </w:p>
  </w:footnote>
  <w:footnote w:type="continuationSeparator" w:id="0">
    <w:p w:rsidR="00327A67" w:rsidRDefault="00327A67" w:rsidP="009A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93" w:rsidRPr="009A1E93" w:rsidRDefault="009A1E93" w:rsidP="009A1E93">
    <w:pPr>
      <w:pStyle w:val="Nagwek"/>
      <w:rPr>
        <w:sz w:val="16"/>
        <w:szCs w:val="16"/>
      </w:rPr>
    </w:pPr>
    <w:r w:rsidRPr="009A1E93">
      <w:rPr>
        <w:sz w:val="16"/>
        <w:szCs w:val="16"/>
      </w:rPr>
      <w:t>Nr sprawy P/29/05/2014/D</w:t>
    </w:r>
  </w:p>
  <w:p w:rsidR="009A1E93" w:rsidRDefault="009A1E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676"/>
    <w:multiLevelType w:val="multilevel"/>
    <w:tmpl w:val="75BA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847A6"/>
    <w:multiLevelType w:val="multilevel"/>
    <w:tmpl w:val="CA16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03EDD"/>
    <w:multiLevelType w:val="multilevel"/>
    <w:tmpl w:val="B764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53E1C"/>
    <w:multiLevelType w:val="multilevel"/>
    <w:tmpl w:val="E04C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16924"/>
    <w:multiLevelType w:val="multilevel"/>
    <w:tmpl w:val="9272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D0BE4"/>
    <w:multiLevelType w:val="multilevel"/>
    <w:tmpl w:val="D380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12D5B"/>
    <w:multiLevelType w:val="multilevel"/>
    <w:tmpl w:val="768C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875D52"/>
    <w:multiLevelType w:val="multilevel"/>
    <w:tmpl w:val="D350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93"/>
    <w:rsid w:val="00327A67"/>
    <w:rsid w:val="004209F8"/>
    <w:rsid w:val="009A1E93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A1E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1E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A1E9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A1E9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9A1E9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9A1E93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nhideWhenUsed/>
    <w:rsid w:val="009A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1E93"/>
  </w:style>
  <w:style w:type="paragraph" w:styleId="Stopka">
    <w:name w:val="footer"/>
    <w:basedOn w:val="Normalny"/>
    <w:link w:val="StopkaZnak"/>
    <w:uiPriority w:val="99"/>
    <w:unhideWhenUsed/>
    <w:rsid w:val="009A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E93"/>
  </w:style>
  <w:style w:type="paragraph" w:styleId="Tekstdymka">
    <w:name w:val="Balloon Text"/>
    <w:basedOn w:val="Normalny"/>
    <w:link w:val="TekstdymkaZnak"/>
    <w:uiPriority w:val="99"/>
    <w:semiHidden/>
    <w:unhideWhenUsed/>
    <w:rsid w:val="009A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A1E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1E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A1E9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A1E9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9A1E9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9A1E93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nhideWhenUsed/>
    <w:rsid w:val="009A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1E93"/>
  </w:style>
  <w:style w:type="paragraph" w:styleId="Stopka">
    <w:name w:val="footer"/>
    <w:basedOn w:val="Normalny"/>
    <w:link w:val="StopkaZnak"/>
    <w:uiPriority w:val="99"/>
    <w:unhideWhenUsed/>
    <w:rsid w:val="009A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E93"/>
  </w:style>
  <w:style w:type="paragraph" w:styleId="Tekstdymka">
    <w:name w:val="Balloon Text"/>
    <w:basedOn w:val="Normalny"/>
    <w:link w:val="TekstdymkaZnak"/>
    <w:uiPriority w:val="99"/>
    <w:semiHidden/>
    <w:unhideWhenUsed/>
    <w:rsid w:val="009A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04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1845</Words>
  <Characters>11075</Characters>
  <Application>Microsoft Office Word</Application>
  <DocSecurity>0</DocSecurity>
  <Lines>92</Lines>
  <Paragraphs>25</Paragraphs>
  <ScaleCrop>false</ScaleCrop>
  <Company>Microsoft</Company>
  <LinksUpToDate>false</LinksUpToDate>
  <CharactersWithSpaces>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2014-06-02T06:06:00Z</cp:lastPrinted>
  <dcterms:created xsi:type="dcterms:W3CDTF">2014-06-02T06:05:00Z</dcterms:created>
  <dcterms:modified xsi:type="dcterms:W3CDTF">2014-06-02T06:16:00Z</dcterms:modified>
</cp:coreProperties>
</file>