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3E1" w:rsidRPr="007833E1" w:rsidRDefault="007833E1" w:rsidP="007833E1">
      <w:pPr>
        <w:rPr>
          <w:rFonts w:ascii="Arial" w:hAnsi="Arial" w:cs="Arial"/>
          <w:sz w:val="20"/>
          <w:lang w:val="pl-PL"/>
        </w:rPr>
      </w:pPr>
      <w:r w:rsidRPr="007833E1">
        <w:rPr>
          <w:rFonts w:ascii="Arial" w:hAnsi="Arial" w:cs="Arial"/>
          <w:sz w:val="20"/>
          <w:lang w:val="pl-PL"/>
        </w:rPr>
        <w:t>l.dz. P/43/07/2014/KOMP</w:t>
      </w:r>
      <w:r w:rsidRPr="007833E1">
        <w:rPr>
          <w:rFonts w:ascii="Arial" w:hAnsi="Arial" w:cs="Arial"/>
          <w:sz w:val="20"/>
          <w:lang w:val="pl-PL"/>
        </w:rPr>
        <w:tab/>
      </w:r>
      <w:r w:rsidRPr="007833E1">
        <w:rPr>
          <w:rFonts w:ascii="Arial" w:hAnsi="Arial" w:cs="Arial"/>
          <w:sz w:val="20"/>
          <w:lang w:val="pl-PL"/>
        </w:rPr>
        <w:tab/>
      </w:r>
      <w:r w:rsidRPr="007833E1">
        <w:rPr>
          <w:rFonts w:ascii="Arial" w:hAnsi="Arial" w:cs="Arial"/>
          <w:sz w:val="20"/>
          <w:lang w:val="pl-PL"/>
        </w:rPr>
        <w:tab/>
      </w:r>
      <w:r w:rsidRPr="007833E1"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 xml:space="preserve">                      </w:t>
      </w:r>
      <w:r w:rsidRPr="007833E1">
        <w:rPr>
          <w:rFonts w:ascii="Arial" w:hAnsi="Arial" w:cs="Arial"/>
          <w:sz w:val="20"/>
          <w:lang w:val="pl-PL"/>
        </w:rPr>
        <w:t xml:space="preserve">Starachowice 25.07.2014r. </w:t>
      </w:r>
    </w:p>
    <w:p w:rsidR="007833E1" w:rsidRPr="007833E1" w:rsidRDefault="007833E1" w:rsidP="007833E1">
      <w:pPr>
        <w:rPr>
          <w:rFonts w:ascii="Arial" w:hAnsi="Arial" w:cs="Arial"/>
          <w:sz w:val="20"/>
          <w:lang w:val="pl-PL"/>
        </w:rPr>
      </w:pPr>
    </w:p>
    <w:p w:rsidR="007833E1" w:rsidRPr="007833E1" w:rsidRDefault="007833E1" w:rsidP="007833E1">
      <w:pPr>
        <w:rPr>
          <w:rFonts w:ascii="Arial" w:hAnsi="Arial" w:cs="Arial"/>
          <w:sz w:val="20"/>
          <w:lang w:val="pl-PL"/>
        </w:rPr>
      </w:pPr>
    </w:p>
    <w:p w:rsidR="007833E1" w:rsidRPr="007833E1" w:rsidRDefault="007833E1" w:rsidP="007833E1">
      <w:pPr>
        <w:ind w:firstLine="4536"/>
        <w:jc w:val="right"/>
        <w:rPr>
          <w:rFonts w:ascii="Arial" w:hAnsi="Arial" w:cs="Arial"/>
          <w:sz w:val="22"/>
          <w:szCs w:val="22"/>
          <w:lang w:val="pl-PL"/>
        </w:rPr>
      </w:pPr>
      <w:r w:rsidRPr="007833E1">
        <w:rPr>
          <w:rFonts w:ascii="Arial" w:hAnsi="Arial" w:cs="Arial"/>
          <w:sz w:val="22"/>
          <w:szCs w:val="22"/>
          <w:lang w:val="pl-PL"/>
        </w:rPr>
        <w:t xml:space="preserve">Wykonawcy postępowania </w:t>
      </w:r>
    </w:p>
    <w:p w:rsidR="007833E1" w:rsidRPr="007833E1" w:rsidRDefault="007833E1" w:rsidP="007833E1">
      <w:pPr>
        <w:ind w:firstLine="4536"/>
        <w:jc w:val="right"/>
        <w:rPr>
          <w:rFonts w:ascii="Arial" w:hAnsi="Arial" w:cs="Arial"/>
          <w:sz w:val="22"/>
          <w:szCs w:val="22"/>
          <w:lang w:val="pl-PL"/>
        </w:rPr>
      </w:pPr>
      <w:r w:rsidRPr="007833E1">
        <w:rPr>
          <w:rFonts w:ascii="Arial" w:hAnsi="Arial" w:cs="Arial"/>
          <w:sz w:val="22"/>
          <w:szCs w:val="22"/>
          <w:lang w:val="pl-PL"/>
        </w:rPr>
        <w:t xml:space="preserve">przetargowego </w:t>
      </w:r>
    </w:p>
    <w:p w:rsidR="007833E1" w:rsidRPr="007833E1" w:rsidRDefault="007833E1" w:rsidP="007833E1">
      <w:pPr>
        <w:ind w:firstLine="4536"/>
        <w:jc w:val="right"/>
        <w:rPr>
          <w:rFonts w:ascii="Arial" w:hAnsi="Arial" w:cs="Arial"/>
          <w:sz w:val="22"/>
          <w:szCs w:val="22"/>
          <w:lang w:val="pl-PL"/>
        </w:rPr>
      </w:pPr>
    </w:p>
    <w:p w:rsidR="007833E1" w:rsidRPr="007833E1" w:rsidRDefault="007833E1" w:rsidP="007833E1">
      <w:pPr>
        <w:rPr>
          <w:rFonts w:ascii="Arial" w:hAnsi="Arial" w:cs="Arial"/>
          <w:bCs/>
          <w:sz w:val="20"/>
          <w:lang w:val="pl-PL"/>
        </w:rPr>
      </w:pPr>
      <w:r w:rsidRPr="007833E1">
        <w:rPr>
          <w:rFonts w:ascii="Arial" w:hAnsi="Arial" w:cs="Arial"/>
          <w:bCs/>
          <w:sz w:val="20"/>
          <w:lang w:val="pl-PL"/>
        </w:rPr>
        <w:t>dotyczy: postępowania przetargowego „Dostawa komputerów i drukarek dla Powiatowego Zakładu Opieki Zdrowotnej w Starachowicach.” Nr ogłoszenia 237586 - 2014</w:t>
      </w:r>
    </w:p>
    <w:p w:rsidR="007833E1" w:rsidRDefault="007833E1" w:rsidP="007833E1">
      <w:pPr>
        <w:jc w:val="both"/>
        <w:rPr>
          <w:rFonts w:ascii="Arial" w:hAnsi="Arial" w:cs="Arial"/>
          <w:sz w:val="20"/>
          <w:lang w:val="pl-PL"/>
        </w:rPr>
      </w:pPr>
    </w:p>
    <w:p w:rsidR="007833E1" w:rsidRPr="004B3DF6" w:rsidRDefault="007833E1" w:rsidP="007833E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4B3DF6">
        <w:rPr>
          <w:rFonts w:ascii="Arial" w:hAnsi="Arial" w:cs="Arial"/>
          <w:sz w:val="18"/>
          <w:szCs w:val="18"/>
          <w:lang w:val="pl-PL"/>
        </w:rPr>
        <w:t xml:space="preserve">Niniejszym informujemy, że wpłynęły zapytania ofertowe następującej treści na </w:t>
      </w:r>
      <w:r w:rsidRPr="004B3DF6">
        <w:rPr>
          <w:rFonts w:ascii="Arial" w:hAnsi="Arial" w:cs="Arial"/>
          <w:sz w:val="18"/>
          <w:szCs w:val="18"/>
          <w:lang w:val="pl-PL"/>
        </w:rPr>
        <w:t>które</w:t>
      </w:r>
      <w:r w:rsidRPr="004B3DF6">
        <w:rPr>
          <w:rFonts w:ascii="Arial" w:hAnsi="Arial" w:cs="Arial"/>
          <w:sz w:val="18"/>
          <w:szCs w:val="18"/>
          <w:lang w:val="pl-PL"/>
        </w:rPr>
        <w:t xml:space="preserve"> odpowiadamy:</w:t>
      </w:r>
    </w:p>
    <w:p w:rsidR="007833E1" w:rsidRPr="004B3DF6" w:rsidRDefault="007833E1" w:rsidP="007833E1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4B3DF6">
        <w:rPr>
          <w:rFonts w:ascii="Arial" w:hAnsi="Arial" w:cs="Arial"/>
          <w:sz w:val="18"/>
          <w:szCs w:val="18"/>
        </w:rPr>
        <w:t>Pytanie</w:t>
      </w:r>
      <w:proofErr w:type="spellEnd"/>
      <w:r w:rsidRPr="004B3DF6">
        <w:rPr>
          <w:rFonts w:ascii="Arial" w:hAnsi="Arial" w:cs="Arial"/>
          <w:sz w:val="18"/>
          <w:szCs w:val="18"/>
        </w:rPr>
        <w:t xml:space="preserve"> nr1 </w:t>
      </w:r>
    </w:p>
    <w:p w:rsidR="007833E1" w:rsidRPr="004B3DF6" w:rsidRDefault="007833E1" w:rsidP="007833E1">
      <w:pPr>
        <w:ind w:firstLine="708"/>
        <w:jc w:val="both"/>
        <w:rPr>
          <w:rFonts w:ascii="Arial" w:hAnsi="Arial" w:cs="Arial"/>
          <w:sz w:val="18"/>
          <w:szCs w:val="18"/>
          <w:lang w:val="pl-PL"/>
        </w:rPr>
      </w:pPr>
      <w:r w:rsidRPr="004B3DF6">
        <w:rPr>
          <w:rFonts w:ascii="Arial" w:hAnsi="Arial" w:cs="Arial"/>
          <w:sz w:val="18"/>
          <w:szCs w:val="18"/>
          <w:lang w:val="pl-PL"/>
        </w:rPr>
        <w:t xml:space="preserve">Czy Zamawiający dopuszcza zaoferowanie komputerów z licencjami systemu operacyjnego Microsoft Windows 8.1 Pro 64 PL, z możliwością </w:t>
      </w:r>
      <w:proofErr w:type="spellStart"/>
      <w:r w:rsidRPr="004B3DF6">
        <w:rPr>
          <w:rFonts w:ascii="Arial" w:hAnsi="Arial" w:cs="Arial"/>
          <w:sz w:val="18"/>
          <w:szCs w:val="18"/>
          <w:lang w:val="pl-PL"/>
        </w:rPr>
        <w:t>downgrade’u</w:t>
      </w:r>
      <w:proofErr w:type="spellEnd"/>
      <w:r w:rsidRPr="004B3DF6">
        <w:rPr>
          <w:rFonts w:ascii="Arial" w:hAnsi="Arial" w:cs="Arial"/>
          <w:sz w:val="18"/>
          <w:szCs w:val="18"/>
          <w:lang w:val="pl-PL"/>
        </w:rPr>
        <w:t xml:space="preserve"> lub ewentualnie z zainstalowanym Microsoft Windows 7 wraz z certyfikatem Microsoft WHCL dla jednostki komputerowej na oferowaną licencję MS Windows?</w:t>
      </w:r>
    </w:p>
    <w:p w:rsidR="007833E1" w:rsidRPr="004B3DF6" w:rsidRDefault="007833E1" w:rsidP="007833E1">
      <w:pPr>
        <w:ind w:firstLine="708"/>
        <w:jc w:val="both"/>
        <w:rPr>
          <w:rFonts w:ascii="Arial" w:hAnsi="Arial" w:cs="Arial"/>
          <w:sz w:val="18"/>
          <w:szCs w:val="18"/>
          <w:lang w:val="pl-PL"/>
        </w:rPr>
      </w:pPr>
      <w:r w:rsidRPr="004B3DF6">
        <w:rPr>
          <w:rFonts w:ascii="Arial" w:hAnsi="Arial" w:cs="Arial"/>
          <w:sz w:val="18"/>
          <w:szCs w:val="18"/>
          <w:lang w:val="pl-PL"/>
        </w:rPr>
        <w:t xml:space="preserve">Odp.: Zamawiający dopuszcza zainstalowany system Microsoft Windows 7 Pro 64 bit PL jako </w:t>
      </w:r>
      <w:proofErr w:type="spellStart"/>
      <w:r w:rsidRPr="004B3DF6">
        <w:rPr>
          <w:rFonts w:ascii="Arial" w:hAnsi="Arial" w:cs="Arial"/>
          <w:sz w:val="18"/>
          <w:szCs w:val="18"/>
          <w:lang w:val="pl-PL"/>
        </w:rPr>
        <w:t>downgrade</w:t>
      </w:r>
      <w:proofErr w:type="spellEnd"/>
      <w:r w:rsidRPr="004B3DF6">
        <w:rPr>
          <w:rFonts w:ascii="Arial" w:hAnsi="Arial" w:cs="Arial"/>
          <w:sz w:val="18"/>
          <w:szCs w:val="18"/>
          <w:lang w:val="pl-PL"/>
        </w:rPr>
        <w:t xml:space="preserve"> licencji Microsoft 8.1 Pro 64 bit PL pod warunkiem zgodności takiego rozwiązania z warunkami licencji Microsoft oraz posiadania przez oferowany komputer certyfikaty Microsoft WHCL dla systemu Windows 7</w:t>
      </w:r>
    </w:p>
    <w:p w:rsidR="007833E1" w:rsidRPr="004B3DF6" w:rsidRDefault="007833E1" w:rsidP="007833E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4B3DF6">
        <w:rPr>
          <w:rFonts w:ascii="Arial" w:hAnsi="Arial" w:cs="Arial"/>
          <w:sz w:val="18"/>
          <w:szCs w:val="18"/>
          <w:lang w:val="pl-PL"/>
        </w:rPr>
        <w:t xml:space="preserve">Pytanie 2 </w:t>
      </w:r>
    </w:p>
    <w:p w:rsidR="007833E1" w:rsidRPr="004B3DF6" w:rsidRDefault="007833E1" w:rsidP="007833E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4B3DF6">
        <w:rPr>
          <w:rFonts w:ascii="Arial" w:hAnsi="Arial" w:cs="Arial"/>
          <w:sz w:val="18"/>
          <w:szCs w:val="18"/>
          <w:lang w:val="pl-PL"/>
        </w:rPr>
        <w:t>Dotyczy oświadczenia producenta w drukarce:</w:t>
      </w:r>
    </w:p>
    <w:p w:rsidR="007833E1" w:rsidRPr="004B3DF6" w:rsidRDefault="007833E1" w:rsidP="007833E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4B3DF6">
        <w:rPr>
          <w:rFonts w:ascii="Arial" w:hAnsi="Arial" w:cs="Arial"/>
          <w:sz w:val="18"/>
          <w:szCs w:val="18"/>
          <w:lang w:val="pl-PL"/>
        </w:rPr>
        <w:t xml:space="preserve">Zamawiający żądając oświadczeń producenta do przedmiotowego przetargu stosuje zapisy niezgodne z Rozporządzeniem Prezesa Rady Ministrów z dnia 19 lutego 2013 r. w sprawie rodzajów dokumentów, jakich może żądać Zamawiający od Wykonawcy, oraz form, w jakich te dokumenty mogą być składane (Dz. U. z 2013 r. </w:t>
      </w:r>
      <w:proofErr w:type="spellStart"/>
      <w:r w:rsidRPr="004B3DF6">
        <w:rPr>
          <w:rFonts w:ascii="Arial" w:hAnsi="Arial" w:cs="Arial"/>
          <w:sz w:val="18"/>
          <w:szCs w:val="18"/>
          <w:lang w:val="pl-PL"/>
        </w:rPr>
        <w:t>poz</w:t>
      </w:r>
      <w:proofErr w:type="spellEnd"/>
      <w:r w:rsidRPr="004B3DF6">
        <w:rPr>
          <w:rFonts w:ascii="Arial" w:hAnsi="Arial" w:cs="Arial"/>
          <w:sz w:val="18"/>
          <w:szCs w:val="18"/>
          <w:lang w:val="pl-PL"/>
        </w:rPr>
        <w:t xml:space="preserve"> 231), ponieważ takie oświadczenie wykracza poza zakres dokumentów tam wskazanych.</w:t>
      </w:r>
    </w:p>
    <w:p w:rsidR="007833E1" w:rsidRPr="004B3DF6" w:rsidRDefault="007833E1" w:rsidP="007833E1">
      <w:pPr>
        <w:ind w:firstLine="708"/>
        <w:jc w:val="both"/>
        <w:rPr>
          <w:rFonts w:ascii="Arial" w:hAnsi="Arial" w:cs="Arial"/>
          <w:sz w:val="18"/>
          <w:szCs w:val="18"/>
          <w:lang w:val="pl-PL"/>
        </w:rPr>
      </w:pPr>
      <w:r w:rsidRPr="004B3DF6">
        <w:rPr>
          <w:rFonts w:ascii="Arial" w:hAnsi="Arial" w:cs="Arial"/>
          <w:sz w:val="18"/>
          <w:szCs w:val="18"/>
          <w:lang w:val="pl-PL"/>
        </w:rPr>
        <w:t xml:space="preserve">Zgodnie z wyrokiem KIO/UZP/1268/09 (…) oświadczenie producenta nie jest dokumentem potwierdzającym spełnianie przez danego Wykonawcę warunków udziału w postępowaniu (art. 25 ust 1 pkt 1 ustawy PZP), ani potwierdzającym spełnianie przez oferowane dostawy wymagań określonych przez Zamawiającego (art. 25 ust 1 pkt 2 ww. ustawy). Należy przy tym podkreślić, iż stosowanie do treści art. 25ust 1 </w:t>
      </w:r>
      <w:proofErr w:type="spellStart"/>
      <w:r w:rsidRPr="004B3DF6">
        <w:rPr>
          <w:rFonts w:ascii="Arial" w:hAnsi="Arial" w:cs="Arial"/>
          <w:sz w:val="18"/>
          <w:szCs w:val="18"/>
          <w:lang w:val="pl-PL"/>
        </w:rPr>
        <w:t>zd</w:t>
      </w:r>
      <w:proofErr w:type="spellEnd"/>
      <w:r w:rsidRPr="004B3DF6">
        <w:rPr>
          <w:rFonts w:ascii="Arial" w:hAnsi="Arial" w:cs="Arial"/>
          <w:sz w:val="18"/>
          <w:szCs w:val="18"/>
          <w:lang w:val="pl-PL"/>
        </w:rPr>
        <w:t>. 1 ustawy PZP – Zamawiający może żądać wyłącznie tych dokumentów, które potwierdzają spełnianie warunków udziału wykonawcy w postępowaniu oraz wymagań w zakresie oferowanego sprzętu. Tym samym żądanie oświadczenia producenta o wskazanej wyżej treści należy uznać za nieuprawnione. Dodatkowo, gwarancja producenta jest weryfikowana na jego stronach po podaniu part numeru drukarki.</w:t>
      </w:r>
    </w:p>
    <w:p w:rsidR="007833E1" w:rsidRPr="004B3DF6" w:rsidRDefault="007833E1" w:rsidP="007833E1">
      <w:pPr>
        <w:rPr>
          <w:rFonts w:ascii="Arial" w:hAnsi="Arial" w:cs="Arial"/>
          <w:sz w:val="18"/>
          <w:szCs w:val="18"/>
          <w:lang w:val="pl-PL"/>
        </w:rPr>
      </w:pPr>
      <w:r w:rsidRPr="004B3DF6">
        <w:rPr>
          <w:rFonts w:ascii="Arial" w:hAnsi="Arial" w:cs="Arial"/>
          <w:sz w:val="18"/>
          <w:szCs w:val="18"/>
          <w:lang w:val="pl-PL"/>
        </w:rPr>
        <w:t>Odp.: Zamawiający dopuszcza niedołączenie do oferty oświadczenia producenta o przejęciu gwarancji pod warunkiem zaoferowania drukarek, które posiadają gwarancję producenta weryfikowalną na jego stronie internetowej po podaniu part numeru drukarki. W takim przypadku Zamawiający w zamian wymaga załączenia do oferty wzoru gwarancji na oferowany produkt.</w:t>
      </w:r>
    </w:p>
    <w:p w:rsidR="007833E1" w:rsidRPr="004B3DF6" w:rsidRDefault="007833E1" w:rsidP="007833E1">
      <w:pPr>
        <w:rPr>
          <w:rFonts w:ascii="Arial" w:hAnsi="Arial" w:cs="Arial"/>
          <w:sz w:val="18"/>
          <w:szCs w:val="18"/>
          <w:lang w:val="pl-PL"/>
        </w:rPr>
      </w:pPr>
      <w:r w:rsidRPr="004B3DF6">
        <w:rPr>
          <w:rFonts w:ascii="Arial" w:hAnsi="Arial" w:cs="Arial"/>
          <w:sz w:val="18"/>
          <w:szCs w:val="18"/>
          <w:lang w:val="pl-PL"/>
        </w:rPr>
        <w:t>Pytanie 3</w:t>
      </w:r>
    </w:p>
    <w:p w:rsidR="007833E1" w:rsidRPr="004B3DF6" w:rsidRDefault="007833E1" w:rsidP="007833E1">
      <w:pPr>
        <w:rPr>
          <w:rFonts w:ascii="Arial" w:hAnsi="Arial" w:cs="Arial"/>
          <w:sz w:val="18"/>
          <w:szCs w:val="18"/>
          <w:lang w:val="pl-PL"/>
        </w:rPr>
      </w:pPr>
      <w:r w:rsidRPr="004B3DF6">
        <w:rPr>
          <w:rFonts w:ascii="Arial" w:hAnsi="Arial" w:cs="Arial"/>
          <w:sz w:val="18"/>
          <w:szCs w:val="18"/>
          <w:lang w:val="pl-PL"/>
        </w:rPr>
        <w:t>Czy Zamawiający dopuści zastosowanie monitorów nie posiadających certyfikatu T</w:t>
      </w:r>
      <w:r w:rsidR="00AC3CB4" w:rsidRPr="004B3DF6">
        <w:rPr>
          <w:rFonts w:ascii="Arial" w:hAnsi="Arial" w:cs="Arial"/>
          <w:sz w:val="18"/>
          <w:szCs w:val="18"/>
          <w:lang w:val="pl-PL"/>
        </w:rPr>
        <w:t>C</w:t>
      </w:r>
      <w:r w:rsidRPr="004B3DF6">
        <w:rPr>
          <w:rFonts w:ascii="Arial" w:hAnsi="Arial" w:cs="Arial"/>
          <w:sz w:val="18"/>
          <w:szCs w:val="18"/>
          <w:lang w:val="pl-PL"/>
        </w:rPr>
        <w:t>O 03?</w:t>
      </w:r>
    </w:p>
    <w:p w:rsidR="007833E1" w:rsidRPr="004B3DF6" w:rsidRDefault="007833E1" w:rsidP="007833E1">
      <w:pPr>
        <w:rPr>
          <w:rFonts w:ascii="Arial" w:hAnsi="Arial" w:cs="Arial"/>
          <w:sz w:val="18"/>
          <w:szCs w:val="18"/>
          <w:lang w:val="pl-PL"/>
        </w:rPr>
      </w:pPr>
      <w:r w:rsidRPr="004B3DF6">
        <w:rPr>
          <w:rFonts w:ascii="Arial" w:hAnsi="Arial" w:cs="Arial"/>
          <w:sz w:val="18"/>
          <w:szCs w:val="18"/>
          <w:lang w:val="pl-PL"/>
        </w:rPr>
        <w:t>Dopuszczenie monitorów nie posiadających tych certyfikatów w żaden sposób nie zmienia parametrów jakościowych i technicznych monitorów, a jedynie bardzo zawęża wybór do monitorów posiadających jedynie taki certyfikat i znacząco podnosi koszty takiego rozwiązania.</w:t>
      </w:r>
    </w:p>
    <w:p w:rsidR="007833E1" w:rsidRPr="004B3DF6" w:rsidRDefault="007833E1" w:rsidP="007833E1">
      <w:pPr>
        <w:rPr>
          <w:rFonts w:ascii="Arial" w:hAnsi="Arial" w:cs="Arial"/>
          <w:sz w:val="18"/>
          <w:szCs w:val="18"/>
          <w:lang w:val="pl-PL"/>
        </w:rPr>
      </w:pPr>
      <w:r w:rsidRPr="004B3DF6">
        <w:rPr>
          <w:rFonts w:ascii="Arial" w:hAnsi="Arial" w:cs="Arial"/>
          <w:sz w:val="18"/>
          <w:szCs w:val="18"/>
          <w:lang w:val="pl-PL"/>
        </w:rPr>
        <w:t>Odp.: Tak, Zamawiający dopuszcza</w:t>
      </w:r>
      <w:r w:rsidR="00465F44">
        <w:rPr>
          <w:rFonts w:ascii="Arial" w:hAnsi="Arial" w:cs="Arial"/>
          <w:sz w:val="18"/>
          <w:szCs w:val="18"/>
          <w:lang w:val="pl-PL"/>
        </w:rPr>
        <w:t xml:space="preserve"> </w:t>
      </w:r>
      <w:r w:rsidRPr="004B3DF6">
        <w:rPr>
          <w:rFonts w:ascii="Arial" w:hAnsi="Arial" w:cs="Arial"/>
          <w:sz w:val="18"/>
          <w:szCs w:val="18"/>
          <w:lang w:val="pl-PL"/>
        </w:rPr>
        <w:t>monitory nie posiadające certyfikat</w:t>
      </w:r>
      <w:r w:rsidR="00465F44">
        <w:rPr>
          <w:rFonts w:ascii="Arial" w:hAnsi="Arial" w:cs="Arial"/>
          <w:sz w:val="18"/>
          <w:szCs w:val="18"/>
          <w:lang w:val="pl-PL"/>
        </w:rPr>
        <w:t>u</w:t>
      </w:r>
      <w:r w:rsidRPr="004B3DF6">
        <w:rPr>
          <w:rFonts w:ascii="Arial" w:hAnsi="Arial" w:cs="Arial"/>
          <w:sz w:val="18"/>
          <w:szCs w:val="18"/>
          <w:lang w:val="pl-PL"/>
        </w:rPr>
        <w:t xml:space="preserve"> T</w:t>
      </w:r>
      <w:r w:rsidR="00822BF4" w:rsidRPr="004B3DF6">
        <w:rPr>
          <w:rFonts w:ascii="Arial" w:hAnsi="Arial" w:cs="Arial"/>
          <w:sz w:val="18"/>
          <w:szCs w:val="18"/>
          <w:lang w:val="pl-PL"/>
        </w:rPr>
        <w:t>C</w:t>
      </w:r>
      <w:r w:rsidRPr="004B3DF6">
        <w:rPr>
          <w:rFonts w:ascii="Arial" w:hAnsi="Arial" w:cs="Arial"/>
          <w:sz w:val="18"/>
          <w:szCs w:val="18"/>
          <w:lang w:val="pl-PL"/>
        </w:rPr>
        <w:t>O03.</w:t>
      </w:r>
    </w:p>
    <w:p w:rsidR="007833E1" w:rsidRPr="004B3DF6" w:rsidRDefault="007833E1" w:rsidP="007833E1">
      <w:pPr>
        <w:rPr>
          <w:rFonts w:ascii="Arial" w:hAnsi="Arial" w:cs="Arial"/>
          <w:sz w:val="18"/>
          <w:szCs w:val="18"/>
          <w:lang w:val="pl-PL"/>
        </w:rPr>
      </w:pPr>
      <w:r w:rsidRPr="004B3DF6">
        <w:rPr>
          <w:rFonts w:ascii="Arial" w:hAnsi="Arial" w:cs="Arial"/>
          <w:sz w:val="18"/>
          <w:szCs w:val="18"/>
          <w:lang w:val="pl-PL"/>
        </w:rPr>
        <w:t>Pytanie 4</w:t>
      </w:r>
    </w:p>
    <w:p w:rsidR="007833E1" w:rsidRPr="004B3DF6" w:rsidRDefault="007833E1" w:rsidP="007833E1">
      <w:pPr>
        <w:rPr>
          <w:rFonts w:ascii="Arial" w:hAnsi="Arial" w:cs="Arial"/>
          <w:sz w:val="18"/>
          <w:szCs w:val="18"/>
          <w:lang w:val="pl-PL"/>
        </w:rPr>
      </w:pPr>
      <w:r w:rsidRPr="004B3DF6">
        <w:rPr>
          <w:rFonts w:ascii="Arial" w:hAnsi="Arial" w:cs="Arial"/>
          <w:sz w:val="18"/>
          <w:szCs w:val="18"/>
          <w:lang w:val="pl-PL"/>
        </w:rPr>
        <w:t xml:space="preserve">Czy Zamawiający dopuści zastosowanie gwarancji </w:t>
      </w:r>
      <w:proofErr w:type="spellStart"/>
      <w:r w:rsidRPr="004B3DF6">
        <w:rPr>
          <w:rFonts w:ascii="Arial" w:hAnsi="Arial" w:cs="Arial"/>
          <w:sz w:val="18"/>
          <w:szCs w:val="18"/>
          <w:lang w:val="pl-PL"/>
        </w:rPr>
        <w:t>Door</w:t>
      </w:r>
      <w:proofErr w:type="spellEnd"/>
      <w:r w:rsidRPr="004B3DF6">
        <w:rPr>
          <w:rFonts w:ascii="Arial" w:hAnsi="Arial" w:cs="Arial"/>
          <w:sz w:val="18"/>
          <w:szCs w:val="18"/>
          <w:lang w:val="pl-PL"/>
        </w:rPr>
        <w:t xml:space="preserve"> to </w:t>
      </w:r>
      <w:proofErr w:type="spellStart"/>
      <w:r w:rsidRPr="004B3DF6">
        <w:rPr>
          <w:rFonts w:ascii="Arial" w:hAnsi="Arial" w:cs="Arial"/>
          <w:sz w:val="18"/>
          <w:szCs w:val="18"/>
          <w:lang w:val="pl-PL"/>
        </w:rPr>
        <w:t>door</w:t>
      </w:r>
      <w:proofErr w:type="spellEnd"/>
      <w:r w:rsidRPr="004B3DF6">
        <w:rPr>
          <w:rFonts w:ascii="Arial" w:hAnsi="Arial" w:cs="Arial"/>
          <w:sz w:val="18"/>
          <w:szCs w:val="18"/>
          <w:lang w:val="pl-PL"/>
        </w:rPr>
        <w:t xml:space="preserve"> w zamian za on-</w:t>
      </w:r>
      <w:proofErr w:type="spellStart"/>
      <w:r w:rsidRPr="004B3DF6">
        <w:rPr>
          <w:rFonts w:ascii="Arial" w:hAnsi="Arial" w:cs="Arial"/>
          <w:sz w:val="18"/>
          <w:szCs w:val="18"/>
          <w:lang w:val="pl-PL"/>
        </w:rPr>
        <w:t>site</w:t>
      </w:r>
      <w:proofErr w:type="spellEnd"/>
      <w:r w:rsidRPr="004B3DF6">
        <w:rPr>
          <w:rFonts w:ascii="Arial" w:hAnsi="Arial" w:cs="Arial"/>
          <w:sz w:val="18"/>
          <w:szCs w:val="18"/>
          <w:lang w:val="pl-PL"/>
        </w:rPr>
        <w:t xml:space="preserve"> ?</w:t>
      </w:r>
    </w:p>
    <w:p w:rsidR="007833E1" w:rsidRPr="004B3DF6" w:rsidRDefault="007833E1" w:rsidP="007833E1">
      <w:pPr>
        <w:rPr>
          <w:rFonts w:ascii="Arial" w:hAnsi="Arial" w:cs="Arial"/>
          <w:sz w:val="18"/>
          <w:szCs w:val="18"/>
          <w:lang w:val="pl-PL"/>
        </w:rPr>
      </w:pPr>
      <w:r w:rsidRPr="004B3DF6">
        <w:rPr>
          <w:rFonts w:ascii="Arial" w:hAnsi="Arial" w:cs="Arial"/>
          <w:sz w:val="18"/>
          <w:szCs w:val="18"/>
          <w:lang w:val="pl-PL"/>
        </w:rPr>
        <w:t>Dopuszczenie tego typu gwarancji jest bardziej efektywne w przypadku awarii sprzętu, a tym samym bardziej efektywne kosztowo, z uwagi na fakt iż koszty serwisu on-</w:t>
      </w:r>
      <w:proofErr w:type="spellStart"/>
      <w:r w:rsidRPr="004B3DF6">
        <w:rPr>
          <w:rFonts w:ascii="Arial" w:hAnsi="Arial" w:cs="Arial"/>
          <w:sz w:val="18"/>
          <w:szCs w:val="18"/>
          <w:lang w:val="pl-PL"/>
        </w:rPr>
        <w:t>site</w:t>
      </w:r>
      <w:proofErr w:type="spellEnd"/>
      <w:r w:rsidRPr="004B3DF6">
        <w:rPr>
          <w:rFonts w:ascii="Arial" w:hAnsi="Arial" w:cs="Arial"/>
          <w:sz w:val="18"/>
          <w:szCs w:val="18"/>
          <w:lang w:val="pl-PL"/>
        </w:rPr>
        <w:t xml:space="preserve"> zawsze zawarte mają dodatkowe koszty serwisu na miejscu u klienta.</w:t>
      </w:r>
    </w:p>
    <w:p w:rsidR="007833E1" w:rsidRPr="004B3DF6" w:rsidRDefault="007833E1" w:rsidP="007833E1">
      <w:pPr>
        <w:rPr>
          <w:rFonts w:ascii="Arial" w:hAnsi="Arial" w:cs="Arial"/>
          <w:sz w:val="18"/>
          <w:szCs w:val="18"/>
          <w:lang w:val="pl-PL"/>
        </w:rPr>
      </w:pPr>
      <w:r w:rsidRPr="004B3DF6">
        <w:rPr>
          <w:rFonts w:ascii="Arial" w:hAnsi="Arial" w:cs="Arial"/>
          <w:sz w:val="18"/>
          <w:szCs w:val="18"/>
          <w:lang w:val="pl-PL"/>
        </w:rPr>
        <w:t>Odp.: Tak, Zamawiający dopuszcza</w:t>
      </w:r>
      <w:r w:rsidRPr="004B3DF6">
        <w:rPr>
          <w:rFonts w:ascii="Arial" w:hAnsi="Arial" w:cs="Arial"/>
          <w:sz w:val="18"/>
          <w:szCs w:val="18"/>
          <w:lang w:val="pl-PL"/>
        </w:rPr>
        <w:t xml:space="preserve"> zastosowanie gwarancji </w:t>
      </w:r>
      <w:proofErr w:type="spellStart"/>
      <w:r w:rsidRPr="004B3DF6">
        <w:rPr>
          <w:rFonts w:ascii="Arial" w:hAnsi="Arial" w:cs="Arial"/>
          <w:sz w:val="18"/>
          <w:szCs w:val="18"/>
          <w:lang w:val="pl-PL"/>
        </w:rPr>
        <w:t>Door</w:t>
      </w:r>
      <w:proofErr w:type="spellEnd"/>
      <w:r w:rsidRPr="004B3DF6">
        <w:rPr>
          <w:rFonts w:ascii="Arial" w:hAnsi="Arial" w:cs="Arial"/>
          <w:sz w:val="18"/>
          <w:szCs w:val="18"/>
          <w:lang w:val="pl-PL"/>
        </w:rPr>
        <w:t xml:space="preserve"> to </w:t>
      </w:r>
      <w:proofErr w:type="spellStart"/>
      <w:r w:rsidRPr="004B3DF6">
        <w:rPr>
          <w:rFonts w:ascii="Arial" w:hAnsi="Arial" w:cs="Arial"/>
          <w:sz w:val="18"/>
          <w:szCs w:val="18"/>
          <w:lang w:val="pl-PL"/>
        </w:rPr>
        <w:t>door</w:t>
      </w:r>
      <w:proofErr w:type="spellEnd"/>
    </w:p>
    <w:p w:rsidR="004B3DF6" w:rsidRDefault="004B3DF6" w:rsidP="007833E1">
      <w:pPr>
        <w:rPr>
          <w:rFonts w:ascii="Arial" w:hAnsi="Arial" w:cs="Arial"/>
          <w:sz w:val="20"/>
          <w:lang w:val="pl-PL"/>
        </w:rPr>
      </w:pPr>
    </w:p>
    <w:p w:rsidR="004B3DF6" w:rsidRDefault="004B3DF6" w:rsidP="007833E1">
      <w:pPr>
        <w:rPr>
          <w:rFonts w:ascii="Arial" w:hAnsi="Arial" w:cs="Arial"/>
          <w:sz w:val="20"/>
          <w:lang w:val="pl-PL"/>
        </w:rPr>
      </w:pPr>
    </w:p>
    <w:p w:rsidR="007833E1" w:rsidRPr="004B3DF6" w:rsidRDefault="00C3427C" w:rsidP="00C3427C">
      <w:pPr>
        <w:jc w:val="right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20"/>
          <w:lang w:val="pl-PL"/>
        </w:rPr>
        <w:t>/-/ Dyrektor PZOZ Starachowicach</w:t>
      </w:r>
      <w:bookmarkStart w:id="0" w:name="_GoBack"/>
      <w:bookmarkEnd w:id="0"/>
    </w:p>
    <w:p w:rsidR="007833E1" w:rsidRPr="007833E1" w:rsidRDefault="007833E1" w:rsidP="007833E1">
      <w:pPr>
        <w:rPr>
          <w:sz w:val="20"/>
          <w:lang w:val="pl-PL"/>
        </w:rPr>
      </w:pPr>
    </w:p>
    <w:p w:rsidR="007833E1" w:rsidRPr="007833E1" w:rsidRDefault="007833E1" w:rsidP="007833E1">
      <w:pPr>
        <w:rPr>
          <w:sz w:val="20"/>
          <w:lang w:val="pl-PL"/>
        </w:rPr>
      </w:pPr>
    </w:p>
    <w:p w:rsidR="004209F8" w:rsidRPr="007833E1" w:rsidRDefault="004209F8">
      <w:pPr>
        <w:rPr>
          <w:sz w:val="20"/>
          <w:lang w:val="pl-PL"/>
        </w:rPr>
      </w:pPr>
    </w:p>
    <w:sectPr w:rsidR="004209F8" w:rsidRPr="007833E1" w:rsidSect="007833E1">
      <w:footerReference w:type="default" r:id="rId5"/>
      <w:headerReference w:type="first" r:id="rId6"/>
      <w:footerReference w:type="first" r:id="rId7"/>
      <w:pgSz w:w="12240" w:h="15840" w:code="1"/>
      <w:pgMar w:top="1843" w:right="1797" w:bottom="1440" w:left="1797" w:header="1440" w:footer="1440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C3427C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7833E1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76BD75CB" wp14:editId="5D5CF676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7833E1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3E717BCB" wp14:editId="22A6DEC8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3E1"/>
    <w:rsid w:val="004209F8"/>
    <w:rsid w:val="00465F44"/>
    <w:rsid w:val="004B3DF6"/>
    <w:rsid w:val="007833E1"/>
    <w:rsid w:val="00822BF4"/>
    <w:rsid w:val="00AC3CB4"/>
    <w:rsid w:val="00C3427C"/>
    <w:rsid w:val="00C9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33E1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833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833E1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7833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833E1"/>
    <w:rPr>
      <w:rFonts w:ascii="Times New Roman" w:eastAsia="Times New Roman" w:hAnsi="Times New Roman" w:cs="Times New Roman"/>
      <w:sz w:val="24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33E1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833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833E1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7833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833E1"/>
    <w:rPr>
      <w:rFonts w:ascii="Times New Roman" w:eastAsia="Times New Roman" w:hAnsi="Times New Roman" w:cs="Times New Roman"/>
      <w:sz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2014-07-25T10:15:00Z</cp:lastPrinted>
  <dcterms:created xsi:type="dcterms:W3CDTF">2014-07-25T09:40:00Z</dcterms:created>
  <dcterms:modified xsi:type="dcterms:W3CDTF">2014-07-25T11:34:00Z</dcterms:modified>
</cp:coreProperties>
</file>