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C44" w:rsidRDefault="00127C44" w:rsidP="001E7F0D">
      <w:pPr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E73241" w:rsidRDefault="00E73241" w:rsidP="001E7F0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P/</w:t>
      </w:r>
      <w:r w:rsidR="00B01332">
        <w:rPr>
          <w:rFonts w:ascii="Arial" w:hAnsi="Arial" w:cs="Arial"/>
          <w:b/>
          <w:sz w:val="18"/>
          <w:szCs w:val="18"/>
        </w:rPr>
        <w:t>46/07/2014/</w:t>
      </w:r>
      <w:proofErr w:type="gramStart"/>
      <w:r w:rsidR="00B01332">
        <w:rPr>
          <w:rFonts w:ascii="Arial" w:hAnsi="Arial" w:cs="Arial"/>
          <w:b/>
          <w:sz w:val="18"/>
          <w:szCs w:val="18"/>
        </w:rPr>
        <w:t xml:space="preserve">R                                                  </w:t>
      </w:r>
      <w:proofErr w:type="gramEnd"/>
      <w:r w:rsidR="00B01332">
        <w:rPr>
          <w:rFonts w:ascii="Arial" w:hAnsi="Arial" w:cs="Arial"/>
          <w:b/>
          <w:sz w:val="18"/>
          <w:szCs w:val="18"/>
        </w:rPr>
        <w:t xml:space="preserve">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Załącznik nr 2 do SIWZ</w:t>
      </w:r>
    </w:p>
    <w:p w:rsidR="00B01332" w:rsidRDefault="00B01332" w:rsidP="001E7F0D">
      <w:pPr>
        <w:rPr>
          <w:rFonts w:ascii="Arial" w:hAnsi="Arial" w:cs="Arial"/>
          <w:b/>
          <w:sz w:val="18"/>
          <w:szCs w:val="18"/>
        </w:rPr>
      </w:pPr>
    </w:p>
    <w:p w:rsidR="00B01332" w:rsidRDefault="00B01332" w:rsidP="001E7F0D">
      <w:pPr>
        <w:rPr>
          <w:rFonts w:ascii="Arial" w:hAnsi="Arial" w:cs="Arial"/>
          <w:b/>
          <w:sz w:val="18"/>
          <w:szCs w:val="18"/>
        </w:rPr>
      </w:pPr>
    </w:p>
    <w:p w:rsidR="001E7F0D" w:rsidRDefault="001E7F0D" w:rsidP="001E7F0D">
      <w:pPr>
        <w:rPr>
          <w:sz w:val="24"/>
          <w:szCs w:val="24"/>
        </w:rPr>
      </w:pPr>
      <w:r>
        <w:rPr>
          <w:rFonts w:ascii="Arial" w:hAnsi="Arial" w:cs="Arial"/>
          <w:b/>
          <w:sz w:val="18"/>
          <w:szCs w:val="18"/>
        </w:rPr>
        <w:t xml:space="preserve">WYMAGANIA TECHNICZNE I GRANICZNE                                         </w:t>
      </w:r>
    </w:p>
    <w:p w:rsidR="001E7F0D" w:rsidRDefault="001E7F0D" w:rsidP="001E7F0D">
      <w:pPr>
        <w:tabs>
          <w:tab w:val="left" w:pos="70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Przedmiot zamówienia: Respirator </w:t>
      </w:r>
      <w:r w:rsidR="00B01332">
        <w:rPr>
          <w:rFonts w:ascii="Arial" w:hAnsi="Arial"/>
          <w:b/>
        </w:rPr>
        <w:t xml:space="preserve">transportowy </w:t>
      </w:r>
    </w:p>
    <w:p w:rsidR="001E7F0D" w:rsidRDefault="001E7F0D" w:rsidP="001E7F0D">
      <w:pPr>
        <w:tabs>
          <w:tab w:val="left" w:pos="708"/>
        </w:tabs>
        <w:rPr>
          <w:rFonts w:ascii="Arial" w:hAnsi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2623"/>
        <w:gridCol w:w="1414"/>
        <w:gridCol w:w="4544"/>
      </w:tblGrid>
      <w:tr w:rsidR="001E7F0D" w:rsidTr="00A02C2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tabs>
                <w:tab w:val="left" w:pos="70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L.</w:t>
            </w:r>
            <w:proofErr w:type="gramStart"/>
            <w:r>
              <w:rPr>
                <w:rFonts w:ascii="Arial" w:hAnsi="Arial"/>
                <w:b/>
              </w:rPr>
              <w:t>p</w:t>
            </w:r>
            <w:proofErr w:type="gramEnd"/>
            <w:r>
              <w:rPr>
                <w:rFonts w:ascii="Arial" w:hAnsi="Arial"/>
                <w:b/>
              </w:rPr>
              <w:t>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tabs>
                <w:tab w:val="left" w:pos="70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Opis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tabs>
                <w:tab w:val="left" w:pos="70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tabs>
                <w:tab w:val="left" w:pos="70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Parametry oferowane</w:t>
            </w:r>
            <w:r>
              <w:rPr>
                <w:rFonts w:ascii="Arial" w:hAnsi="Arial"/>
                <w:b/>
              </w:rPr>
              <w:br/>
            </w:r>
            <w:r>
              <w:rPr>
                <w:rFonts w:ascii="Arial" w:hAnsi="Arial"/>
              </w:rPr>
              <w:t>(podać)</w:t>
            </w:r>
          </w:p>
        </w:tc>
      </w:tr>
      <w:tr w:rsidR="001E7F0D" w:rsidTr="00A02C2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tabs>
                <w:tab w:val="left" w:pos="708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tabs>
                <w:tab w:val="left" w:pos="708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Wykonawca/Producent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tabs>
                <w:tab w:val="left" w:pos="708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Podać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tabs>
                <w:tab w:val="left" w:pos="708"/>
              </w:tabs>
              <w:rPr>
                <w:rFonts w:ascii="Arial" w:hAnsi="Arial" w:cs="Arial"/>
              </w:rPr>
            </w:pPr>
          </w:p>
        </w:tc>
      </w:tr>
      <w:tr w:rsidR="001E7F0D" w:rsidTr="00A02C2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tabs>
                <w:tab w:val="left" w:pos="708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tabs>
                <w:tab w:val="left" w:pos="708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Nazwa-model/typ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tabs>
                <w:tab w:val="left" w:pos="708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Podać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tabs>
                <w:tab w:val="left" w:pos="708"/>
              </w:tabs>
              <w:rPr>
                <w:rFonts w:ascii="Arial" w:hAnsi="Arial" w:cs="Arial"/>
              </w:rPr>
            </w:pPr>
          </w:p>
        </w:tc>
      </w:tr>
      <w:tr w:rsidR="001E7F0D" w:rsidTr="00A02C2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tabs>
                <w:tab w:val="left" w:pos="708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tabs>
                <w:tab w:val="left" w:pos="708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Kraj pochodzenia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tabs>
                <w:tab w:val="left" w:pos="708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Podać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tabs>
                <w:tab w:val="left" w:pos="708"/>
              </w:tabs>
              <w:rPr>
                <w:rFonts w:ascii="Arial" w:hAnsi="Arial" w:cs="Arial"/>
              </w:rPr>
            </w:pPr>
          </w:p>
        </w:tc>
      </w:tr>
    </w:tbl>
    <w:p w:rsidR="001E7F0D" w:rsidRDefault="001E7F0D" w:rsidP="001E7F0D">
      <w:pPr>
        <w:tabs>
          <w:tab w:val="left" w:pos="708"/>
        </w:tabs>
        <w:rPr>
          <w:rFonts w:ascii="Arial" w:hAnsi="Arial" w:cs="Arial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3681"/>
        <w:gridCol w:w="1286"/>
        <w:gridCol w:w="3679"/>
      </w:tblGrid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6016">
              <w:rPr>
                <w:rFonts w:ascii="Arial" w:hAnsi="Arial" w:cs="Arial"/>
                <w:b/>
                <w:sz w:val="18"/>
                <w:szCs w:val="18"/>
              </w:rPr>
              <w:t>Lp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OPIS PARAMETRU, FUNKCJI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WYMOGI GRANICZNE TAK/NIE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PARAMETRY OFEROWANE</w:t>
            </w: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b/>
                <w:sz w:val="18"/>
                <w:szCs w:val="18"/>
              </w:rPr>
              <w:t>I.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b/>
                <w:sz w:val="18"/>
                <w:szCs w:val="18"/>
              </w:rPr>
              <w:t>Wymagania ogólne respiratora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 xml:space="preserve">Respirator przeznaczony do wentylacji dorosłych i dzieci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Waga respiratora do 4 kg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PODAĆ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 xml:space="preserve">Respirator odporny na wstrząsy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 xml:space="preserve">PODAĆ 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proofErr w:type="gramStart"/>
            <w:r w:rsidRPr="00844303">
              <w:rPr>
                <w:rFonts w:ascii="Arial" w:eastAsia="Lucida Sans Unicode" w:hAnsi="Arial"/>
                <w:sz w:val="18"/>
                <w:szCs w:val="18"/>
              </w:rPr>
              <w:t>respirator</w:t>
            </w:r>
            <w:proofErr w:type="gramEnd"/>
            <w:r w:rsidRPr="00844303">
              <w:rPr>
                <w:rFonts w:ascii="Arial" w:eastAsia="Lucida Sans Unicode" w:hAnsi="Arial"/>
                <w:sz w:val="18"/>
                <w:szCs w:val="18"/>
              </w:rPr>
              <w:t xml:space="preserve"> z </w:t>
            </w:r>
            <w:r>
              <w:rPr>
                <w:rFonts w:ascii="Arial" w:eastAsia="Lucida Sans Unicode" w:hAnsi="Arial"/>
                <w:sz w:val="18"/>
                <w:szCs w:val="18"/>
              </w:rPr>
              <w:t xml:space="preserve">możliwością </w:t>
            </w:r>
            <w:r w:rsidRPr="00844303">
              <w:rPr>
                <w:rFonts w:ascii="Arial" w:eastAsia="Lucida Sans Unicode" w:hAnsi="Arial"/>
                <w:sz w:val="18"/>
                <w:szCs w:val="18"/>
              </w:rPr>
              <w:t>zasilani</w:t>
            </w:r>
            <w:r>
              <w:rPr>
                <w:rFonts w:ascii="Arial" w:eastAsia="Lucida Sans Unicode" w:hAnsi="Arial"/>
                <w:sz w:val="18"/>
                <w:szCs w:val="18"/>
              </w:rPr>
              <w:t>a</w:t>
            </w:r>
            <w:r w:rsidRPr="00844303">
              <w:rPr>
                <w:rFonts w:ascii="Arial" w:eastAsia="Lucida Sans Unicode" w:hAnsi="Arial"/>
                <w:sz w:val="18"/>
                <w:szCs w:val="18"/>
              </w:rPr>
              <w:t xml:space="preserve"> z zewnętrznego źródła DC o napięciu od 12 do 24 V umożliwiające zastosowanie respiratora w ambulansie oraz transporcie lotniczym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Obsługa poprzez pokrętło i ekran dotykowy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Obsługa i komunikaty w języku polskim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 xml:space="preserve">Kolorowy, pojedynczy ekran TFT o przekątnej min. 8,4” rozdzielczość min. 640x 480 </w:t>
            </w:r>
            <w:proofErr w:type="spellStart"/>
            <w:r>
              <w:rPr>
                <w:rFonts w:ascii="Arial" w:eastAsia="Lucida Sans Unicode" w:hAnsi="Arial"/>
                <w:sz w:val="18"/>
                <w:szCs w:val="18"/>
              </w:rPr>
              <w:t>px</w:t>
            </w:r>
            <w:proofErr w:type="spellEnd"/>
            <w:r>
              <w:rPr>
                <w:rFonts w:ascii="Arial" w:eastAsia="Lucida Sans Unicode" w:hAnsi="Arial"/>
                <w:sz w:val="18"/>
                <w:szCs w:val="18"/>
              </w:rPr>
              <w:t xml:space="preserve">.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System testów sprawdzających działanie respiratora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 xml:space="preserve">Funkcja </w:t>
            </w:r>
            <w:proofErr w:type="spellStart"/>
            <w:r>
              <w:rPr>
                <w:rFonts w:ascii="Arial" w:eastAsia="Lucida Sans Unicode" w:hAnsi="Arial"/>
                <w:sz w:val="18"/>
                <w:szCs w:val="18"/>
              </w:rPr>
              <w:t>autotestu</w:t>
            </w:r>
            <w:proofErr w:type="spellEnd"/>
            <w:r>
              <w:rPr>
                <w:rFonts w:ascii="Arial" w:eastAsia="Lucida Sans Unicode" w:hAnsi="Arial"/>
                <w:sz w:val="18"/>
                <w:szCs w:val="18"/>
              </w:rPr>
              <w:t xml:space="preserve"> dokonywana automatycznie lub na żądanie po włączeniu respiratora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Przygotowany do pracy z wymiennikami ciepła i wilgoci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sz w:val="18"/>
                <w:szCs w:val="18"/>
              </w:rPr>
              <w:t>Wbudowany uchwyt/</w:t>
            </w:r>
            <w:proofErr w:type="gramStart"/>
            <w:r>
              <w:rPr>
                <w:rFonts w:ascii="Arial" w:eastAsia="Lucida Sans Unicode" w:hAnsi="Arial" w:cs="Arial"/>
                <w:sz w:val="18"/>
                <w:szCs w:val="18"/>
              </w:rPr>
              <w:t>rączka  do</w:t>
            </w:r>
            <w:proofErr w:type="gramEnd"/>
            <w:r>
              <w:rPr>
                <w:rFonts w:ascii="Arial" w:eastAsia="Lucida Sans Unicode" w:hAnsi="Arial" w:cs="Arial"/>
                <w:sz w:val="18"/>
                <w:szCs w:val="18"/>
              </w:rPr>
              <w:t xml:space="preserve"> przenoszenia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b/>
                <w:sz w:val="18"/>
                <w:szCs w:val="18"/>
              </w:rPr>
            </w:pPr>
            <w:r>
              <w:rPr>
                <w:rFonts w:ascii="Arial" w:eastAsia="Lucida Sans Unicode" w:hAnsi="Arial"/>
                <w:b/>
                <w:sz w:val="18"/>
                <w:szCs w:val="18"/>
              </w:rPr>
              <w:t>II.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b/>
                <w:sz w:val="18"/>
                <w:szCs w:val="18"/>
              </w:rPr>
            </w:pPr>
            <w:r>
              <w:rPr>
                <w:rFonts w:ascii="Arial" w:eastAsia="Lucida Sans Unicode" w:hAnsi="Arial"/>
                <w:b/>
                <w:sz w:val="18"/>
                <w:szCs w:val="18"/>
              </w:rPr>
              <w:t>Zasilanie Pneumatyczne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 xml:space="preserve">Własne zasilanie w powietrze z wbudowanej w aparat turbiny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 xml:space="preserve">Zasilanie w tlen z sieci szpitalnej o ciśnieniu min. 2,8 do 6 </w:t>
            </w:r>
            <w:proofErr w:type="gramStart"/>
            <w:r>
              <w:rPr>
                <w:rFonts w:ascii="Arial" w:eastAsia="Lucida Sans Unicode" w:hAnsi="Arial"/>
                <w:sz w:val="18"/>
                <w:szCs w:val="18"/>
              </w:rPr>
              <w:t>bar  oraz</w:t>
            </w:r>
            <w:proofErr w:type="gramEnd"/>
            <w:r>
              <w:rPr>
                <w:rFonts w:ascii="Arial" w:eastAsia="Lucida Sans Unicode" w:hAnsi="Arial"/>
                <w:sz w:val="18"/>
                <w:szCs w:val="18"/>
              </w:rPr>
              <w:t xml:space="preserve"> wejście niskociśnieniowe od 0 do 1,5 bar i przepływie do 15 l/min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b/>
                <w:sz w:val="18"/>
                <w:szCs w:val="18"/>
              </w:rPr>
            </w:pPr>
            <w:r>
              <w:rPr>
                <w:rFonts w:ascii="Arial" w:eastAsia="Lucida Sans Unicode" w:hAnsi="Arial"/>
                <w:b/>
                <w:sz w:val="18"/>
                <w:szCs w:val="18"/>
              </w:rPr>
              <w:t>III.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b/>
                <w:sz w:val="18"/>
                <w:szCs w:val="18"/>
              </w:rPr>
            </w:pPr>
            <w:r>
              <w:rPr>
                <w:rFonts w:ascii="Arial" w:eastAsia="Lucida Sans Unicode" w:hAnsi="Arial"/>
                <w:b/>
                <w:sz w:val="18"/>
                <w:szCs w:val="18"/>
              </w:rPr>
              <w:t>Zasilanie Elektryczne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 xml:space="preserve">Zasilanie AC 220-240 V, 50/60Hz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 xml:space="preserve">Awaryjne zasilane akumulatorowe do podtrzymania pracy respiratora na </w:t>
            </w:r>
            <w:proofErr w:type="gramStart"/>
            <w:r>
              <w:rPr>
                <w:rFonts w:ascii="Arial" w:eastAsia="Lucida Sans Unicode" w:hAnsi="Arial"/>
                <w:sz w:val="18"/>
                <w:szCs w:val="18"/>
              </w:rPr>
              <w:t>minimum  2  godziny</w:t>
            </w:r>
            <w:proofErr w:type="gramEnd"/>
            <w:r>
              <w:rPr>
                <w:rFonts w:ascii="Arial" w:eastAsia="Lucida Sans Unicode" w:hAnsi="Arial"/>
                <w:sz w:val="18"/>
                <w:szCs w:val="18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 xml:space="preserve">Czas ładowania akumulatora </w:t>
            </w:r>
            <w:proofErr w:type="gramStart"/>
            <w:r>
              <w:rPr>
                <w:rFonts w:ascii="Arial" w:eastAsia="Lucida Sans Unicode" w:hAnsi="Arial"/>
                <w:sz w:val="18"/>
                <w:szCs w:val="18"/>
              </w:rPr>
              <w:t>wewnętrznego  podczas</w:t>
            </w:r>
            <w:proofErr w:type="gramEnd"/>
            <w:r>
              <w:rPr>
                <w:rFonts w:ascii="Arial" w:eastAsia="Lucida Sans Unicode" w:hAnsi="Arial"/>
                <w:sz w:val="18"/>
                <w:szCs w:val="18"/>
              </w:rPr>
              <w:t xml:space="preserve"> stand-by  max  2,5  godziny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b/>
                <w:sz w:val="18"/>
                <w:szCs w:val="18"/>
              </w:rPr>
              <w:t>III.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b/>
                <w:sz w:val="18"/>
                <w:szCs w:val="18"/>
              </w:rPr>
              <w:t>Tryby wentylacji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Wentylacja objętościowa wymuszona i asystująca z przepływem: stałym oraz opadającym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Wentylacja ciśnieniowa wymuszona i asystująca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 xml:space="preserve">SIMV z PS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Wentylacja PSV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CPAP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Możliwość programowania westchnięć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 xml:space="preserve">Wentylacja bezdechu z regulacją objętości, częstości oddechowej oraz </w:t>
            </w:r>
            <w:proofErr w:type="gramStart"/>
            <w:r>
              <w:rPr>
                <w:rFonts w:ascii="Arial" w:eastAsia="Lucida Sans Unicode" w:hAnsi="Arial"/>
                <w:sz w:val="18"/>
                <w:szCs w:val="18"/>
              </w:rPr>
              <w:t>czasu  reakcji</w:t>
            </w:r>
            <w:proofErr w:type="gramEnd"/>
            <w:r>
              <w:rPr>
                <w:rFonts w:ascii="Arial" w:eastAsia="Lucida Sans Unicode" w:hAnsi="Arial"/>
                <w:sz w:val="18"/>
                <w:szCs w:val="18"/>
              </w:rPr>
              <w:t>,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Wentylacja nieinwazyjna przez maskę NIV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 xml:space="preserve">Pauza </w:t>
            </w:r>
            <w:proofErr w:type="gramStart"/>
            <w:r>
              <w:rPr>
                <w:rFonts w:ascii="Arial" w:eastAsia="Lucida Sans Unicode" w:hAnsi="Arial"/>
                <w:sz w:val="18"/>
                <w:szCs w:val="18"/>
              </w:rPr>
              <w:t>wdechowa</w:t>
            </w:r>
            <w:proofErr w:type="gramEnd"/>
            <w:r>
              <w:rPr>
                <w:rFonts w:ascii="Arial" w:eastAsia="Lucida Sans Unicode" w:hAnsi="Arial"/>
                <w:sz w:val="18"/>
                <w:szCs w:val="18"/>
              </w:rPr>
              <w:t xml:space="preserve"> oraz wydechowa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/>
                <w:sz w:val="18"/>
                <w:szCs w:val="18"/>
              </w:rPr>
            </w:pPr>
            <w:proofErr w:type="spellStart"/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  <w:proofErr w:type="spellEnd"/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Pr="00AF7075" w:rsidRDefault="001E7F0D" w:rsidP="001E7F0D">
            <w:pPr>
              <w:numPr>
                <w:ilvl w:val="0"/>
                <w:numId w:val="2"/>
              </w:numPr>
              <w:rPr>
                <w:rFonts w:ascii="Arial" w:eastAsia="Lucida Sans Unicode" w:hAnsi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Pr="00960E82" w:rsidRDefault="001E7F0D" w:rsidP="00A02C2F">
            <w:pPr>
              <w:widowControl w:val="0"/>
              <w:suppressAutoHyphens/>
              <w:rPr>
                <w:rFonts w:ascii="Arial" w:eastAsia="Lucida Sans Unicode" w:hAnsi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Funkcja tlenoterapii (</w:t>
            </w:r>
            <w:proofErr w:type="gramStart"/>
            <w:r>
              <w:rPr>
                <w:rFonts w:ascii="Arial" w:eastAsia="Lucida Sans Unicode" w:hAnsi="Arial"/>
                <w:sz w:val="18"/>
                <w:szCs w:val="18"/>
              </w:rPr>
              <w:t>nie będąca</w:t>
            </w:r>
            <w:proofErr w:type="gramEnd"/>
            <w:r>
              <w:rPr>
                <w:rFonts w:ascii="Arial" w:eastAsia="Lucida Sans Unicode" w:hAnsi="Arial"/>
                <w:sz w:val="18"/>
                <w:szCs w:val="18"/>
              </w:rPr>
              <w:t xml:space="preserve"> trybem wentylacji) umożliwiająca podaż </w:t>
            </w:r>
            <w:r w:rsidRPr="00960E82">
              <w:rPr>
                <w:rFonts w:ascii="Arial" w:eastAsia="Lucida Sans Unicode" w:hAnsi="Arial"/>
                <w:sz w:val="18"/>
                <w:szCs w:val="18"/>
              </w:rPr>
              <w:t>pacjentowi mieszanki powietrze/O</w:t>
            </w:r>
            <w:r w:rsidRPr="006B06CB">
              <w:rPr>
                <w:rFonts w:ascii="Arial" w:eastAsia="Lucida Sans Unicode" w:hAnsi="Arial"/>
                <w:sz w:val="18"/>
                <w:szCs w:val="18"/>
                <w:vertAlign w:val="subscript"/>
              </w:rPr>
              <w:t>2</w:t>
            </w:r>
            <w:r w:rsidRPr="00960E82">
              <w:rPr>
                <w:rFonts w:ascii="Arial" w:eastAsia="Lucida Sans Unicode" w:hAnsi="Arial"/>
                <w:sz w:val="18"/>
                <w:szCs w:val="18"/>
              </w:rPr>
              <w:t xml:space="preserve"> o</w:t>
            </w:r>
          </w:p>
          <w:p w:rsidR="001E7F0D" w:rsidRDefault="001E7F0D" w:rsidP="00A02C2F">
            <w:pPr>
              <w:widowControl w:val="0"/>
              <w:suppressAutoHyphens/>
              <w:rPr>
                <w:rFonts w:ascii="Arial" w:eastAsia="Lucida Sans Unicode" w:hAnsi="Arial"/>
                <w:sz w:val="18"/>
                <w:szCs w:val="18"/>
              </w:rPr>
            </w:pPr>
            <w:proofErr w:type="gramStart"/>
            <w:r>
              <w:rPr>
                <w:rFonts w:ascii="Arial" w:eastAsia="Lucida Sans Unicode" w:hAnsi="Arial"/>
                <w:sz w:val="18"/>
                <w:szCs w:val="18"/>
              </w:rPr>
              <w:t>o</w:t>
            </w:r>
            <w:r w:rsidRPr="00960E82">
              <w:rPr>
                <w:rFonts w:ascii="Arial" w:eastAsia="Lucida Sans Unicode" w:hAnsi="Arial"/>
                <w:sz w:val="18"/>
                <w:szCs w:val="18"/>
              </w:rPr>
              <w:t>kreślonym</w:t>
            </w:r>
            <w:proofErr w:type="gramEnd"/>
            <w:r>
              <w:rPr>
                <w:rFonts w:ascii="Arial" w:eastAsia="Lucida Sans Unicode" w:hAnsi="Arial"/>
                <w:sz w:val="18"/>
                <w:szCs w:val="18"/>
              </w:rPr>
              <w:t xml:space="preserve"> - regulowanym przez użytkownika </w:t>
            </w:r>
            <w:r w:rsidRPr="00960E82">
              <w:rPr>
                <w:rFonts w:ascii="Arial" w:eastAsia="Lucida Sans Unicode" w:hAnsi="Arial"/>
                <w:sz w:val="18"/>
                <w:szCs w:val="18"/>
              </w:rPr>
              <w:t>poziomie przepływu</w:t>
            </w:r>
            <w:r>
              <w:rPr>
                <w:rFonts w:ascii="Arial" w:eastAsia="Lucida Sans Unicode" w:hAnsi="Arial"/>
                <w:sz w:val="18"/>
                <w:szCs w:val="18"/>
              </w:rPr>
              <w:t xml:space="preserve"> </w:t>
            </w:r>
            <w:r w:rsidRPr="00960E82">
              <w:rPr>
                <w:rFonts w:ascii="Arial" w:eastAsia="Lucida Sans Unicode" w:hAnsi="Arial"/>
                <w:sz w:val="18"/>
                <w:szCs w:val="18"/>
              </w:rPr>
              <w:t>oraz wartości</w:t>
            </w:r>
            <w:r>
              <w:rPr>
                <w:rFonts w:ascii="Arial" w:eastAsia="Lucida Sans Unicode" w:hAnsi="Arial"/>
                <w:sz w:val="18"/>
                <w:szCs w:val="18"/>
              </w:rPr>
              <w:t xml:space="preserve"> </w:t>
            </w:r>
            <w:r w:rsidRPr="00960E82">
              <w:rPr>
                <w:rFonts w:ascii="Arial" w:eastAsia="Lucida Sans Unicode" w:hAnsi="Arial"/>
                <w:sz w:val="18"/>
                <w:szCs w:val="18"/>
              </w:rPr>
              <w:t>FiO</w:t>
            </w:r>
            <w:r w:rsidRPr="006B06CB">
              <w:rPr>
                <w:rFonts w:ascii="Arial" w:eastAsia="Lucida Sans Unicode" w:hAnsi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Pr="00AF7075" w:rsidRDefault="001E7F0D" w:rsidP="00A02C2F">
            <w:pPr>
              <w:widowControl w:val="0"/>
              <w:suppressAutoHyphens/>
              <w:jc w:val="center"/>
              <w:rPr>
                <w:rFonts w:ascii="Arial" w:eastAsia="Lucida Sans Unicode" w:hAnsi="Arial"/>
                <w:sz w:val="18"/>
                <w:szCs w:val="18"/>
              </w:rPr>
            </w:pPr>
            <w:r w:rsidRPr="00AF7075"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Pr="00AF7075" w:rsidRDefault="001E7F0D" w:rsidP="00A02C2F">
            <w:pPr>
              <w:widowControl w:val="0"/>
              <w:suppressAutoHyphens/>
              <w:rPr>
                <w:rFonts w:ascii="Arial" w:eastAsia="Lucida Sans Unicode" w:hAnsi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b/>
                <w:sz w:val="18"/>
                <w:szCs w:val="18"/>
              </w:rPr>
              <w:t>IV.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b/>
                <w:sz w:val="18"/>
                <w:szCs w:val="18"/>
              </w:rPr>
              <w:t>Parametry regulowane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 xml:space="preserve">Częstość oddechów min.: 1-60 </w:t>
            </w:r>
            <w:proofErr w:type="spellStart"/>
            <w:r>
              <w:rPr>
                <w:rFonts w:ascii="Arial" w:eastAsia="Lucida Sans Unicode" w:hAnsi="Arial"/>
                <w:sz w:val="18"/>
                <w:szCs w:val="18"/>
              </w:rPr>
              <w:t>odd</w:t>
            </w:r>
            <w:proofErr w:type="spellEnd"/>
            <w:r>
              <w:rPr>
                <w:rFonts w:ascii="Arial" w:eastAsia="Lucida Sans Unicode" w:hAnsi="Arial"/>
                <w:sz w:val="18"/>
                <w:szCs w:val="18"/>
              </w:rPr>
              <w:t>/min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Objętość pojedynczego oddechu min.: 50 – 2000 ml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Regulowany czas wdechu zakres minimalny od 0,3 do 5,0 sek.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Regulowany stosunek I</w:t>
            </w:r>
            <w:proofErr w:type="gramStart"/>
            <w:r>
              <w:rPr>
                <w:rFonts w:ascii="Arial" w:eastAsia="Lucida Sans Unicode" w:hAnsi="Arial"/>
                <w:sz w:val="18"/>
                <w:szCs w:val="18"/>
              </w:rPr>
              <w:t>:E</w:t>
            </w:r>
            <w:proofErr w:type="gramEnd"/>
            <w:r>
              <w:rPr>
                <w:rFonts w:ascii="Arial" w:eastAsia="Lucida Sans Unicode" w:hAnsi="Arial"/>
                <w:sz w:val="18"/>
                <w:szCs w:val="18"/>
              </w:rPr>
              <w:t xml:space="preserve"> min. </w:t>
            </w:r>
            <w:r>
              <w:rPr>
                <w:rFonts w:ascii="Arial" w:hAnsi="Arial"/>
                <w:sz w:val="18"/>
                <w:szCs w:val="18"/>
              </w:rPr>
              <w:t xml:space="preserve">1:9 do 1:1 lub stosunek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Ti:Ttot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min. 10% - 50%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 w:rsidRPr="00C44D2C">
              <w:rPr>
                <w:rFonts w:ascii="Arial" w:eastAsia="Lucida Sans Unicode" w:hAnsi="Arial"/>
                <w:sz w:val="18"/>
                <w:szCs w:val="18"/>
              </w:rPr>
              <w:t>Regulacja stężenia tlenu w zakresie od 21 do 100 %O2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 xml:space="preserve">Ciśnienie wspomagania min od 5 do 50cmH2O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 xml:space="preserve">Przepływowy tryb rozpoznawania oddechu własnego pacjenta min. 1-10 l/min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 xml:space="preserve">Regulowane kryterium zakończenia fazy </w:t>
            </w:r>
            <w:proofErr w:type="gramStart"/>
            <w:r>
              <w:rPr>
                <w:rFonts w:ascii="Arial" w:eastAsia="Lucida Sans Unicode" w:hAnsi="Arial"/>
                <w:sz w:val="18"/>
                <w:szCs w:val="18"/>
              </w:rPr>
              <w:t>wdechowej</w:t>
            </w:r>
            <w:proofErr w:type="gramEnd"/>
            <w:r>
              <w:rPr>
                <w:rFonts w:ascii="Arial" w:eastAsia="Lucida Sans Unicode" w:hAnsi="Arial"/>
                <w:sz w:val="18"/>
                <w:szCs w:val="18"/>
              </w:rPr>
              <w:t xml:space="preserve"> w trybach spontanicznych min. 20-80% przepływu szczytowego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 xml:space="preserve">Ciśnienie PEEP min od 0 do 20 cmH2O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 xml:space="preserve">Ciśnienie </w:t>
            </w:r>
            <w:proofErr w:type="gramStart"/>
            <w:r>
              <w:rPr>
                <w:rFonts w:ascii="Arial" w:eastAsia="Lucida Sans Unicode" w:hAnsi="Arial"/>
                <w:sz w:val="18"/>
                <w:szCs w:val="18"/>
              </w:rPr>
              <w:t>wdechowe</w:t>
            </w:r>
            <w:proofErr w:type="gramEnd"/>
            <w:r>
              <w:rPr>
                <w:rFonts w:ascii="Arial" w:eastAsia="Lucida Sans Unicode" w:hAnsi="Arial"/>
                <w:sz w:val="18"/>
                <w:szCs w:val="18"/>
              </w:rPr>
              <w:t xml:space="preserve"> min 5 – 50 cmH2O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b/>
                <w:sz w:val="18"/>
                <w:szCs w:val="18"/>
              </w:rPr>
              <w:t>V.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b/>
                <w:sz w:val="18"/>
                <w:szCs w:val="18"/>
              </w:rPr>
              <w:t>Obrazowanie mierzonych parametrów wentylacji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 xml:space="preserve">Aktualnie prowadzony tryb wentylacji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Rzeczywista całkowita częstość oddechowa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Objętość pojedynczego oddechu (</w:t>
            </w:r>
            <w:proofErr w:type="gramStart"/>
            <w:r>
              <w:rPr>
                <w:rFonts w:ascii="Arial" w:eastAsia="Lucida Sans Unicode" w:hAnsi="Arial"/>
                <w:sz w:val="18"/>
                <w:szCs w:val="18"/>
              </w:rPr>
              <w:t>wdechowa</w:t>
            </w:r>
            <w:proofErr w:type="gramEnd"/>
            <w:r>
              <w:rPr>
                <w:rFonts w:ascii="Arial" w:eastAsia="Lucida Sans Unicode" w:hAnsi="Arial"/>
                <w:sz w:val="18"/>
                <w:szCs w:val="18"/>
              </w:rPr>
              <w:t xml:space="preserve"> i wydechowa)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Rzeczywista objętość wentylacji minutowej (wydechowa)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 xml:space="preserve">Ciśnienie szczytowe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r w:rsidRPr="0014135C">
              <w:rPr>
                <w:rFonts w:ascii="Arial" w:eastAsia="Lucida Sans Unicode" w:hAnsi="Arial"/>
                <w:sz w:val="18"/>
                <w:szCs w:val="18"/>
              </w:rPr>
              <w:t xml:space="preserve">Ciśnienie </w:t>
            </w:r>
            <w:r>
              <w:rPr>
                <w:rFonts w:ascii="Arial" w:eastAsia="Lucida Sans Unicode" w:hAnsi="Arial"/>
                <w:sz w:val="18"/>
                <w:szCs w:val="18"/>
              </w:rPr>
              <w:t>średnie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jc w:val="center"/>
            </w:pPr>
            <w:r w:rsidRPr="00F07237"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r>
              <w:rPr>
                <w:rFonts w:ascii="Arial" w:eastAsia="Lucida Sans Unicode" w:hAnsi="Arial"/>
                <w:sz w:val="18"/>
                <w:szCs w:val="18"/>
              </w:rPr>
              <w:t xml:space="preserve">Ciśnienie Plateau </w:t>
            </w:r>
            <w:r w:rsidRPr="0014135C">
              <w:rPr>
                <w:rFonts w:ascii="Arial" w:eastAsia="Lucida Sans Unicode" w:hAnsi="Arial"/>
                <w:sz w:val="18"/>
                <w:szCs w:val="18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jc w:val="center"/>
            </w:pPr>
            <w:r w:rsidRPr="00F07237"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Ciśnienie PEEP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% Przeciek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jc w:val="center"/>
            </w:pPr>
            <w:r w:rsidRPr="00165451"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Pomiar stosunku I</w:t>
            </w:r>
            <w:proofErr w:type="gramStart"/>
            <w:r>
              <w:rPr>
                <w:rFonts w:ascii="Arial" w:eastAsia="Lucida Sans Unicode" w:hAnsi="Arial"/>
                <w:sz w:val="18"/>
                <w:szCs w:val="18"/>
              </w:rPr>
              <w:t>:E</w:t>
            </w:r>
            <w:proofErr w:type="gramEnd"/>
            <w:r>
              <w:rPr>
                <w:rFonts w:ascii="Arial" w:eastAsia="Lucida Sans Unicode" w:hAnsi="Arial"/>
                <w:sz w:val="18"/>
                <w:szCs w:val="18"/>
              </w:rPr>
              <w:t xml:space="preserve"> lub </w:t>
            </w:r>
            <w:proofErr w:type="spellStart"/>
            <w:r>
              <w:rPr>
                <w:rFonts w:ascii="Arial" w:eastAsia="Lucida Sans Unicode" w:hAnsi="Arial"/>
                <w:sz w:val="18"/>
                <w:szCs w:val="18"/>
              </w:rPr>
              <w:t>Ti:Ttot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Trendy mierzonych parametrów z min. 48godz.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 xml:space="preserve">Integralny pomiar stężenia tlenu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 xml:space="preserve">Możliwość automatycznego nastawienia granic alarmowych względem </w:t>
            </w:r>
            <w:proofErr w:type="spellStart"/>
            <w:r>
              <w:rPr>
                <w:rFonts w:ascii="Arial" w:eastAsia="Lucida Sans Unicode" w:hAnsi="Arial"/>
                <w:sz w:val="18"/>
                <w:szCs w:val="18"/>
              </w:rPr>
              <w:t>biężących</w:t>
            </w:r>
            <w:proofErr w:type="spellEnd"/>
            <w:r>
              <w:rPr>
                <w:rFonts w:ascii="Arial" w:eastAsia="Lucida Sans Unicode" w:hAnsi="Arial"/>
                <w:sz w:val="18"/>
                <w:szCs w:val="18"/>
              </w:rPr>
              <w:t xml:space="preserve"> parametrów wentylacji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b/>
                <w:sz w:val="18"/>
                <w:szCs w:val="18"/>
              </w:rPr>
            </w:pPr>
            <w:r>
              <w:rPr>
                <w:rFonts w:ascii="Arial" w:eastAsia="Lucida Sans Unicode" w:hAnsi="Arial"/>
                <w:b/>
                <w:sz w:val="18"/>
                <w:szCs w:val="18"/>
              </w:rPr>
              <w:t>VI.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b/>
                <w:sz w:val="18"/>
                <w:szCs w:val="18"/>
              </w:rPr>
            </w:pPr>
            <w:r>
              <w:rPr>
                <w:rFonts w:ascii="Arial" w:eastAsia="Lucida Sans Unicode" w:hAnsi="Arial"/>
                <w:b/>
                <w:sz w:val="18"/>
                <w:szCs w:val="18"/>
              </w:rPr>
              <w:t>Prezentacja graficzna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Prezentacja na ekranie parametrów nastawianych i mierzonych, oraz krzywych dynamicznych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 xml:space="preserve">Jednoczesne wyświetlanie min. 2 krzywych dynamicznych z </w:t>
            </w:r>
            <w:proofErr w:type="gramStart"/>
            <w:r>
              <w:rPr>
                <w:rFonts w:ascii="Arial" w:eastAsia="Lucida Sans Unicode" w:hAnsi="Arial"/>
                <w:sz w:val="18"/>
                <w:szCs w:val="18"/>
              </w:rPr>
              <w:t>pośród :</w:t>
            </w:r>
            <w:proofErr w:type="gramEnd"/>
          </w:p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Lucida Sans Unicode" w:hAnsi="Arial"/>
                <w:sz w:val="18"/>
                <w:szCs w:val="18"/>
              </w:rPr>
              <w:t>przepływ</w:t>
            </w:r>
            <w:proofErr w:type="gramEnd"/>
            <w:r>
              <w:rPr>
                <w:rFonts w:ascii="Arial" w:eastAsia="Lucida Sans Unicode" w:hAnsi="Arial"/>
                <w:sz w:val="18"/>
                <w:szCs w:val="18"/>
              </w:rPr>
              <w:t>/czas, ciśnienie/czas, objętość/czas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 xml:space="preserve">Możliwość zamrożenia krzywych do ich analizy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b/>
                <w:sz w:val="18"/>
                <w:szCs w:val="18"/>
              </w:rPr>
              <w:t>VII.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b/>
                <w:sz w:val="18"/>
                <w:szCs w:val="18"/>
              </w:rPr>
              <w:t>Alarmy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Braku zasilania w energię elektryczną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Niskiego ciśnienia lub rozłączenia pacjenta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Stężenia tlenu min/max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Za wysokiej częstości oddechowej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Zbyt wysokiego ciśnienia szczytowego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Alarm bezdechu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Awaria zasilania w tlen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 xml:space="preserve">Zatkania gałęzi </w:t>
            </w:r>
            <w:proofErr w:type="gramStart"/>
            <w:r>
              <w:rPr>
                <w:rFonts w:ascii="Arial" w:eastAsia="Lucida Sans Unicode" w:hAnsi="Arial"/>
                <w:sz w:val="18"/>
                <w:szCs w:val="18"/>
              </w:rPr>
              <w:t>wdechowej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Rozładowanie akumulatora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Dziennik zdarzeń i alarmów zapamiętujący min. 200 ostatnich zdarzeń wraz z opisem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b/>
                <w:sz w:val="18"/>
                <w:szCs w:val="18"/>
              </w:rPr>
              <w:t>VIII.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b/>
                <w:sz w:val="18"/>
                <w:szCs w:val="18"/>
              </w:rPr>
              <w:t>Inne wymagania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/>
                <w:sz w:val="18"/>
                <w:szCs w:val="18"/>
              </w:rPr>
            </w:pPr>
            <w:r w:rsidRPr="00AB796A">
              <w:rPr>
                <w:rFonts w:ascii="Arial" w:eastAsia="Lucida Sans Unicode" w:hAnsi="Arial"/>
                <w:sz w:val="18"/>
                <w:szCs w:val="18"/>
              </w:rPr>
              <w:t xml:space="preserve">Możliwość rozbudowy o zintegrowany w respiratorze </w:t>
            </w:r>
            <w:proofErr w:type="gramStart"/>
            <w:r w:rsidRPr="00AB796A">
              <w:rPr>
                <w:rFonts w:ascii="Arial" w:eastAsia="Lucida Sans Unicode" w:hAnsi="Arial"/>
                <w:sz w:val="18"/>
                <w:szCs w:val="18"/>
              </w:rPr>
              <w:t>pomiar CO</w:t>
            </w:r>
            <w:proofErr w:type="gramEnd"/>
            <w:r w:rsidRPr="00AB796A">
              <w:rPr>
                <w:rFonts w:ascii="Arial" w:eastAsia="Lucida Sans Unicode" w:hAnsi="Arial"/>
                <w:sz w:val="18"/>
                <w:szCs w:val="18"/>
              </w:rPr>
              <w:t>2 wraz z prezentacją parametrów na ekranie respiratora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Zabezpieczenie przed przypadkową zmianą nastawianych parametrów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 xml:space="preserve">Wielorazowa zastawka wydechowa z czujnikiem przepływu wydechowego x 2 </w:t>
            </w:r>
            <w:proofErr w:type="spellStart"/>
            <w:r>
              <w:rPr>
                <w:rFonts w:ascii="Arial" w:eastAsia="Lucida Sans Unicode" w:hAnsi="Arial"/>
                <w:sz w:val="18"/>
                <w:szCs w:val="18"/>
              </w:rPr>
              <w:t>kpl</w:t>
            </w:r>
            <w:proofErr w:type="spellEnd"/>
            <w:r>
              <w:rPr>
                <w:rFonts w:ascii="Arial" w:eastAsia="Lucida Sans Unicode" w:hAnsi="Arial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Arial" w:eastAsia="Lucida Sans Unicode" w:hAnsi="Arial"/>
                <w:sz w:val="18"/>
                <w:szCs w:val="18"/>
              </w:rPr>
              <w:t>na</w:t>
            </w:r>
            <w:proofErr w:type="gramEnd"/>
            <w:r>
              <w:rPr>
                <w:rFonts w:ascii="Arial" w:eastAsia="Lucida Sans Unicode" w:hAnsi="Arial"/>
                <w:sz w:val="18"/>
                <w:szCs w:val="18"/>
              </w:rPr>
              <w:t xml:space="preserve"> urządzenie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Torba transportowa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Instrukcja obsługi w języku polskim wraz z dostawą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Bezpłatne przeglądy okresowe (dotyczy również części), min. 1 w roku, przez cały okres gwarancji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  <w:tr w:rsidR="001E7F0D" w:rsidTr="00A02C2F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D" w:rsidRDefault="001E7F0D" w:rsidP="001E7F0D">
            <w:pPr>
              <w:numPr>
                <w:ilvl w:val="0"/>
                <w:numId w:val="1"/>
              </w:numPr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 xml:space="preserve">Gwarancja min. 24miesiące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ascii="Arial" w:eastAsia="Lucida Sans Unicode" w:hAnsi="Arial"/>
                <w:sz w:val="18"/>
                <w:szCs w:val="18"/>
              </w:rPr>
            </w:pPr>
            <w:r>
              <w:rPr>
                <w:rFonts w:ascii="Arial" w:eastAsia="Lucida Sans Unicode" w:hAnsi="Arial"/>
                <w:sz w:val="18"/>
                <w:szCs w:val="18"/>
              </w:rPr>
              <w:t>TAK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D" w:rsidRDefault="001E7F0D" w:rsidP="00A02C2F">
            <w:pPr>
              <w:widowControl w:val="0"/>
              <w:tabs>
                <w:tab w:val="left" w:pos="708"/>
              </w:tabs>
              <w:suppressAutoHyphens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</w:tbl>
    <w:p w:rsidR="001E7F0D" w:rsidRDefault="001E7F0D" w:rsidP="00171F9C">
      <w:pPr>
        <w:rPr>
          <w:rFonts w:ascii="Arial" w:hAnsi="Arial" w:cs="Arial"/>
          <w:sz w:val="22"/>
          <w:szCs w:val="22"/>
        </w:rPr>
      </w:pPr>
    </w:p>
    <w:p w:rsidR="00EA2B92" w:rsidRPr="00171F9C" w:rsidRDefault="00EA2B92" w:rsidP="00171F9C">
      <w:pPr>
        <w:rPr>
          <w:rFonts w:ascii="Arial" w:hAnsi="Arial" w:cs="Arial"/>
          <w:sz w:val="22"/>
          <w:szCs w:val="22"/>
        </w:rPr>
      </w:pPr>
    </w:p>
    <w:tbl>
      <w:tblPr>
        <w:tblW w:w="15021" w:type="dxa"/>
        <w:tblInd w:w="-1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37"/>
        <w:gridCol w:w="146"/>
        <w:gridCol w:w="146"/>
        <w:gridCol w:w="146"/>
        <w:gridCol w:w="146"/>
      </w:tblGrid>
      <w:tr w:rsidR="00171F9C" w:rsidRPr="00171F9C" w:rsidTr="00171F9C">
        <w:trPr>
          <w:trHeight w:val="330"/>
        </w:trPr>
        <w:tc>
          <w:tcPr>
            <w:tcW w:w="150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1F9C" w:rsidRPr="00171F9C" w:rsidRDefault="00171F9C" w:rsidP="00171F9C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171F9C">
              <w:rPr>
                <w:rFonts w:ascii="Arial" w:hAnsi="Arial" w:cs="Arial"/>
                <w:sz w:val="22"/>
                <w:szCs w:val="22"/>
              </w:rPr>
              <w:t xml:space="preserve">Wymienione parametry i opisy są warunkami minimalnymi, w przypadku zaoferowania przez </w:t>
            </w:r>
          </w:p>
          <w:p w:rsidR="00171F9C" w:rsidRPr="00171F9C" w:rsidRDefault="00171F9C" w:rsidP="00171F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171F9C">
              <w:rPr>
                <w:rFonts w:ascii="Arial" w:hAnsi="Arial" w:cs="Arial"/>
                <w:sz w:val="22"/>
                <w:szCs w:val="22"/>
              </w:rPr>
              <w:t xml:space="preserve">wykonawcę wyższych </w:t>
            </w:r>
            <w:proofErr w:type="gramStart"/>
            <w:r w:rsidRPr="00171F9C">
              <w:rPr>
                <w:rFonts w:ascii="Arial" w:hAnsi="Arial" w:cs="Arial"/>
                <w:sz w:val="22"/>
                <w:szCs w:val="22"/>
              </w:rPr>
              <w:t>parametrów  należy</w:t>
            </w:r>
            <w:proofErr w:type="gramEnd"/>
            <w:r w:rsidRPr="00171F9C">
              <w:rPr>
                <w:rFonts w:ascii="Arial" w:hAnsi="Arial" w:cs="Arial"/>
                <w:sz w:val="22"/>
                <w:szCs w:val="22"/>
              </w:rPr>
              <w:t xml:space="preserve"> wpisać ich wartości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171F9C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71F9C" w:rsidRPr="00171F9C" w:rsidTr="00171F9C">
        <w:trPr>
          <w:trHeight w:val="330"/>
        </w:trPr>
        <w:tc>
          <w:tcPr>
            <w:tcW w:w="1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1F9C" w:rsidRDefault="00171F9C" w:rsidP="00171F9C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171F9C">
              <w:rPr>
                <w:rFonts w:ascii="Arial" w:hAnsi="Arial" w:cs="Arial"/>
                <w:sz w:val="22"/>
                <w:szCs w:val="22"/>
              </w:rPr>
              <w:t>Wykonawca oświadcza, że oferowany sprzęt jest urządzeniem nowym, nie był przedmiotem wystaw</w:t>
            </w:r>
          </w:p>
          <w:p w:rsidR="00EA2B92" w:rsidRDefault="00171F9C" w:rsidP="00171F9C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71F9C">
              <w:rPr>
                <w:rFonts w:ascii="Arial" w:hAnsi="Arial" w:cs="Arial"/>
                <w:sz w:val="22"/>
                <w:szCs w:val="22"/>
              </w:rPr>
              <w:t>i</w:t>
            </w:r>
            <w:proofErr w:type="gramEnd"/>
            <w:r w:rsidRPr="00171F9C">
              <w:rPr>
                <w:rFonts w:ascii="Arial" w:hAnsi="Arial" w:cs="Arial"/>
                <w:sz w:val="22"/>
                <w:szCs w:val="22"/>
              </w:rPr>
              <w:t xml:space="preserve"> prezentacji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1F9C">
              <w:rPr>
                <w:rFonts w:ascii="Arial" w:hAnsi="Arial" w:cs="Arial"/>
                <w:sz w:val="22"/>
                <w:szCs w:val="22"/>
              </w:rPr>
              <w:t xml:space="preserve">a po dostarczeniu i zamontowaniu przez wykonawcę będzie służył zgodnie z przeznaczeniem </w:t>
            </w:r>
          </w:p>
          <w:p w:rsidR="00171F9C" w:rsidRDefault="00171F9C" w:rsidP="00171F9C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71F9C">
              <w:rPr>
                <w:rFonts w:ascii="Arial" w:hAnsi="Arial" w:cs="Arial"/>
                <w:sz w:val="22"/>
                <w:szCs w:val="22"/>
              </w:rPr>
              <w:t>bez</w:t>
            </w:r>
            <w:proofErr w:type="gramEnd"/>
            <w:r w:rsidRPr="00171F9C">
              <w:rPr>
                <w:rFonts w:ascii="Arial" w:hAnsi="Arial" w:cs="Arial"/>
                <w:sz w:val="22"/>
                <w:szCs w:val="22"/>
              </w:rPr>
              <w:t xml:space="preserve"> dodatkowych nakładów ze strony</w:t>
            </w:r>
            <w:r w:rsidR="00EA2B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2B92" w:rsidRPr="00171F9C">
              <w:rPr>
                <w:rFonts w:ascii="Arial" w:hAnsi="Arial" w:cs="Arial"/>
                <w:sz w:val="22"/>
                <w:szCs w:val="22"/>
              </w:rPr>
              <w:t>zamawiającego.</w:t>
            </w:r>
          </w:p>
          <w:p w:rsidR="00EA2B92" w:rsidRDefault="00EA2B92" w:rsidP="00EA2B92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171F9C">
              <w:rPr>
                <w:rFonts w:ascii="Arial" w:hAnsi="Arial" w:cs="Arial"/>
                <w:sz w:val="22"/>
                <w:szCs w:val="22"/>
              </w:rPr>
              <w:t>Oferowane wyposażenie jest w pełni kompatybilne ze sprzętem.</w:t>
            </w:r>
          </w:p>
          <w:p w:rsidR="00EA2B92" w:rsidRPr="00EA2B92" w:rsidRDefault="00EA2B92" w:rsidP="00EA2B92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171F9C">
              <w:rPr>
                <w:rFonts w:ascii="Arial" w:hAnsi="Arial" w:cs="Arial"/>
                <w:sz w:val="22"/>
                <w:szCs w:val="22"/>
              </w:rPr>
              <w:t>Nie spełnienie wymaganych powyżej parametrów minimalnych spowoduje odrzucenie oferty.</w:t>
            </w:r>
          </w:p>
          <w:p w:rsidR="005E75BB" w:rsidRDefault="005E75BB" w:rsidP="005E75BB">
            <w:pPr>
              <w:pStyle w:val="Standard"/>
              <w:rPr>
                <w:rFonts w:ascii="Arial" w:hAnsi="Arial" w:cs="Arial"/>
              </w:rPr>
            </w:pPr>
          </w:p>
          <w:p w:rsidR="005E75BB" w:rsidRDefault="005E75BB" w:rsidP="005E75BB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Do oferty prosimy ( nie jest to wymóg bezwzględny do </w:t>
            </w:r>
            <w:proofErr w:type="gramStart"/>
            <w:r>
              <w:rPr>
                <w:rFonts w:ascii="Arial" w:hAnsi="Arial" w:cs="Arial"/>
              </w:rPr>
              <w:t xml:space="preserve">spełnienia ) </w:t>
            </w:r>
            <w:proofErr w:type="gramEnd"/>
            <w:r>
              <w:rPr>
                <w:rFonts w:ascii="Arial" w:hAnsi="Arial" w:cs="Arial"/>
              </w:rPr>
              <w:t xml:space="preserve">dołączyć potwierdzenie spełnienia parametrów </w:t>
            </w:r>
          </w:p>
          <w:p w:rsidR="005E75BB" w:rsidRDefault="005E75BB" w:rsidP="005E75BB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proofErr w:type="gramStart"/>
            <w:r>
              <w:rPr>
                <w:rFonts w:ascii="Arial" w:hAnsi="Arial" w:cs="Arial"/>
              </w:rPr>
              <w:t>wymaganych</w:t>
            </w:r>
            <w:proofErr w:type="gramEnd"/>
            <w:r>
              <w:rPr>
                <w:rFonts w:ascii="Arial" w:hAnsi="Arial" w:cs="Arial"/>
              </w:rPr>
              <w:t xml:space="preserve"> przez Zamawiającego w formie prospektów, katalogów, itp. w języku polskim dla jak największej liczby pozycji. </w:t>
            </w:r>
          </w:p>
          <w:p w:rsidR="00EA2B92" w:rsidRDefault="005E75BB" w:rsidP="005E75B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     Zamawiający zastrzega sobie prawo wezwania Wykonawcy do uzupełnienia w/w dokumentów w trybie art. 26 ust. 3 PZP.</w:t>
            </w:r>
          </w:p>
          <w:p w:rsidR="00EA2B92" w:rsidRDefault="00EA2B92" w:rsidP="00EA2B92">
            <w:pPr>
              <w:rPr>
                <w:rFonts w:ascii="Arial" w:hAnsi="Arial" w:cs="Arial"/>
                <w:sz w:val="22"/>
                <w:szCs w:val="22"/>
              </w:rPr>
            </w:pPr>
          </w:p>
          <w:p w:rsidR="00EA2B92" w:rsidRPr="00EA2B92" w:rsidRDefault="00EA2B92" w:rsidP="00EA2B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1F9C" w:rsidRPr="00171F9C" w:rsidRDefault="00171F9C" w:rsidP="00171F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1F9C" w:rsidRPr="00171F9C" w:rsidRDefault="00171F9C" w:rsidP="00171F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1F9C" w:rsidRPr="00171F9C" w:rsidRDefault="00171F9C" w:rsidP="00171F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1F9C" w:rsidRPr="00171F9C" w:rsidRDefault="00171F9C" w:rsidP="00171F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1F9C" w:rsidRPr="00171F9C" w:rsidTr="00171F9C">
        <w:trPr>
          <w:trHeight w:val="615"/>
        </w:trPr>
        <w:tc>
          <w:tcPr>
            <w:tcW w:w="150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32A8" w:rsidRDefault="006932A8" w:rsidP="006932A8">
            <w:pPr>
              <w:pStyle w:val="Standard"/>
              <w:ind w:firstLine="79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</w:t>
            </w:r>
          </w:p>
          <w:p w:rsidR="006932A8" w:rsidRDefault="006932A8" w:rsidP="006932A8">
            <w:pPr>
              <w:pStyle w:val="Standard"/>
              <w:ind w:firstLine="79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Wykonawcy:</w:t>
            </w:r>
          </w:p>
          <w:p w:rsidR="006932A8" w:rsidRDefault="006932A8" w:rsidP="006932A8">
            <w:pPr>
              <w:pStyle w:val="Standard"/>
              <w:ind w:firstLine="7920"/>
              <w:rPr>
                <w:rFonts w:ascii="Arial" w:hAnsi="Arial" w:cs="Arial"/>
              </w:rPr>
            </w:pPr>
          </w:p>
          <w:p w:rsidR="006932A8" w:rsidRDefault="006932A8" w:rsidP="006932A8">
            <w:pPr>
              <w:pStyle w:val="Standard"/>
              <w:ind w:firstLine="7920"/>
              <w:rPr>
                <w:rFonts w:ascii="Arial" w:hAnsi="Arial" w:cs="Arial"/>
              </w:rPr>
            </w:pPr>
          </w:p>
          <w:p w:rsidR="006932A8" w:rsidRDefault="006932A8" w:rsidP="006932A8">
            <w:pPr>
              <w:pStyle w:val="Standard"/>
              <w:ind w:firstLine="7920"/>
            </w:pPr>
            <w:r>
              <w:rPr>
                <w:rFonts w:ascii="Arial" w:hAnsi="Arial" w:cs="Arial"/>
              </w:rPr>
              <w:t>………………………</w:t>
            </w:r>
          </w:p>
          <w:p w:rsidR="00171F9C" w:rsidRPr="00171F9C" w:rsidRDefault="00171F9C" w:rsidP="00171F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1F9C" w:rsidRPr="00171F9C" w:rsidTr="00171F9C">
        <w:trPr>
          <w:trHeight w:val="315"/>
        </w:trPr>
        <w:tc>
          <w:tcPr>
            <w:tcW w:w="1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F9C" w:rsidRPr="00171F9C" w:rsidRDefault="00171F9C" w:rsidP="00171F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F9C" w:rsidRPr="00171F9C" w:rsidRDefault="00171F9C" w:rsidP="00171F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F9C" w:rsidRPr="00171F9C" w:rsidRDefault="00171F9C" w:rsidP="00171F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F9C" w:rsidRPr="00171F9C" w:rsidRDefault="00171F9C" w:rsidP="00171F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F9C" w:rsidRPr="00171F9C" w:rsidRDefault="00171F9C" w:rsidP="00171F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1F9C" w:rsidRPr="00171F9C" w:rsidTr="00EA2B92">
        <w:trPr>
          <w:trHeight w:val="591"/>
        </w:trPr>
        <w:tc>
          <w:tcPr>
            <w:tcW w:w="14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F9C" w:rsidRPr="00171F9C" w:rsidRDefault="00171F9C" w:rsidP="00171F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F9C" w:rsidRPr="00171F9C" w:rsidRDefault="00171F9C" w:rsidP="00171F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F9C" w:rsidRPr="00171F9C" w:rsidRDefault="00171F9C" w:rsidP="00171F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F9C" w:rsidRPr="00171F9C" w:rsidRDefault="00171F9C" w:rsidP="00171F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209F8" w:rsidRPr="00171F9C" w:rsidRDefault="004209F8" w:rsidP="00171F9C">
      <w:pPr>
        <w:rPr>
          <w:rFonts w:ascii="Arial" w:hAnsi="Arial" w:cs="Arial"/>
          <w:sz w:val="22"/>
          <w:szCs w:val="22"/>
        </w:rPr>
      </w:pPr>
    </w:p>
    <w:sectPr w:rsidR="004209F8" w:rsidRPr="00171F9C" w:rsidSect="00B013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8F" w:rsidRDefault="00CF688F">
      <w:r>
        <w:separator/>
      </w:r>
    </w:p>
  </w:endnote>
  <w:endnote w:type="continuationSeparator" w:id="0">
    <w:p w:rsidR="00CF688F" w:rsidRDefault="00CF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1E0" w:rsidRDefault="00821A7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1E0" w:rsidRDefault="00821A7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1E0" w:rsidRDefault="00821A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8F" w:rsidRDefault="00CF688F">
      <w:r>
        <w:separator/>
      </w:r>
    </w:p>
  </w:footnote>
  <w:footnote w:type="continuationSeparator" w:id="0">
    <w:p w:rsidR="00CF688F" w:rsidRDefault="00CF6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1E0" w:rsidRDefault="00821A7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1E0" w:rsidRDefault="00821A7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1E0" w:rsidRDefault="00821A7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229A"/>
    <w:multiLevelType w:val="hybridMultilevel"/>
    <w:tmpl w:val="0994B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72C08"/>
    <w:multiLevelType w:val="hybridMultilevel"/>
    <w:tmpl w:val="BAC460BA"/>
    <w:lvl w:ilvl="0" w:tplc="C48CA57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7D5917"/>
    <w:multiLevelType w:val="hybridMultilevel"/>
    <w:tmpl w:val="18223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E646EA"/>
    <w:multiLevelType w:val="hybridMultilevel"/>
    <w:tmpl w:val="A8C06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F0D"/>
    <w:rsid w:val="00127C44"/>
    <w:rsid w:val="00171F9C"/>
    <w:rsid w:val="001E7F0D"/>
    <w:rsid w:val="0021735D"/>
    <w:rsid w:val="004209F8"/>
    <w:rsid w:val="005E75BB"/>
    <w:rsid w:val="006932A8"/>
    <w:rsid w:val="00821A78"/>
    <w:rsid w:val="00B01332"/>
    <w:rsid w:val="00C36B61"/>
    <w:rsid w:val="00C9408A"/>
    <w:rsid w:val="00CF688F"/>
    <w:rsid w:val="00E73241"/>
    <w:rsid w:val="00EA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0D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E7F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E7F0D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rsid w:val="001E7F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E7F0D"/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C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C4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71F9C"/>
    <w:pPr>
      <w:ind w:left="720"/>
      <w:contextualSpacing/>
    </w:pPr>
  </w:style>
  <w:style w:type="paragraph" w:customStyle="1" w:styleId="Standard">
    <w:name w:val="Standard"/>
    <w:rsid w:val="005E75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0D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E7F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E7F0D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rsid w:val="001E7F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E7F0D"/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C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C4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71F9C"/>
    <w:pPr>
      <w:ind w:left="720"/>
      <w:contextualSpacing/>
    </w:pPr>
  </w:style>
  <w:style w:type="paragraph" w:customStyle="1" w:styleId="Standard">
    <w:name w:val="Standard"/>
    <w:rsid w:val="005E75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8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4CB32-B149-424A-BFF5-574C4EFED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911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Waldemar Piórkowski</cp:lastModifiedBy>
  <cp:revision>8</cp:revision>
  <cp:lastPrinted>2014-08-12T09:52:00Z</cp:lastPrinted>
  <dcterms:created xsi:type="dcterms:W3CDTF">2014-07-22T12:22:00Z</dcterms:created>
  <dcterms:modified xsi:type="dcterms:W3CDTF">2014-08-12T09:57:00Z</dcterms:modified>
</cp:coreProperties>
</file>