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4C" w:rsidRDefault="00E6074C" w:rsidP="00E6074C">
      <w:pPr>
        <w:rPr>
          <w:lang w:val="pl-PL"/>
        </w:rPr>
      </w:pPr>
    </w:p>
    <w:p w:rsidR="00E6074C" w:rsidRPr="00D52CF8" w:rsidRDefault="00E6074C" w:rsidP="00E6074C">
      <w:pPr>
        <w:rPr>
          <w:lang w:val="pl-PL"/>
        </w:rPr>
      </w:pPr>
    </w:p>
    <w:p w:rsidR="004209F8" w:rsidRDefault="00E6074C">
      <w:pPr>
        <w:rPr>
          <w:rFonts w:ascii="Arial" w:hAnsi="Arial" w:cs="Arial"/>
          <w:sz w:val="20"/>
          <w:lang w:val="pl-PL"/>
        </w:rPr>
      </w:pPr>
      <w:r w:rsidRPr="00E6074C">
        <w:rPr>
          <w:rFonts w:ascii="Arial" w:hAnsi="Arial" w:cs="Arial"/>
          <w:sz w:val="20"/>
          <w:lang w:val="pl-PL"/>
        </w:rPr>
        <w:t xml:space="preserve">l.dz. P/67/11/2014/ODCZ                    </w:t>
      </w:r>
      <w:r w:rsidRPr="00E6074C">
        <w:rPr>
          <w:rFonts w:ascii="Arial" w:hAnsi="Arial" w:cs="Arial"/>
          <w:sz w:val="20"/>
          <w:lang w:val="pl-PL"/>
        </w:rPr>
        <w:tab/>
      </w:r>
      <w:r w:rsidRPr="00E6074C">
        <w:rPr>
          <w:rFonts w:ascii="Arial" w:hAnsi="Arial" w:cs="Arial"/>
          <w:sz w:val="20"/>
          <w:lang w:val="pl-PL"/>
        </w:rPr>
        <w:tab/>
      </w:r>
      <w:r w:rsidRPr="00E6074C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         </w:t>
      </w:r>
      <w:r w:rsidRPr="00E6074C">
        <w:rPr>
          <w:rFonts w:ascii="Arial" w:hAnsi="Arial" w:cs="Arial"/>
          <w:sz w:val="20"/>
          <w:lang w:val="pl-PL"/>
        </w:rPr>
        <w:t>Starachowice 15.12.2014r.</w:t>
      </w:r>
    </w:p>
    <w:p w:rsidR="00E6074C" w:rsidRDefault="00E6074C">
      <w:pPr>
        <w:rPr>
          <w:rFonts w:ascii="Arial" w:hAnsi="Arial" w:cs="Arial"/>
          <w:sz w:val="20"/>
          <w:lang w:val="pl-PL"/>
        </w:rPr>
      </w:pPr>
    </w:p>
    <w:p w:rsidR="00E6074C" w:rsidRDefault="00E6074C">
      <w:pPr>
        <w:rPr>
          <w:rFonts w:ascii="Arial" w:hAnsi="Arial" w:cs="Arial"/>
          <w:sz w:val="20"/>
          <w:lang w:val="pl-PL"/>
        </w:rPr>
      </w:pPr>
    </w:p>
    <w:p w:rsidR="00E6074C" w:rsidRDefault="00E6074C" w:rsidP="00E6074C">
      <w:pPr>
        <w:ind w:left="708" w:firstLine="495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Wykonawca postępowania </w:t>
      </w:r>
    </w:p>
    <w:p w:rsidR="00E6074C" w:rsidRDefault="00E6074C" w:rsidP="00E6074C">
      <w:pPr>
        <w:ind w:left="708" w:firstLine="495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</w:t>
      </w:r>
    </w:p>
    <w:p w:rsidR="00E6074C" w:rsidRDefault="00E6074C" w:rsidP="00E6074C">
      <w:pPr>
        <w:ind w:left="708" w:firstLine="4956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nr ogłoszenia </w:t>
      </w:r>
      <w:r w:rsidRPr="00E6074C">
        <w:rPr>
          <w:rFonts w:ascii="Arial" w:hAnsi="Arial" w:cs="Arial"/>
          <w:sz w:val="20"/>
          <w:lang w:val="pl-PL"/>
        </w:rPr>
        <w:t xml:space="preserve">232721 </w:t>
      </w:r>
      <w:r>
        <w:rPr>
          <w:rFonts w:ascii="Arial" w:hAnsi="Arial" w:cs="Arial"/>
          <w:sz w:val="20"/>
          <w:lang w:val="pl-PL"/>
        </w:rPr>
        <w:t>–</w:t>
      </w:r>
      <w:r w:rsidRPr="00E6074C">
        <w:rPr>
          <w:rFonts w:ascii="Arial" w:hAnsi="Arial" w:cs="Arial"/>
          <w:sz w:val="20"/>
          <w:lang w:val="pl-PL"/>
        </w:rPr>
        <w:t xml:space="preserve"> 2014</w:t>
      </w:r>
    </w:p>
    <w:p w:rsidR="00E6074C" w:rsidRDefault="00E6074C" w:rsidP="00E6074C">
      <w:pPr>
        <w:ind w:left="708" w:firstLine="4956"/>
        <w:rPr>
          <w:rFonts w:ascii="Arial" w:hAnsi="Arial" w:cs="Arial"/>
          <w:sz w:val="20"/>
          <w:lang w:val="pl-PL"/>
        </w:rPr>
      </w:pPr>
    </w:p>
    <w:p w:rsidR="00E6074C" w:rsidRDefault="00E6074C" w:rsidP="00E6074C">
      <w:pPr>
        <w:ind w:left="708" w:firstLine="4956"/>
        <w:rPr>
          <w:rFonts w:ascii="Arial" w:hAnsi="Arial" w:cs="Arial"/>
          <w:sz w:val="20"/>
          <w:lang w:val="pl-PL"/>
        </w:rPr>
      </w:pPr>
    </w:p>
    <w:p w:rsidR="00E6074C" w:rsidRDefault="00E6074C" w:rsidP="00E6074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dotyczy: postepowania przetargowego „</w:t>
      </w:r>
      <w:r w:rsidRPr="00E6074C">
        <w:rPr>
          <w:rFonts w:ascii="Arial" w:hAnsi="Arial" w:cs="Arial"/>
          <w:sz w:val="20"/>
          <w:lang w:val="pl-PL"/>
        </w:rPr>
        <w:t>Dostawa odczynników do badań morfologicznych wraz z dzierżawą dwóch analizatorów dla Powiatowego Zakładu Opieki Zdrowotnej z siedzibą w Starachowicach</w:t>
      </w:r>
      <w:r>
        <w:rPr>
          <w:rFonts w:ascii="Arial" w:hAnsi="Arial" w:cs="Arial"/>
          <w:sz w:val="20"/>
          <w:lang w:val="pl-PL"/>
        </w:rPr>
        <w:t>”</w:t>
      </w:r>
    </w:p>
    <w:p w:rsidR="00E6074C" w:rsidRDefault="00E6074C" w:rsidP="00E6074C">
      <w:pPr>
        <w:rPr>
          <w:rFonts w:ascii="Arial" w:hAnsi="Arial" w:cs="Arial"/>
          <w:sz w:val="20"/>
          <w:lang w:val="pl-PL"/>
        </w:rPr>
      </w:pPr>
    </w:p>
    <w:p w:rsidR="00E6074C" w:rsidRDefault="00E6074C" w:rsidP="00E6074C">
      <w:pPr>
        <w:rPr>
          <w:rFonts w:ascii="Arial" w:hAnsi="Arial" w:cs="Arial"/>
          <w:sz w:val="20"/>
          <w:lang w:val="pl-PL"/>
        </w:rPr>
      </w:pPr>
    </w:p>
    <w:p w:rsidR="00E6074C" w:rsidRPr="00E740D9" w:rsidRDefault="00E6074C" w:rsidP="00E6074C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E6074C" w:rsidRPr="00E740D9" w:rsidRDefault="00E6074C" w:rsidP="00E6074C">
      <w:pPr>
        <w:autoSpaceDE w:val="0"/>
        <w:autoSpaceDN w:val="0"/>
        <w:adjustRightInd w:val="0"/>
        <w:ind w:firstLine="360"/>
        <w:rPr>
          <w:rFonts w:ascii="Arial" w:hAnsi="Arial" w:cs="Arial"/>
          <w:b/>
          <w:sz w:val="20"/>
          <w:lang w:val="pl-PL"/>
        </w:rPr>
      </w:pPr>
    </w:p>
    <w:p w:rsidR="00E6074C" w:rsidRPr="00E740D9" w:rsidRDefault="00E6074C" w:rsidP="00E6074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Wybrana została oferta nr </w:t>
      </w:r>
      <w:r>
        <w:rPr>
          <w:rFonts w:ascii="Arial" w:hAnsi="Arial" w:cs="Arial"/>
          <w:sz w:val="20"/>
          <w:lang w:val="pl-PL"/>
        </w:rPr>
        <w:t>1</w:t>
      </w:r>
      <w:r w:rsidRPr="00E740D9">
        <w:rPr>
          <w:rFonts w:ascii="Arial" w:hAnsi="Arial" w:cs="Arial"/>
          <w:sz w:val="20"/>
          <w:lang w:val="pl-PL"/>
        </w:rPr>
        <w:t xml:space="preserve"> Wykonawcy:</w:t>
      </w:r>
    </w:p>
    <w:p w:rsidR="00E6074C" w:rsidRPr="00CF6CD1" w:rsidRDefault="00E6074C" w:rsidP="00E6074C">
      <w:pPr>
        <w:pStyle w:val="Nagwek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Adres: </w:t>
      </w:r>
      <w:r w:rsidRPr="00CF6CD1">
        <w:rPr>
          <w:rFonts w:ascii="Arial" w:hAnsi="Arial" w:cs="Arial"/>
          <w:sz w:val="20"/>
          <w:lang w:val="pl-PL"/>
        </w:rPr>
        <w:t>Sysmex Polska sp. z o.o.</w:t>
      </w:r>
      <w:r>
        <w:rPr>
          <w:rFonts w:ascii="Arial" w:hAnsi="Arial" w:cs="Arial"/>
          <w:sz w:val="20"/>
          <w:lang w:val="pl-PL"/>
        </w:rPr>
        <w:t xml:space="preserve"> </w:t>
      </w:r>
      <w:r w:rsidRPr="00CF6CD1">
        <w:rPr>
          <w:rFonts w:ascii="Arial" w:hAnsi="Arial" w:cs="Arial"/>
          <w:sz w:val="20"/>
          <w:lang w:val="pl-PL"/>
        </w:rPr>
        <w:t xml:space="preserve"> Al. Jerozolimskie 176</w:t>
      </w:r>
      <w:r>
        <w:rPr>
          <w:rFonts w:ascii="Arial" w:hAnsi="Arial" w:cs="Arial"/>
          <w:sz w:val="20"/>
          <w:lang w:val="pl-PL"/>
        </w:rPr>
        <w:t xml:space="preserve"> </w:t>
      </w:r>
      <w:r w:rsidRPr="00CF6CD1">
        <w:rPr>
          <w:rFonts w:ascii="Arial" w:hAnsi="Arial" w:cs="Arial"/>
          <w:sz w:val="20"/>
          <w:lang w:val="pl-PL"/>
        </w:rPr>
        <w:t xml:space="preserve"> 02-486 Warszawa</w:t>
      </w:r>
    </w:p>
    <w:p w:rsidR="00E6074C" w:rsidRPr="00E740D9" w:rsidRDefault="00E6074C" w:rsidP="00E6074C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258 066,00</w:t>
      </w:r>
      <w:r w:rsidRPr="00E740D9">
        <w:rPr>
          <w:rFonts w:ascii="Arial" w:hAnsi="Arial" w:cs="Arial"/>
          <w:sz w:val="20"/>
          <w:lang w:val="pl-PL"/>
        </w:rPr>
        <w:t xml:space="preserve"> zł;  </w:t>
      </w:r>
    </w:p>
    <w:p w:rsidR="00E6074C" w:rsidRDefault="00E6074C" w:rsidP="00E6074C">
      <w:pPr>
        <w:widowControl w:val="0"/>
        <w:tabs>
          <w:tab w:val="left" w:pos="4219"/>
        </w:tabs>
        <w:ind w:right="102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</w:t>
      </w:r>
      <w:r>
        <w:rPr>
          <w:rFonts w:ascii="Arial" w:hAnsi="Arial" w:cs="Arial"/>
          <w:sz w:val="20"/>
          <w:lang w:val="pl-PL"/>
        </w:rPr>
        <w:t>ami</w:t>
      </w:r>
      <w:r w:rsidRPr="00E740D9">
        <w:rPr>
          <w:rFonts w:ascii="Arial" w:hAnsi="Arial" w:cs="Arial"/>
          <w:sz w:val="20"/>
          <w:lang w:val="pl-PL"/>
        </w:rPr>
        <w:t xml:space="preserve"> oceny opisanym</w:t>
      </w:r>
      <w:r>
        <w:rPr>
          <w:rFonts w:ascii="Arial" w:hAnsi="Arial" w:cs="Arial"/>
          <w:sz w:val="20"/>
          <w:lang w:val="pl-PL"/>
        </w:rPr>
        <w:t>i</w:t>
      </w:r>
      <w:r w:rsidRPr="00E740D9">
        <w:rPr>
          <w:rFonts w:ascii="Arial" w:hAnsi="Arial" w:cs="Arial"/>
          <w:sz w:val="20"/>
          <w:lang w:val="pl-PL"/>
        </w:rPr>
        <w:t xml:space="preserve"> w SIWZ</w:t>
      </w:r>
      <w:r>
        <w:rPr>
          <w:rFonts w:ascii="Arial" w:hAnsi="Arial" w:cs="Arial"/>
          <w:sz w:val="20"/>
          <w:lang w:val="pl-PL"/>
        </w:rPr>
        <w:t>:</w:t>
      </w:r>
    </w:p>
    <w:p w:rsidR="00E6074C" w:rsidRPr="00E6074C" w:rsidRDefault="00E6074C" w:rsidP="00E6074C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 </w:t>
      </w:r>
      <w:r w:rsidRPr="00E6074C">
        <w:rPr>
          <w:rFonts w:ascii="Arial" w:hAnsi="Arial" w:cs="Arial"/>
          <w:snapToGrid w:val="0"/>
          <w:color w:val="000000"/>
          <w:sz w:val="20"/>
          <w:lang w:val="pl-PL"/>
        </w:rPr>
        <w:t xml:space="preserve">Cena: 90% kryterium oceny - przyznano 90 pkt </w:t>
      </w:r>
    </w:p>
    <w:p w:rsidR="00E6074C" w:rsidRPr="00E6074C" w:rsidRDefault="00E6074C" w:rsidP="00E6074C">
      <w:pPr>
        <w:widowControl w:val="0"/>
        <w:tabs>
          <w:tab w:val="left" w:pos="4219"/>
        </w:tabs>
        <w:ind w:right="102"/>
        <w:rPr>
          <w:rFonts w:ascii="Arial" w:hAnsi="Arial" w:cs="Arial"/>
          <w:snapToGrid w:val="0"/>
          <w:color w:val="000000"/>
          <w:sz w:val="20"/>
          <w:lang w:val="pl-PL"/>
        </w:rPr>
      </w:pPr>
      <w:r w:rsidRPr="00E6074C">
        <w:rPr>
          <w:rFonts w:ascii="Arial" w:hAnsi="Arial" w:cs="Arial"/>
          <w:snapToGrid w:val="0"/>
          <w:color w:val="000000"/>
          <w:sz w:val="20"/>
          <w:lang w:val="pl-PL"/>
        </w:rPr>
        <w:t>Parametry techniczne dodatkowe przyznanych zgodnie z kryterium parametry techniczne dodatkowe – 10 % co stanowi równowartość 10 pkt.</w:t>
      </w:r>
    </w:p>
    <w:p w:rsidR="00E6074C" w:rsidRPr="00E740D9" w:rsidRDefault="00E6074C" w:rsidP="00E6074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E6074C" w:rsidRPr="00E740D9" w:rsidRDefault="00E6074C" w:rsidP="00E6074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E6074C" w:rsidRPr="00E740D9" w:rsidRDefault="00E6074C" w:rsidP="00E6074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E6074C" w:rsidRPr="001B6E59" w:rsidRDefault="00E6074C" w:rsidP="00E6074C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</w:t>
      </w:r>
      <w:r w:rsidRPr="001B6E59">
        <w:rPr>
          <w:rFonts w:ascii="Arial" w:hAnsi="Arial" w:cs="Arial"/>
          <w:bCs/>
          <w:sz w:val="20"/>
          <w:lang w:val="pl-PL"/>
        </w:rPr>
        <w:t xml:space="preserve">umowa z wybranym dostawcą </w:t>
      </w:r>
      <w:r>
        <w:rPr>
          <w:rFonts w:ascii="Arial" w:hAnsi="Arial" w:cs="Arial"/>
          <w:bCs/>
          <w:sz w:val="20"/>
          <w:lang w:val="pl-PL"/>
        </w:rPr>
        <w:t xml:space="preserve">zgodnie </w:t>
      </w:r>
      <w:r w:rsidRPr="001B6E59">
        <w:rPr>
          <w:rFonts w:ascii="Arial" w:hAnsi="Arial" w:cs="Arial"/>
          <w:bCs/>
          <w:sz w:val="20"/>
          <w:lang w:val="pl-PL"/>
        </w:rPr>
        <w:t xml:space="preserve">art. 94 ust.2 pkt. 3 lit. „a” Ustawy z dnia 29 stycznia </w:t>
      </w:r>
    </w:p>
    <w:p w:rsidR="00E6074C" w:rsidRPr="001B6E59" w:rsidRDefault="00E6074C" w:rsidP="00E6074C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2004 r. „ Prawo zamówień publicznych”  ( tj. Dz. U. z 2013 r. Nr 907 z </w:t>
      </w:r>
      <w:proofErr w:type="spellStart"/>
      <w:r w:rsidRPr="001B6E59">
        <w:rPr>
          <w:rFonts w:ascii="Arial" w:hAnsi="Arial" w:cs="Arial"/>
          <w:bCs/>
          <w:sz w:val="20"/>
          <w:lang w:val="pl-PL"/>
        </w:rPr>
        <w:t>późn</w:t>
      </w:r>
      <w:proofErr w:type="spellEnd"/>
      <w:r w:rsidRPr="001B6E59">
        <w:rPr>
          <w:rFonts w:ascii="Arial" w:hAnsi="Arial" w:cs="Arial"/>
          <w:bCs/>
          <w:sz w:val="20"/>
          <w:lang w:val="pl-PL"/>
        </w:rPr>
        <w:t>. zm.)  może zostać zawarta od dnia zawiadomienia o wyborze najkorzystniejszej oferty</w:t>
      </w:r>
    </w:p>
    <w:p w:rsidR="00E6074C" w:rsidRPr="001B6E59" w:rsidRDefault="00E6074C" w:rsidP="00E6074C">
      <w:pPr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>Szczegółowy termin zostanie ustalony z wybranym oferentem odrębnym pismem lub telefonicznie.</w:t>
      </w:r>
    </w:p>
    <w:p w:rsidR="00E6074C" w:rsidRPr="001B6E59" w:rsidRDefault="00E6074C" w:rsidP="00E6074C">
      <w:pPr>
        <w:rPr>
          <w:rFonts w:ascii="Arial" w:hAnsi="Arial" w:cs="Arial"/>
          <w:bCs/>
          <w:sz w:val="20"/>
          <w:lang w:val="pl-PL"/>
        </w:rPr>
      </w:pPr>
    </w:p>
    <w:p w:rsidR="00E6074C" w:rsidRDefault="00E6074C" w:rsidP="00E6074C">
      <w:pPr>
        <w:ind w:firstLine="708"/>
        <w:rPr>
          <w:rFonts w:ascii="Arial" w:hAnsi="Arial" w:cs="Arial"/>
          <w:bCs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Wykonawcom i uczestnikom przetargu, także innym osobom przysługują środki ochrony prawnej  w postaci </w:t>
      </w:r>
      <w:proofErr w:type="spellStart"/>
      <w:r w:rsidRPr="001B6E59">
        <w:rPr>
          <w:rFonts w:ascii="Arial" w:hAnsi="Arial" w:cs="Arial"/>
          <w:bCs/>
          <w:sz w:val="20"/>
          <w:lang w:val="pl-PL"/>
        </w:rPr>
        <w:t>odwołań</w:t>
      </w:r>
      <w:proofErr w:type="spellEnd"/>
      <w:r w:rsidRPr="001B6E59">
        <w:rPr>
          <w:rFonts w:ascii="Arial" w:hAnsi="Arial" w:cs="Arial"/>
          <w:bCs/>
          <w:sz w:val="20"/>
          <w:lang w:val="pl-PL"/>
        </w:rPr>
        <w:t xml:space="preserve"> i skarg do sądu, jeżeli ich interes prawny w uzyskaniu niniejszego zamówienia doznał lub może  doznać uszczerbku w wyniku naruszenia przez Zamawiającego przepisów ustawy Prawo zamówień publicznych. </w:t>
      </w:r>
    </w:p>
    <w:p w:rsidR="00E6074C" w:rsidRDefault="00E6074C" w:rsidP="00E6074C">
      <w:pPr>
        <w:ind w:firstLine="708"/>
        <w:rPr>
          <w:rFonts w:ascii="Arial" w:hAnsi="Arial" w:cs="Arial"/>
          <w:sz w:val="20"/>
          <w:lang w:val="pl-PL"/>
        </w:rPr>
      </w:pPr>
      <w:r w:rsidRPr="001B6E59">
        <w:rPr>
          <w:rFonts w:ascii="Arial" w:hAnsi="Arial" w:cs="Arial"/>
          <w:bCs/>
          <w:sz w:val="20"/>
          <w:lang w:val="pl-PL"/>
        </w:rPr>
        <w:t xml:space="preserve">Odwołanie przysługuje wyłącznie od niezgodnej z przepisami ustawy czynności Zamawiającego podjętej w postępowaniu o udzielenie zamówienia lub zaniechania czynności, do której Zamawiający jest zobowiązany na podstawie ustawy. Odwołanie wnosi się do Prezesa Krajowej Izby Odwoławczej przy Urzędzie Zamówień Publicznych na zasadach i terminie określonym w art. 180 i 182 ustawy Prawo zamówień publicznych. </w:t>
      </w:r>
      <w:r w:rsidRPr="001B6E59">
        <w:rPr>
          <w:rFonts w:ascii="Arial" w:hAnsi="Arial" w:cs="Arial"/>
          <w:bCs/>
          <w:sz w:val="20"/>
          <w:lang w:val="pl-PL"/>
        </w:rPr>
        <w:tab/>
      </w:r>
      <w:r w:rsidRPr="001B6E59">
        <w:rPr>
          <w:rFonts w:ascii="Arial" w:hAnsi="Arial" w:cs="Arial"/>
          <w:bCs/>
          <w:sz w:val="20"/>
          <w:lang w:val="pl-PL"/>
        </w:rPr>
        <w:tab/>
      </w:r>
    </w:p>
    <w:p w:rsidR="00E6074C" w:rsidRDefault="00E6074C" w:rsidP="00E6074C">
      <w:pPr>
        <w:rPr>
          <w:rFonts w:ascii="Arial" w:hAnsi="Arial" w:cs="Arial"/>
          <w:sz w:val="20"/>
          <w:lang w:val="pl-PL"/>
        </w:rPr>
      </w:pPr>
    </w:p>
    <w:p w:rsidR="00EB3465" w:rsidRDefault="00EB3465" w:rsidP="00E6074C">
      <w:pPr>
        <w:rPr>
          <w:rFonts w:ascii="Arial" w:hAnsi="Arial" w:cs="Arial"/>
          <w:sz w:val="20"/>
          <w:lang w:val="pl-PL"/>
        </w:rPr>
      </w:pPr>
    </w:p>
    <w:p w:rsidR="00EB3465" w:rsidRPr="004509CD" w:rsidRDefault="004509CD" w:rsidP="004509CD">
      <w:pPr>
        <w:jc w:val="right"/>
        <w:rPr>
          <w:rFonts w:ascii="Arial" w:hAnsi="Arial" w:cs="Arial"/>
          <w:sz w:val="20"/>
          <w:lang w:val="pl-PL"/>
        </w:rPr>
      </w:pPr>
      <w:r w:rsidRPr="004509CD">
        <w:rPr>
          <w:rFonts w:ascii="Arial" w:hAnsi="Arial" w:cs="Arial"/>
          <w:sz w:val="20"/>
          <w:lang w:val="pl-PL"/>
        </w:rPr>
        <w:t>/-/ Dyrekt</w:t>
      </w:r>
      <w:bookmarkStart w:id="0" w:name="_GoBack"/>
      <w:bookmarkEnd w:id="0"/>
      <w:r w:rsidRPr="004509CD">
        <w:rPr>
          <w:rFonts w:ascii="Arial" w:hAnsi="Arial" w:cs="Arial"/>
          <w:sz w:val="20"/>
          <w:lang w:val="pl-PL"/>
        </w:rPr>
        <w:t>or PZOZ w Starachowicach</w:t>
      </w:r>
    </w:p>
    <w:sectPr w:rsidR="00EB3465" w:rsidRPr="004509CD" w:rsidSect="00E6074C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BA" w:rsidRDefault="001352BA">
      <w:r>
        <w:separator/>
      </w:r>
    </w:p>
  </w:endnote>
  <w:endnote w:type="continuationSeparator" w:id="0">
    <w:p w:rsidR="001352BA" w:rsidRDefault="0013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36058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6074C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1DE2D34" wp14:editId="737914C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BA" w:rsidRDefault="001352BA">
      <w:r>
        <w:separator/>
      </w:r>
    </w:p>
  </w:footnote>
  <w:footnote w:type="continuationSeparator" w:id="0">
    <w:p w:rsidR="001352BA" w:rsidRDefault="00135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6074C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0EF108B" wp14:editId="7E5A8646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4C"/>
    <w:rsid w:val="00036058"/>
    <w:rsid w:val="001352BA"/>
    <w:rsid w:val="004209F8"/>
    <w:rsid w:val="004509CD"/>
    <w:rsid w:val="00C9408A"/>
    <w:rsid w:val="00E6074C"/>
    <w:rsid w:val="00E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74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60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074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60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074C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74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60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074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60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074C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2014-12-12T07:29:00Z</dcterms:created>
  <dcterms:modified xsi:type="dcterms:W3CDTF">2014-12-15T09:10:00Z</dcterms:modified>
</cp:coreProperties>
</file>