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75" w:rsidRDefault="00847475" w:rsidP="00847475">
      <w:pPr>
        <w:spacing w:after="0" w:line="240" w:lineRule="auto"/>
      </w:pPr>
      <w:r>
        <w:t>L.dz. P/13/02/2015/DEZ</w:t>
      </w:r>
      <w:r>
        <w:tab/>
      </w:r>
      <w:r>
        <w:tab/>
      </w:r>
      <w:r>
        <w:tab/>
      </w:r>
      <w:r>
        <w:tab/>
      </w:r>
      <w:r>
        <w:tab/>
        <w:t xml:space="preserve">          Starachowice 17.03.2015r. </w:t>
      </w:r>
    </w:p>
    <w:p w:rsidR="00847475" w:rsidRDefault="00847475" w:rsidP="00847475">
      <w:pPr>
        <w:spacing w:after="0" w:line="240" w:lineRule="auto"/>
      </w:pPr>
    </w:p>
    <w:p w:rsidR="00847475" w:rsidRDefault="00847475" w:rsidP="00847475">
      <w:pPr>
        <w:spacing w:after="0" w:line="240" w:lineRule="auto"/>
      </w:pPr>
    </w:p>
    <w:p w:rsidR="00847475" w:rsidRPr="00847475" w:rsidRDefault="00847475" w:rsidP="00847475">
      <w:pPr>
        <w:spacing w:after="0" w:line="240" w:lineRule="auto"/>
        <w:ind w:firstLine="6237"/>
        <w:rPr>
          <w:sz w:val="22"/>
          <w:szCs w:val="22"/>
        </w:rPr>
      </w:pPr>
      <w:r w:rsidRPr="00847475">
        <w:rPr>
          <w:sz w:val="22"/>
          <w:szCs w:val="22"/>
        </w:rPr>
        <w:t>Wykonawcy postępowania</w:t>
      </w:r>
    </w:p>
    <w:p w:rsidR="00847475" w:rsidRPr="00847475" w:rsidRDefault="00847475" w:rsidP="00847475">
      <w:pPr>
        <w:spacing w:after="0" w:line="240" w:lineRule="auto"/>
        <w:ind w:firstLine="6237"/>
        <w:rPr>
          <w:sz w:val="22"/>
          <w:szCs w:val="22"/>
        </w:rPr>
      </w:pPr>
      <w:r w:rsidRPr="00847475">
        <w:rPr>
          <w:sz w:val="22"/>
          <w:szCs w:val="22"/>
        </w:rPr>
        <w:t>przetargowego</w:t>
      </w:r>
    </w:p>
    <w:p w:rsidR="00847475" w:rsidRPr="00847475" w:rsidRDefault="00847475" w:rsidP="00847475">
      <w:pPr>
        <w:spacing w:after="0" w:line="240" w:lineRule="auto"/>
        <w:ind w:firstLine="6237"/>
        <w:rPr>
          <w:sz w:val="22"/>
          <w:szCs w:val="22"/>
        </w:rPr>
      </w:pPr>
      <w:r w:rsidRPr="00847475">
        <w:rPr>
          <w:sz w:val="22"/>
          <w:szCs w:val="22"/>
        </w:rPr>
        <w:t xml:space="preserve"> nr ogłoszenia 46926 - 2015</w:t>
      </w:r>
    </w:p>
    <w:p w:rsidR="00847475" w:rsidRDefault="00847475" w:rsidP="00847475">
      <w:pPr>
        <w:spacing w:after="0" w:line="240" w:lineRule="auto"/>
        <w:ind w:firstLine="5245"/>
        <w:rPr>
          <w:sz w:val="22"/>
          <w:szCs w:val="22"/>
        </w:rPr>
      </w:pPr>
    </w:p>
    <w:p w:rsidR="00847475" w:rsidRPr="00396E30" w:rsidRDefault="00847475" w:rsidP="00847475">
      <w:pPr>
        <w:spacing w:after="0" w:line="240" w:lineRule="auto"/>
        <w:ind w:firstLine="5245"/>
        <w:rPr>
          <w:sz w:val="22"/>
          <w:szCs w:val="22"/>
        </w:rPr>
      </w:pPr>
    </w:p>
    <w:p w:rsidR="00847475" w:rsidRPr="00396E30" w:rsidRDefault="00847475" w:rsidP="00847475">
      <w:pPr>
        <w:widowControl w:val="0"/>
      </w:pPr>
      <w:r>
        <w:t>Dotyczy: postępowania przetargowego „</w:t>
      </w:r>
      <w:r w:rsidRPr="00396E30">
        <w:t>Dostawa środków dezynfekcyjnych dla Powiatowego Zakładu Opieki  Zdrowotnej z siedzibą w Starachowicach</w:t>
      </w:r>
      <w:r>
        <w:t>”</w:t>
      </w:r>
    </w:p>
    <w:p w:rsidR="00847475" w:rsidRPr="00396E30" w:rsidRDefault="00847475" w:rsidP="00847475">
      <w:pPr>
        <w:widowControl w:val="0"/>
        <w:spacing w:after="0" w:line="240" w:lineRule="auto"/>
      </w:pPr>
      <w:r w:rsidRPr="00396E30">
        <w:t>Niniejszym informujemy, że wpłynęły zapytania następującej treści na które odpowiadamy</w:t>
      </w:r>
      <w:r>
        <w:t>:</w:t>
      </w:r>
    </w:p>
    <w:p w:rsidR="00847475" w:rsidRDefault="00847475" w:rsidP="00847475">
      <w:pPr>
        <w:spacing w:after="0" w:line="240" w:lineRule="auto"/>
      </w:pPr>
      <w:r>
        <w:t>Pytanie nr 1</w:t>
      </w:r>
    </w:p>
    <w:p w:rsidR="00847475" w:rsidRDefault="00847475" w:rsidP="00847475">
      <w:pPr>
        <w:spacing w:after="0" w:line="240" w:lineRule="auto"/>
      </w:pPr>
      <w:r>
        <w:t>Dotyczy Pakiet 9 l.p. 2 – Preparat do dezynfekcji aparatów do dializ</w:t>
      </w:r>
    </w:p>
    <w:p w:rsidR="00847475" w:rsidRDefault="00847475" w:rsidP="00847475">
      <w:pPr>
        <w:spacing w:after="0" w:line="240" w:lineRule="auto"/>
      </w:pPr>
      <w:r>
        <w:t xml:space="preserve">Czy Zamawiający dopuści preparat </w:t>
      </w:r>
      <w:proofErr w:type="spellStart"/>
      <w:r>
        <w:t>Purisyteril</w:t>
      </w:r>
      <w:proofErr w:type="spellEnd"/>
      <w:r>
        <w:t xml:space="preserve"> 340 w opakowaniach handlowych o pojemności 8,8 l i wadze 10kg, w ilości 21 opakowań. </w:t>
      </w:r>
    </w:p>
    <w:p w:rsidR="00847475" w:rsidRDefault="00847475" w:rsidP="00847475">
      <w:pPr>
        <w:spacing w:after="0" w:line="240" w:lineRule="auto"/>
      </w:pPr>
      <w:r>
        <w:t>Odp.: Tak, Zamawiający dopuszcza, jednocześnie prosi Wykonawców prosi o dokonanie odpowiedniej zmiany w załączniku nr 2 do SIWZ. . W przypadku oferowania preparatu o pojemności 8,8 l ilość oferowanego preparatu winna wynosić 21 opakowań.</w:t>
      </w:r>
    </w:p>
    <w:p w:rsidR="00847475" w:rsidRDefault="00847475" w:rsidP="00847475">
      <w:pPr>
        <w:spacing w:after="0" w:line="240" w:lineRule="auto"/>
      </w:pPr>
    </w:p>
    <w:p w:rsidR="00847475" w:rsidRDefault="00847475" w:rsidP="00847475">
      <w:pPr>
        <w:spacing w:after="0" w:line="240" w:lineRule="auto"/>
      </w:pPr>
      <w:r>
        <w:t xml:space="preserve">Pytanie nr 2 </w:t>
      </w:r>
    </w:p>
    <w:p w:rsidR="00847475" w:rsidRDefault="00847475" w:rsidP="00847475">
      <w:pPr>
        <w:spacing w:after="0" w:line="240" w:lineRule="auto"/>
      </w:pPr>
      <w:r>
        <w:t xml:space="preserve">Pakiet 5 </w:t>
      </w:r>
    </w:p>
    <w:p w:rsidR="00847475" w:rsidRDefault="00847475" w:rsidP="00847475">
      <w:pPr>
        <w:spacing w:after="0" w:line="240" w:lineRule="auto"/>
      </w:pPr>
      <w:r>
        <w:t>Pozycja 1</w:t>
      </w:r>
    </w:p>
    <w:p w:rsidR="00847475" w:rsidRDefault="00847475" w:rsidP="00847475">
      <w:pPr>
        <w:spacing w:after="0" w:line="240" w:lineRule="auto"/>
      </w:pPr>
      <w:r>
        <w:t xml:space="preserve">Na podstawie art. 7 ust. 1 w związku z art. 22 ust.2 zwracamy się z prośbą o dopuszczenie do oceny preparatu do dezynfekcji narzędzi medycznych w opakowaniach 1 kg. Preparat o takim samym lub lepszym spektrum działania, spełniającym wszystkie zapisy SIWZ.. </w:t>
      </w:r>
    </w:p>
    <w:p w:rsidR="00847475" w:rsidRDefault="00847475" w:rsidP="00847475">
      <w:pPr>
        <w:spacing w:after="0" w:line="240" w:lineRule="auto"/>
      </w:pPr>
      <w:r>
        <w:t>Odp.: Tak, Zamawiający dopuszcza</w:t>
      </w:r>
    </w:p>
    <w:p w:rsidR="00847475" w:rsidRDefault="00847475" w:rsidP="00847475">
      <w:pPr>
        <w:spacing w:after="0" w:line="240" w:lineRule="auto"/>
      </w:pPr>
    </w:p>
    <w:p w:rsidR="00847475" w:rsidRDefault="00847475" w:rsidP="00847475">
      <w:pPr>
        <w:spacing w:after="0" w:line="240" w:lineRule="auto"/>
      </w:pPr>
      <w:r>
        <w:t xml:space="preserve">Pytanie nr 3 </w:t>
      </w:r>
    </w:p>
    <w:p w:rsidR="00847475" w:rsidRPr="002671FB" w:rsidRDefault="00847475" w:rsidP="00847475">
      <w:pPr>
        <w:spacing w:after="0" w:line="240" w:lineRule="auto"/>
      </w:pPr>
      <w:r w:rsidRPr="002671FB">
        <w:t>Dotyczy pakietu nr 7 poz. 1</w:t>
      </w:r>
    </w:p>
    <w:p w:rsidR="00847475" w:rsidRPr="002671FB" w:rsidRDefault="00847475" w:rsidP="00847475">
      <w:pPr>
        <w:spacing w:after="0" w:line="240" w:lineRule="auto"/>
      </w:pPr>
      <w:r w:rsidRPr="002671FB">
        <w:t>Czy Zamawiający wymaga preparatu na bazie trzech enzymów: proteazy, amylazy i lipazy, dzięki czemu posiada on bardzo dobre właściwości myjące.</w:t>
      </w:r>
    </w:p>
    <w:p w:rsidR="00847475" w:rsidRDefault="00847475" w:rsidP="00847475">
      <w:pPr>
        <w:spacing w:after="0" w:line="240" w:lineRule="auto"/>
      </w:pPr>
      <w:r>
        <w:t>Odp.: Nie, Zamawiający nie wymaga</w:t>
      </w:r>
    </w:p>
    <w:p w:rsidR="00847475" w:rsidRDefault="00847475" w:rsidP="00847475">
      <w:pPr>
        <w:spacing w:after="0" w:line="240" w:lineRule="auto"/>
      </w:pPr>
    </w:p>
    <w:p w:rsidR="00847475" w:rsidRDefault="00847475" w:rsidP="00847475">
      <w:pPr>
        <w:spacing w:after="0" w:line="240" w:lineRule="auto"/>
      </w:pPr>
      <w:r>
        <w:t xml:space="preserve">Pytanie nr 4 </w:t>
      </w:r>
    </w:p>
    <w:p w:rsidR="00847475" w:rsidRPr="002671FB" w:rsidRDefault="00847475" w:rsidP="00847475">
      <w:pPr>
        <w:spacing w:after="0" w:line="240" w:lineRule="auto"/>
      </w:pPr>
      <w:r w:rsidRPr="002671FB">
        <w:t>Dotyczy pakietu nr 7 poz. 2</w:t>
      </w:r>
    </w:p>
    <w:p w:rsidR="00847475" w:rsidRDefault="00847475" w:rsidP="00847475">
      <w:pPr>
        <w:spacing w:after="0" w:line="240" w:lineRule="auto"/>
      </w:pPr>
      <w:r w:rsidRPr="002671FB">
        <w:t>Czy Zamawiający wymaga preparatu na bazie trzech enzymów: proteazy, amylazy i lipazy, dzięki czemu posiada on bardzo dobre właściwości myjące.</w:t>
      </w:r>
    </w:p>
    <w:p w:rsidR="00847475" w:rsidRDefault="00847475" w:rsidP="00847475">
      <w:pPr>
        <w:spacing w:after="0" w:line="240" w:lineRule="auto"/>
      </w:pPr>
      <w:r>
        <w:t>Odp.: Nie, Zamawiający nie wymaga</w:t>
      </w:r>
    </w:p>
    <w:p w:rsidR="00847475" w:rsidRDefault="00847475" w:rsidP="00847475">
      <w:pPr>
        <w:spacing w:after="0" w:line="240" w:lineRule="auto"/>
      </w:pPr>
    </w:p>
    <w:p w:rsidR="00847475" w:rsidRDefault="00847475" w:rsidP="00847475">
      <w:pPr>
        <w:spacing w:after="0" w:line="240" w:lineRule="auto"/>
      </w:pPr>
      <w:r>
        <w:t>Pytanie nr 5</w:t>
      </w:r>
    </w:p>
    <w:p w:rsidR="00847475" w:rsidRDefault="00847475" w:rsidP="00847475">
      <w:pPr>
        <w:pStyle w:val="Tekstpodstawowy2"/>
        <w:rPr>
          <w:rFonts w:ascii="Arial" w:eastAsiaTheme="minorHAnsi" w:hAnsi="Arial" w:cs="Arial"/>
          <w:kern w:val="0"/>
          <w:sz w:val="20"/>
          <w:szCs w:val="20"/>
          <w:lang w:eastAsia="en-US" w:bidi="ar-SA"/>
        </w:rPr>
      </w:pPr>
      <w:r w:rsidRPr="00330EE0">
        <w:rPr>
          <w:rFonts w:ascii="Arial" w:eastAsiaTheme="minorHAnsi" w:hAnsi="Arial" w:cs="Arial"/>
          <w:kern w:val="0"/>
          <w:sz w:val="20"/>
          <w:szCs w:val="20"/>
          <w:lang w:eastAsia="en-US" w:bidi="ar-SA"/>
        </w:rPr>
        <w:t>Wzór umowy par. 2 ust.8. Zgodnie z art. 7 ust. 1 ustawy Prawo zamówień publicznych  i zasadą zachowania uczciwej konkurencji oraz zasadą równości stron umowy prosimy   o wykreślenie zapisu par. 2 ust. 8 biorąc pod uwagę zapis par. 2 ust. 9, który wyczerpuje okoliczność wstrzymania lub zakazu używania przedmiotów zamówienia.</w:t>
      </w:r>
    </w:p>
    <w:p w:rsidR="00847475" w:rsidRDefault="00847475" w:rsidP="00847475">
      <w:pPr>
        <w:pStyle w:val="Tekstpodstawowy2"/>
        <w:rPr>
          <w:rFonts w:ascii="Arial" w:eastAsiaTheme="minorHAnsi" w:hAnsi="Arial" w:cs="Arial"/>
          <w:kern w:val="0"/>
          <w:sz w:val="20"/>
          <w:szCs w:val="20"/>
          <w:lang w:eastAsia="en-US" w:bidi="ar-SA"/>
        </w:rPr>
      </w:pPr>
      <w:r>
        <w:rPr>
          <w:rFonts w:ascii="Arial" w:eastAsiaTheme="minorHAnsi" w:hAnsi="Arial" w:cs="Arial"/>
          <w:kern w:val="0"/>
          <w:sz w:val="20"/>
          <w:szCs w:val="20"/>
          <w:lang w:eastAsia="en-US" w:bidi="ar-SA"/>
        </w:rPr>
        <w:t xml:space="preserve">Odp.: Nie Zamawiający nie wyraża zgody. Jednocześnie zmienia § </w:t>
      </w:r>
      <w:r w:rsidRPr="00330EE0">
        <w:rPr>
          <w:rFonts w:ascii="Arial" w:eastAsiaTheme="minorHAnsi" w:hAnsi="Arial" w:cs="Arial"/>
          <w:kern w:val="0"/>
          <w:sz w:val="20"/>
          <w:szCs w:val="20"/>
          <w:lang w:eastAsia="en-US" w:bidi="ar-SA"/>
        </w:rPr>
        <w:t>2 ust.8</w:t>
      </w:r>
      <w:r>
        <w:rPr>
          <w:rFonts w:ascii="Arial" w:eastAsiaTheme="minorHAnsi" w:hAnsi="Arial" w:cs="Arial"/>
          <w:kern w:val="0"/>
          <w:sz w:val="20"/>
          <w:szCs w:val="20"/>
          <w:lang w:eastAsia="en-US" w:bidi="ar-SA"/>
        </w:rPr>
        <w:t xml:space="preserve"> który otrzymuje brzmienie: </w:t>
      </w:r>
    </w:p>
    <w:p w:rsidR="00847475" w:rsidRDefault="00847475" w:rsidP="00847475">
      <w:pPr>
        <w:spacing w:after="0" w:line="240" w:lineRule="auto"/>
        <w:ind w:left="142" w:firstLine="62"/>
      </w:pPr>
      <w:r>
        <w:t>„</w:t>
      </w:r>
      <w:r w:rsidRPr="00A34290">
        <w:t xml:space="preserve">W przypadku </w:t>
      </w:r>
      <w:r>
        <w:t xml:space="preserve">wycofania </w:t>
      </w:r>
      <w:r w:rsidRPr="00A34290">
        <w:t>lub zakazu używania wyrobów materiałów dostarczonych przez  Wykonawcę, Wykonawca zobowiązany jest do odkupienia</w:t>
      </w:r>
      <w:r>
        <w:t xml:space="preserve"> </w:t>
      </w:r>
      <w:r w:rsidRPr="00A34290">
        <w:t>tych wyrobów , o ile  nie zostały one wykorzystane  przez Zamawiającego</w:t>
      </w:r>
      <w:r>
        <w:t>.</w:t>
      </w:r>
    </w:p>
    <w:p w:rsidR="00847475" w:rsidRDefault="00847475" w:rsidP="00847475">
      <w:pPr>
        <w:spacing w:after="0" w:line="240" w:lineRule="auto"/>
        <w:ind w:left="142" w:firstLine="62"/>
      </w:pPr>
    </w:p>
    <w:p w:rsidR="00847475" w:rsidRDefault="00847475" w:rsidP="00847475">
      <w:pPr>
        <w:spacing w:after="0" w:line="240" w:lineRule="auto"/>
        <w:ind w:left="142" w:firstLine="62"/>
      </w:pPr>
    </w:p>
    <w:p w:rsidR="00847475" w:rsidRDefault="00847475" w:rsidP="00847475">
      <w:pPr>
        <w:spacing w:after="0" w:line="240" w:lineRule="auto"/>
        <w:ind w:left="142" w:firstLine="62"/>
      </w:pPr>
    </w:p>
    <w:p w:rsidR="00847475" w:rsidRPr="00A34290" w:rsidRDefault="00847475" w:rsidP="00847475">
      <w:pPr>
        <w:spacing w:after="0" w:line="240" w:lineRule="auto"/>
        <w:ind w:left="142" w:firstLine="62"/>
      </w:pPr>
    </w:p>
    <w:p w:rsidR="00847475" w:rsidRPr="00330EE0" w:rsidRDefault="00847475" w:rsidP="00847475">
      <w:pPr>
        <w:pStyle w:val="Tekstpodstawowy2"/>
        <w:rPr>
          <w:rFonts w:ascii="Arial" w:eastAsiaTheme="minorHAnsi" w:hAnsi="Arial" w:cs="Arial"/>
          <w:kern w:val="0"/>
          <w:sz w:val="20"/>
          <w:szCs w:val="20"/>
          <w:lang w:eastAsia="en-US" w:bidi="ar-SA"/>
        </w:rPr>
      </w:pPr>
      <w:r>
        <w:rPr>
          <w:rFonts w:ascii="Arial" w:eastAsiaTheme="minorHAnsi" w:hAnsi="Arial" w:cs="Arial"/>
          <w:kern w:val="0"/>
          <w:sz w:val="20"/>
          <w:szCs w:val="20"/>
          <w:lang w:eastAsia="en-US" w:bidi="ar-SA"/>
        </w:rPr>
        <w:lastRenderedPageBreak/>
        <w:t xml:space="preserve">Pytanie nr 6 </w:t>
      </w:r>
    </w:p>
    <w:p w:rsidR="00847475" w:rsidRDefault="00847475" w:rsidP="00847475">
      <w:pPr>
        <w:pStyle w:val="Tekstpodstawowy2"/>
        <w:rPr>
          <w:rFonts w:ascii="Arial" w:eastAsiaTheme="minorHAnsi" w:hAnsi="Arial" w:cs="Arial"/>
          <w:kern w:val="0"/>
          <w:sz w:val="20"/>
          <w:szCs w:val="20"/>
          <w:lang w:eastAsia="en-US" w:bidi="ar-SA"/>
        </w:rPr>
      </w:pPr>
      <w:r w:rsidRPr="00330EE0">
        <w:rPr>
          <w:rFonts w:ascii="Arial" w:eastAsiaTheme="minorHAnsi" w:hAnsi="Arial" w:cs="Arial"/>
          <w:kern w:val="0"/>
          <w:sz w:val="20"/>
          <w:szCs w:val="20"/>
          <w:lang w:eastAsia="en-US" w:bidi="ar-SA"/>
        </w:rPr>
        <w:t>Wzór umowy par. 3 ust. 1. Zgodnie z art. 7 ust. 1 ustawy Prawo zamówień publicznych        i zasadą zachowania uczciwej konkurencji oraz zasadą równości stron umowy prosimy o doprecyzowanie zapisu: „(...) w terminie max. do 3 dni roboczych (...)” poprzez zapis: „(...) w terminie max. do 3 dni roboczych (poniedziałek – piątek) (...)”.</w:t>
      </w:r>
    </w:p>
    <w:p w:rsidR="00847475" w:rsidRDefault="00847475" w:rsidP="00847475">
      <w:pPr>
        <w:pStyle w:val="Tekstpodstawowy2"/>
        <w:rPr>
          <w:rFonts w:ascii="Arial" w:eastAsiaTheme="minorHAnsi" w:hAnsi="Arial" w:cs="Arial"/>
          <w:kern w:val="0"/>
          <w:sz w:val="20"/>
          <w:szCs w:val="20"/>
          <w:lang w:eastAsia="en-US" w:bidi="ar-SA"/>
        </w:rPr>
      </w:pPr>
      <w:r>
        <w:rPr>
          <w:rFonts w:ascii="Arial" w:eastAsiaTheme="minorHAnsi" w:hAnsi="Arial" w:cs="Arial"/>
          <w:kern w:val="0"/>
          <w:sz w:val="20"/>
          <w:szCs w:val="20"/>
          <w:lang w:eastAsia="en-US" w:bidi="ar-SA"/>
        </w:rPr>
        <w:t xml:space="preserve">Odp.: Nie , Zamawiający nie wyraża zgody na zmianę § 3 ust. 1 </w:t>
      </w:r>
    </w:p>
    <w:p w:rsidR="00847475" w:rsidRDefault="00847475" w:rsidP="00847475">
      <w:pPr>
        <w:pStyle w:val="Tekstpodstawowy2"/>
        <w:rPr>
          <w:rFonts w:ascii="Arial" w:eastAsiaTheme="minorHAnsi" w:hAnsi="Arial" w:cs="Arial"/>
          <w:kern w:val="0"/>
          <w:sz w:val="20"/>
          <w:szCs w:val="20"/>
          <w:lang w:eastAsia="en-US" w:bidi="ar-SA"/>
        </w:rPr>
      </w:pPr>
    </w:p>
    <w:p w:rsidR="00847475" w:rsidRPr="00330EE0" w:rsidRDefault="00847475" w:rsidP="00847475">
      <w:pPr>
        <w:pStyle w:val="Tekstpodstawowy2"/>
        <w:rPr>
          <w:rFonts w:ascii="Arial" w:eastAsiaTheme="minorHAnsi" w:hAnsi="Arial" w:cs="Arial"/>
          <w:kern w:val="0"/>
          <w:sz w:val="20"/>
          <w:szCs w:val="20"/>
          <w:lang w:eastAsia="en-US" w:bidi="ar-SA"/>
        </w:rPr>
      </w:pPr>
      <w:r>
        <w:rPr>
          <w:rFonts w:ascii="Arial" w:eastAsiaTheme="minorHAnsi" w:hAnsi="Arial" w:cs="Arial"/>
          <w:kern w:val="0"/>
          <w:sz w:val="20"/>
          <w:szCs w:val="20"/>
          <w:lang w:eastAsia="en-US" w:bidi="ar-SA"/>
        </w:rPr>
        <w:t xml:space="preserve">Pytanie nr 7 </w:t>
      </w:r>
    </w:p>
    <w:p w:rsidR="00847475" w:rsidRDefault="00847475" w:rsidP="00847475">
      <w:pPr>
        <w:pStyle w:val="Tekstpodstawowy2"/>
        <w:rPr>
          <w:rFonts w:ascii="Arial" w:eastAsiaTheme="minorHAnsi" w:hAnsi="Arial" w:cs="Arial"/>
          <w:kern w:val="0"/>
          <w:sz w:val="20"/>
          <w:szCs w:val="20"/>
          <w:lang w:eastAsia="en-US" w:bidi="ar-SA"/>
        </w:rPr>
      </w:pPr>
      <w:r w:rsidRPr="00330EE0">
        <w:rPr>
          <w:rFonts w:ascii="Arial" w:eastAsiaTheme="minorHAnsi" w:hAnsi="Arial" w:cs="Arial"/>
          <w:kern w:val="0"/>
          <w:sz w:val="20"/>
          <w:szCs w:val="20"/>
          <w:lang w:eastAsia="en-US" w:bidi="ar-SA"/>
        </w:rPr>
        <w:t>Wzór umowy par.9 ust. 1 lit a). Zgodnie z art. 7 ust. 1 ustawy Prawo zamówień publicznych i zasadą zachowania uczciwej konkurencji oraz zasadą równości stron umowy prosimy o zmianę zapisu: „w wysokości 10 % wartości umownej przedmiotu umowy – Pakietu (...)” na zapis: „w wysokości 10 % wartości niezrealizowanej części umownej przedmiotu umowy – niezrealizowanej części Pakietu (...)”.</w:t>
      </w:r>
    </w:p>
    <w:p w:rsidR="00847475" w:rsidRDefault="00847475" w:rsidP="00847475">
      <w:pPr>
        <w:pStyle w:val="Tekstpodstawowy2"/>
        <w:rPr>
          <w:rFonts w:ascii="Arial" w:eastAsiaTheme="minorHAnsi" w:hAnsi="Arial" w:cs="Arial"/>
          <w:kern w:val="0"/>
          <w:sz w:val="20"/>
          <w:szCs w:val="20"/>
          <w:lang w:eastAsia="en-US" w:bidi="ar-SA"/>
        </w:rPr>
      </w:pPr>
      <w:r>
        <w:rPr>
          <w:rFonts w:ascii="Arial" w:eastAsiaTheme="minorHAnsi" w:hAnsi="Arial" w:cs="Arial"/>
          <w:kern w:val="0"/>
          <w:sz w:val="20"/>
          <w:szCs w:val="20"/>
          <w:lang w:eastAsia="en-US" w:bidi="ar-SA"/>
        </w:rPr>
        <w:t>Odp.: Nie Zamawiający nie wyraża zgody</w:t>
      </w:r>
    </w:p>
    <w:p w:rsidR="00847475" w:rsidRDefault="00847475" w:rsidP="00847475">
      <w:pPr>
        <w:pStyle w:val="Tekstpodstawowy2"/>
        <w:rPr>
          <w:rFonts w:ascii="Arial" w:eastAsiaTheme="minorHAnsi" w:hAnsi="Arial" w:cs="Arial"/>
          <w:kern w:val="0"/>
          <w:sz w:val="20"/>
          <w:szCs w:val="20"/>
          <w:lang w:eastAsia="en-US" w:bidi="ar-SA"/>
        </w:rPr>
      </w:pPr>
    </w:p>
    <w:p w:rsidR="00847475" w:rsidRPr="00330EE0" w:rsidRDefault="00847475" w:rsidP="00847475">
      <w:pPr>
        <w:pStyle w:val="Tekstpodstawowy2"/>
        <w:rPr>
          <w:rFonts w:ascii="Arial" w:eastAsiaTheme="minorHAnsi" w:hAnsi="Arial" w:cs="Arial"/>
          <w:kern w:val="0"/>
          <w:sz w:val="20"/>
          <w:szCs w:val="20"/>
          <w:lang w:eastAsia="en-US" w:bidi="ar-SA"/>
        </w:rPr>
      </w:pPr>
      <w:r>
        <w:rPr>
          <w:rFonts w:ascii="Arial" w:eastAsiaTheme="minorHAnsi" w:hAnsi="Arial" w:cs="Arial"/>
          <w:kern w:val="0"/>
          <w:sz w:val="20"/>
          <w:szCs w:val="20"/>
          <w:lang w:eastAsia="en-US" w:bidi="ar-SA"/>
        </w:rPr>
        <w:t>Pytanie nr 8</w:t>
      </w:r>
    </w:p>
    <w:p w:rsidR="00847475" w:rsidRDefault="00847475" w:rsidP="00847475">
      <w:pPr>
        <w:pStyle w:val="Akapitzlist"/>
        <w:ind w:left="0" w:right="-108"/>
      </w:pPr>
      <w:r w:rsidRPr="00330EE0">
        <w:t>Czy Zamawiający w pakiecie nr 8 poz. 4,5 dopuści do oceny chusteczki spełniające wszystkie wymogi Zamawiającego konfekcjonowane w opakowaniu 200 szt. z odpowiednim przeliczeniem ilości.</w:t>
      </w:r>
    </w:p>
    <w:p w:rsidR="00847475" w:rsidRDefault="00847475" w:rsidP="00847475">
      <w:pPr>
        <w:pStyle w:val="Akapitzlist"/>
        <w:ind w:left="0" w:right="-108"/>
      </w:pPr>
      <w:r>
        <w:t xml:space="preserve">Odp.: Tak, Zamawiający dopuszcza </w:t>
      </w:r>
    </w:p>
    <w:p w:rsidR="00847475" w:rsidRPr="00330EE0" w:rsidRDefault="00847475" w:rsidP="00847475">
      <w:pPr>
        <w:pStyle w:val="Akapitzlist"/>
        <w:ind w:left="0" w:right="-108"/>
      </w:pPr>
    </w:p>
    <w:p w:rsidR="00847475" w:rsidRPr="00330EE0" w:rsidRDefault="00847475" w:rsidP="00847475">
      <w:pPr>
        <w:pStyle w:val="Akapitzlist"/>
        <w:ind w:left="0" w:right="-108"/>
      </w:pPr>
      <w:r>
        <w:t xml:space="preserve">Pytanie nr 9 </w:t>
      </w:r>
    </w:p>
    <w:p w:rsidR="00847475" w:rsidRPr="00330EE0" w:rsidRDefault="00847475" w:rsidP="00847475">
      <w:pPr>
        <w:pStyle w:val="Akapitzlist"/>
        <w:ind w:left="0" w:right="-108"/>
      </w:pPr>
      <w:r w:rsidRPr="00330EE0">
        <w:t>Zwracamy się z prośba o wyłączeniu z pakietu nr 8 pozycji 10,11 i utworzenie zadania nr 8 A. Umożliwi to przystąpienie większej ilości oferentów.</w:t>
      </w:r>
    </w:p>
    <w:p w:rsidR="00847475" w:rsidRDefault="00847475" w:rsidP="00847475">
      <w:pPr>
        <w:pStyle w:val="Akapitzlist"/>
        <w:ind w:left="0" w:right="-108"/>
      </w:pPr>
      <w:r w:rsidRPr="00330EE0">
        <w:t>Zgodnie z art. 7 ustawy Prawo Zamówień Publicznych Zamawiający przygotowuje i przeprowadza postępowanie o udzielenie zamówienia w sposób zapewniający zachowanie uczciwej konkurencji oraz równe traktowanie wykonawców. Zamawiający w sposób jednoznaczny opisał chusteczki, którego nie jesteśmy dystrybutorem. W związku z powyższym nie pozwalając Wykonawcom przystąpić do postepowania w pakiecie nr 8 ogranicza ilość oferentów a tym samym spowoduje szkodę  finansową jednostki publicznoprawnej.</w:t>
      </w:r>
    </w:p>
    <w:p w:rsidR="00847475" w:rsidRDefault="00847475" w:rsidP="00847475">
      <w:pPr>
        <w:pStyle w:val="Akapitzlist"/>
        <w:ind w:left="0" w:right="-108"/>
      </w:pPr>
      <w:r>
        <w:t>Odp.: Tak, Zmawiający wyraża zgodę i wyłącza z pakietu nr 8 poz. 10, 11 tworząc nowy pakiet nr 8a. Zamawiający zamieszcza odpowiednią zmianę załącznika nr 2 na swojej stronie internetowej.</w:t>
      </w:r>
    </w:p>
    <w:p w:rsidR="00847475" w:rsidRPr="00330EE0" w:rsidRDefault="00847475" w:rsidP="00847475">
      <w:pPr>
        <w:pStyle w:val="Akapitzlist"/>
        <w:ind w:left="0" w:right="-108"/>
      </w:pPr>
    </w:p>
    <w:p w:rsidR="00847475" w:rsidRPr="00330EE0" w:rsidRDefault="00847475" w:rsidP="00847475">
      <w:pPr>
        <w:pStyle w:val="Akapitzlist"/>
        <w:ind w:left="0" w:right="-108"/>
      </w:pPr>
      <w:r w:rsidRPr="00330EE0">
        <w:t>Pytani</w:t>
      </w:r>
      <w:r>
        <w:t>e</w:t>
      </w:r>
      <w:r w:rsidRPr="00330EE0">
        <w:t xml:space="preserve"> </w:t>
      </w:r>
      <w:r>
        <w:t>nr 10</w:t>
      </w:r>
    </w:p>
    <w:p w:rsidR="00847475" w:rsidRDefault="00847475" w:rsidP="00847475">
      <w:pPr>
        <w:pStyle w:val="Akapitzlist"/>
        <w:ind w:left="0"/>
      </w:pPr>
      <w:r w:rsidRPr="00330EE0">
        <w:t>Czy Zamawiający wymaga aby dostawy towaru wyrobów medycznych i produktów biobójczych do siedziby Zamawiającego odbywały się środkami transportu, czyli autami wyposażonymi w zabudowy typu „izoterma”, które umożliwiają dopasowanie temperatury i wilgotności do wymogów przewożonego asortymentu, które ustala producent i umieszcza je na opakowaniach lub w kartach charakterystyki preparatu niebezpiecznego?</w:t>
      </w:r>
    </w:p>
    <w:p w:rsidR="00847475" w:rsidRDefault="00847475" w:rsidP="00847475">
      <w:pPr>
        <w:pStyle w:val="Akapitzlist"/>
        <w:ind w:left="0"/>
      </w:pPr>
      <w:r>
        <w:t>Odp.: Zamawiający nie wymaga, ale oczekuje aby warunki transportu były zgodne z kartą charakterystyki preparatu niebezpiecznego.</w:t>
      </w:r>
    </w:p>
    <w:p w:rsidR="00847475" w:rsidRPr="00330EE0" w:rsidRDefault="00847475" w:rsidP="00847475">
      <w:pPr>
        <w:pStyle w:val="Akapitzlist"/>
        <w:ind w:left="0"/>
      </w:pPr>
      <w:r>
        <w:t xml:space="preserve"> </w:t>
      </w:r>
    </w:p>
    <w:p w:rsidR="00847475" w:rsidRPr="00330EE0" w:rsidRDefault="00847475" w:rsidP="00847475">
      <w:pPr>
        <w:pStyle w:val="Akapitzlist"/>
        <w:ind w:left="0" w:right="-108"/>
      </w:pPr>
      <w:r>
        <w:t>Pytanie nr 11</w:t>
      </w:r>
    </w:p>
    <w:p w:rsidR="00847475" w:rsidRDefault="00847475" w:rsidP="00847475">
      <w:pPr>
        <w:pStyle w:val="Akapitzlist"/>
        <w:ind w:left="0" w:right="-108"/>
      </w:pPr>
      <w:r w:rsidRPr="00330EE0">
        <w:t>Czy Zamawiający wymaga aby dostawca zamówionego towaru pomagał przy jego rozładunku w miejscu wskazanym przez Zamawiającego oraz był obecny podczas sprawdzenia zgodności towaru z zamówieniem?</w:t>
      </w:r>
      <w:r w:rsidRPr="00022A5A">
        <w:t xml:space="preserve"> </w:t>
      </w:r>
    </w:p>
    <w:p w:rsidR="00847475" w:rsidRDefault="00847475" w:rsidP="00847475">
      <w:pPr>
        <w:pStyle w:val="Akapitzlist"/>
        <w:ind w:left="0" w:right="-108"/>
      </w:pPr>
      <w:r>
        <w:t xml:space="preserve">Odp.: Tak, Zamawiający wymaga ale tylko dotyczące opakowań zbiorowych. </w:t>
      </w:r>
    </w:p>
    <w:p w:rsidR="00847475" w:rsidRDefault="00847475" w:rsidP="00847475">
      <w:pPr>
        <w:pStyle w:val="Akapitzlist"/>
        <w:ind w:left="0" w:right="-108"/>
      </w:pPr>
    </w:p>
    <w:p w:rsidR="00847475" w:rsidRPr="00330EE0" w:rsidRDefault="00847475" w:rsidP="00847475">
      <w:pPr>
        <w:pStyle w:val="Akapitzlist"/>
        <w:ind w:left="0" w:right="-108"/>
      </w:pPr>
      <w:r>
        <w:t>Pytanie nr 12</w:t>
      </w:r>
    </w:p>
    <w:p w:rsidR="00847475" w:rsidRDefault="00847475" w:rsidP="00847475">
      <w:pPr>
        <w:pStyle w:val="Akapitzlist"/>
        <w:ind w:left="0" w:right="-108"/>
      </w:pPr>
      <w:r w:rsidRPr="00330EE0">
        <w:t>Czy Zamawiający wymaga aby dostawy towaru były wykonywane środkami transportu Wykonawców bez udziału pośredników? Takie rozwiązanie daje Zamawiającemu pewność należycie wykonanej dostawy oraz że dostarczony towar był przewożony wyłącznie z wyrobami medycznymi</w:t>
      </w:r>
      <w:r>
        <w:t>.</w:t>
      </w:r>
    </w:p>
    <w:p w:rsidR="00847475" w:rsidRDefault="00847475" w:rsidP="00847475">
      <w:pPr>
        <w:pStyle w:val="Akapitzlist"/>
        <w:ind w:left="0" w:right="-108"/>
      </w:pPr>
      <w:r>
        <w:t>Odp.: Nie, Zamawiający nie wymaga</w:t>
      </w:r>
    </w:p>
    <w:p w:rsidR="00847475" w:rsidRPr="00330EE0" w:rsidRDefault="00847475" w:rsidP="00847475">
      <w:pPr>
        <w:pStyle w:val="Akapitzlist"/>
        <w:ind w:left="0" w:right="-108"/>
      </w:pPr>
    </w:p>
    <w:p w:rsidR="00847475" w:rsidRPr="00330EE0" w:rsidRDefault="00847475" w:rsidP="00847475">
      <w:pPr>
        <w:pStyle w:val="Akapitzlist"/>
        <w:ind w:left="0" w:right="-108"/>
      </w:pPr>
      <w:r>
        <w:t xml:space="preserve">Pytanie nr 13 </w:t>
      </w:r>
    </w:p>
    <w:p w:rsidR="00847475" w:rsidRDefault="00847475" w:rsidP="00847475">
      <w:pPr>
        <w:pStyle w:val="Akapitzlist"/>
        <w:ind w:left="0" w:right="-108"/>
      </w:pPr>
      <w:r w:rsidRPr="00330EE0">
        <w:t>Czy Zamawiający wymaga aby dostawy produktów leczniczych do siedziby Zamawiającego odbywały się odpowiednimi środkami transportu, czyli autami wyposażonymi w zabudowy typu „izoterma” posiadającymi możliwość ogrzewania lub chłodzenia przewożonego asortymentu, zgodnie z §6 ust. 5 Rozporządzenia Ministra Zdrowia z dnia 26 lipca 2002r. w sprawie procedur Dobrej Praktyki Medycznej (Dz. U. Z dnia 9 września 2002r.) ? Jeśli tak, to czy Zamawiający wymaga przedstawienia wykazu odpowiednio przystosowanych środków transportu do realizacji  zamówienia ?</w:t>
      </w:r>
    </w:p>
    <w:p w:rsidR="00847475" w:rsidRDefault="00847475" w:rsidP="00847475">
      <w:pPr>
        <w:pStyle w:val="Akapitzlist"/>
        <w:spacing w:after="0" w:line="240" w:lineRule="auto"/>
        <w:ind w:left="0" w:right="-108"/>
      </w:pPr>
      <w:r>
        <w:t>Odp.: Tak, Zamawiający wymaga przewozu w warunkach zgodnie z zaleceniami producenta. Zamawiający nie wymaga przedstawieniu wykazu odpowiednich środków transportowych.</w:t>
      </w:r>
    </w:p>
    <w:p w:rsidR="00847475" w:rsidRPr="00330EE0" w:rsidRDefault="00847475" w:rsidP="00847475">
      <w:pPr>
        <w:pStyle w:val="Akapitzlist"/>
        <w:spacing w:after="0" w:line="240" w:lineRule="auto"/>
        <w:ind w:left="0" w:right="-108"/>
      </w:pPr>
    </w:p>
    <w:p w:rsidR="00847475" w:rsidRPr="002671FB" w:rsidRDefault="00847475" w:rsidP="00847475">
      <w:pPr>
        <w:spacing w:after="0" w:line="240" w:lineRule="auto"/>
      </w:pPr>
      <w:r>
        <w:t>Pytanie nr 14</w:t>
      </w:r>
    </w:p>
    <w:p w:rsidR="00847475" w:rsidRDefault="00847475" w:rsidP="00847475">
      <w:pPr>
        <w:spacing w:after="0" w:line="240" w:lineRule="auto"/>
      </w:pPr>
      <w:r>
        <w:t xml:space="preserve">Pakiet 2 </w:t>
      </w:r>
    </w:p>
    <w:p w:rsidR="00847475" w:rsidRDefault="00847475" w:rsidP="00847475">
      <w:pPr>
        <w:spacing w:after="0" w:line="240" w:lineRule="auto"/>
      </w:pPr>
      <w:r>
        <w:t xml:space="preserve">Na podstawie art. 7 ust. l w związku z art. 29 ust. 2 zwracamy się z prośbą o dopuszczenie do oceny preparatu do mycia higienicznego i chirurgicznego rąk oraz ciała i włosów pacjenta na bazie </w:t>
      </w:r>
      <w:proofErr w:type="spellStart"/>
      <w:r>
        <w:t>diglukonian</w:t>
      </w:r>
      <w:proofErr w:type="spellEnd"/>
      <w:r>
        <w:t xml:space="preserve"> </w:t>
      </w:r>
      <w:proofErr w:type="spellStart"/>
      <w:r>
        <w:t>chlorheksydyny</w:t>
      </w:r>
      <w:proofErr w:type="spellEnd"/>
      <w:r>
        <w:t xml:space="preserve"> o szerokim spektrum </w:t>
      </w:r>
      <w:proofErr w:type="spellStart"/>
      <w:r>
        <w:t>mikrobójczym</w:t>
      </w:r>
      <w:proofErr w:type="spellEnd"/>
      <w:r>
        <w:t xml:space="preserve"> wobec MRSA oraz Cl. </w:t>
      </w:r>
      <w:proofErr w:type="spellStart"/>
      <w:r>
        <w:t>Difficile</w:t>
      </w:r>
      <w:proofErr w:type="spellEnd"/>
      <w:r>
        <w:t xml:space="preserve"> w czasie do 1 minuty.</w:t>
      </w:r>
    </w:p>
    <w:p w:rsidR="00847475" w:rsidRDefault="00847475" w:rsidP="00847475">
      <w:pPr>
        <w:spacing w:after="0" w:line="240" w:lineRule="auto"/>
      </w:pPr>
      <w:r>
        <w:t>Odp.: Tak, Zamawiający wyraża zgodę jeżeli preparat posiada spectrum działania na B, F, V.</w:t>
      </w:r>
    </w:p>
    <w:p w:rsidR="00847475" w:rsidRDefault="00847475" w:rsidP="00847475">
      <w:pPr>
        <w:spacing w:after="0" w:line="240" w:lineRule="auto"/>
      </w:pPr>
    </w:p>
    <w:p w:rsidR="00847475" w:rsidRDefault="00847475" w:rsidP="00847475">
      <w:pPr>
        <w:spacing w:after="0" w:line="240" w:lineRule="auto"/>
      </w:pPr>
      <w:r>
        <w:t>Pytanie nr 15</w:t>
      </w:r>
      <w:r>
        <w:br/>
        <w:t>Pakiet 5 poz. 1</w:t>
      </w:r>
    </w:p>
    <w:p w:rsidR="00847475" w:rsidRDefault="00847475" w:rsidP="00847475">
      <w:pPr>
        <w:spacing w:after="0" w:line="240" w:lineRule="auto"/>
      </w:pPr>
      <w:r>
        <w:t xml:space="preserve">Na podstawie art. 7 ust. l w związku z art. 29 ust. 2 zwracamy się z prośbą o dopuszczenie do oceny preparatu do manualnego mycia i dezynfekcji narzędzi i endoskopów w postaci proszku o szybszym czasie działania wobec B, F, </w:t>
      </w:r>
      <w:proofErr w:type="spellStart"/>
      <w:r>
        <w:t>Tbc</w:t>
      </w:r>
      <w:proofErr w:type="spellEnd"/>
      <w:r>
        <w:t xml:space="preserve">, V(Polio i </w:t>
      </w:r>
      <w:proofErr w:type="spellStart"/>
      <w:r>
        <w:t>Adeno</w:t>
      </w:r>
      <w:proofErr w:type="spellEnd"/>
      <w:r>
        <w:t xml:space="preserve">) i S w czasie 15 minut bez konieczności dodawania </w:t>
      </w:r>
      <w:r>
        <w:br/>
        <w:t>aktywatora. Konfekcjonowanego w opakowania 1kg.</w:t>
      </w:r>
    </w:p>
    <w:p w:rsidR="00847475" w:rsidRDefault="00847475" w:rsidP="00847475">
      <w:pPr>
        <w:spacing w:after="0" w:line="240" w:lineRule="auto"/>
      </w:pPr>
      <w:r>
        <w:t>Odp.: Tak jeżeli preparat spełnia pozostałe wymagania zawarte w SIWZ.</w:t>
      </w:r>
    </w:p>
    <w:p w:rsidR="00847475" w:rsidRDefault="00847475" w:rsidP="00847475">
      <w:pPr>
        <w:spacing w:after="0" w:line="240" w:lineRule="auto"/>
      </w:pPr>
    </w:p>
    <w:p w:rsidR="00847475" w:rsidRDefault="00847475" w:rsidP="00847475">
      <w:pPr>
        <w:spacing w:after="0" w:line="240" w:lineRule="auto"/>
      </w:pPr>
      <w:r>
        <w:t>Pytanie nr 16</w:t>
      </w:r>
      <w:r>
        <w:br/>
        <w:t>Pakiet 7 poz. 1 i 2</w:t>
      </w:r>
    </w:p>
    <w:p w:rsidR="00847475" w:rsidRDefault="00847475" w:rsidP="00847475">
      <w:pPr>
        <w:spacing w:after="0" w:line="240" w:lineRule="auto"/>
      </w:pPr>
      <w:r>
        <w:t xml:space="preserve">Na podstawie art. 7 ust. l w związku z art. 29 ust. 2 zwracamy się z prośbą o dopuszczenie do oceny preparatu dezynfekującego spełniającego wszystkie zapisy SIWZ. o bardzo dobrych właściwościach myjących na bazie kompleksu enzymatycznego o szerokim spektrum </w:t>
      </w:r>
      <w:proofErr w:type="spellStart"/>
      <w:r>
        <w:t>mikrobójczym</w:t>
      </w:r>
      <w:proofErr w:type="spellEnd"/>
      <w:r>
        <w:t xml:space="preserve"> B, F, V/HIV, HBV, HCV, </w:t>
      </w:r>
      <w:proofErr w:type="spellStart"/>
      <w:r>
        <w:t>Herpeswirus</w:t>
      </w:r>
      <w:proofErr w:type="spellEnd"/>
      <w:r>
        <w:t xml:space="preserve">, </w:t>
      </w:r>
      <w:proofErr w:type="spellStart"/>
      <w:r>
        <w:t>Rotawirus</w:t>
      </w:r>
      <w:proofErr w:type="spellEnd"/>
      <w:r>
        <w:t>/ w czasie 15 minut i stężeniu 0,5%, będącego wyrobem medycznym</w:t>
      </w:r>
    </w:p>
    <w:p w:rsidR="00847475" w:rsidRDefault="00847475" w:rsidP="00847475">
      <w:pPr>
        <w:spacing w:after="0" w:line="240" w:lineRule="auto"/>
      </w:pPr>
      <w:r>
        <w:t xml:space="preserve">kl. </w:t>
      </w:r>
      <w:proofErr w:type="spellStart"/>
      <w:r>
        <w:t>IIb</w:t>
      </w:r>
      <w:proofErr w:type="spellEnd"/>
      <w:r>
        <w:t>.</w:t>
      </w:r>
    </w:p>
    <w:p w:rsidR="00847475" w:rsidRDefault="00847475" w:rsidP="00847475">
      <w:pPr>
        <w:spacing w:after="0" w:line="240" w:lineRule="auto"/>
      </w:pPr>
      <w:r>
        <w:t xml:space="preserve">Odp.: Tak, Zamawiający wyraża zgodę jeżeli preparat działa na </w:t>
      </w:r>
      <w:proofErr w:type="spellStart"/>
      <w:r>
        <w:t>Tbc</w:t>
      </w:r>
      <w:proofErr w:type="spellEnd"/>
      <w:r>
        <w:t xml:space="preserve"> i spełnia pozostałe wymagania zawarte w SIWZ.</w:t>
      </w:r>
    </w:p>
    <w:p w:rsidR="00847475" w:rsidRDefault="00847475" w:rsidP="00847475">
      <w:pPr>
        <w:spacing w:after="0" w:line="240" w:lineRule="auto"/>
      </w:pPr>
    </w:p>
    <w:p w:rsidR="00847475" w:rsidRDefault="00847475" w:rsidP="00847475">
      <w:pPr>
        <w:spacing w:after="0" w:line="240" w:lineRule="auto"/>
      </w:pPr>
      <w:r>
        <w:t>Pytanie nr 17</w:t>
      </w:r>
      <w:r>
        <w:br/>
        <w:t xml:space="preserve">Pakiet 7 </w:t>
      </w:r>
    </w:p>
    <w:p w:rsidR="00847475" w:rsidRDefault="00847475" w:rsidP="00847475">
      <w:pPr>
        <w:spacing w:after="0" w:line="240" w:lineRule="auto"/>
      </w:pPr>
      <w:r>
        <w:t xml:space="preserve">Prosimy o potwierdzenie, iż Zamawiający oczekuje preparatu posiadającego badania zaakceptowane przez </w:t>
      </w:r>
      <w:proofErr w:type="spellStart"/>
      <w:r>
        <w:t>URPLWMiPB</w:t>
      </w:r>
      <w:proofErr w:type="spellEnd"/>
      <w:r>
        <w:t xml:space="preserve"> dla obszaru medycznego i odpowiedniej klasyfikacji preparatu.</w:t>
      </w:r>
    </w:p>
    <w:p w:rsidR="00847475" w:rsidRPr="00847475" w:rsidRDefault="00847475" w:rsidP="00847475">
      <w:pPr>
        <w:spacing w:after="0" w:line="240" w:lineRule="auto"/>
      </w:pPr>
      <w:r w:rsidRPr="00847475">
        <w:t>Odp.: Zamawiający oczekuje preparatu posiadającego skuteczność zgodnie z normą PN-EN 14885</w:t>
      </w:r>
    </w:p>
    <w:p w:rsidR="00847475" w:rsidRPr="005858E9" w:rsidRDefault="00847475" w:rsidP="00847475">
      <w:pPr>
        <w:spacing w:after="0" w:line="240" w:lineRule="auto"/>
        <w:rPr>
          <w:color w:val="FF0000"/>
        </w:rPr>
      </w:pPr>
    </w:p>
    <w:p w:rsidR="00847475" w:rsidRDefault="00847475" w:rsidP="00847475">
      <w:pPr>
        <w:spacing w:after="0" w:line="240" w:lineRule="auto"/>
      </w:pPr>
      <w:r>
        <w:t>Pytanie nr 18</w:t>
      </w:r>
      <w:r>
        <w:br/>
        <w:t>Pakiet 8 poz. 7 i 8</w:t>
      </w:r>
    </w:p>
    <w:p w:rsidR="00847475" w:rsidRDefault="00847475" w:rsidP="00847475">
      <w:pPr>
        <w:spacing w:after="0" w:line="240" w:lineRule="auto"/>
      </w:pPr>
      <w:r>
        <w:t xml:space="preserve">Na podstawie art. 7 ust. 1 w związku z art. 29 ust. 2 zwracamy się z prośbą o dopuszczenie do oceny bezalkoholowych chusteczek dezynfekcyjnych o wymiarach 20x18 w tubach po 200szt i spektrum działania B(również MRSA i VRE), F, V (BVDV, HBC, HCV, HIV, </w:t>
      </w:r>
      <w:proofErr w:type="spellStart"/>
      <w:r>
        <w:t>Norowirus</w:t>
      </w:r>
      <w:proofErr w:type="spellEnd"/>
      <w:r>
        <w:t xml:space="preserve">) w czasie do 5 minut z </w:t>
      </w:r>
      <w:r>
        <w:br/>
        <w:t xml:space="preserve">możliwością poszerzenia o pełne działanie </w:t>
      </w:r>
      <w:proofErr w:type="spellStart"/>
      <w:r>
        <w:t>prątkobójcze</w:t>
      </w:r>
      <w:proofErr w:type="spellEnd"/>
      <w:r>
        <w:t>, grzybobójcze (Aspergillus  Niger) oraz Spory. Dodatkowo powierzchnia przetarta chusteczką zachowuje właściwości bakteriobójcze ponad 24 godzin. Chcemy zaznaczyć, iż chusteczki posiadają badania wykonane zgodnie z zharmonizowaną normą zbiorczą PN-EN 14885 (obszar medyczny) w warunkach brudnych, co pozwala stosować je na powierzchniach wysokiego ryzyka. Dodatkowo chusteczki posiadają bardzo ładny zapach oraz nie pozostawiają smug na dezynfekowanych powierzchniach.</w:t>
      </w:r>
    </w:p>
    <w:p w:rsidR="00847475" w:rsidRDefault="00847475" w:rsidP="00847475">
      <w:pPr>
        <w:spacing w:after="0" w:line="240" w:lineRule="auto"/>
      </w:pPr>
      <w:r>
        <w:t xml:space="preserve">Odp.: Tak , Zamawiający wyraża zgodę jeżeli preparat oddziałuje na </w:t>
      </w:r>
      <w:proofErr w:type="spellStart"/>
      <w:r>
        <w:t>Rotawirusa</w:t>
      </w:r>
      <w:proofErr w:type="spellEnd"/>
    </w:p>
    <w:p w:rsidR="00847475" w:rsidRDefault="00847475" w:rsidP="00847475">
      <w:pPr>
        <w:spacing w:after="0" w:line="240" w:lineRule="auto"/>
      </w:pPr>
      <w:r>
        <w:br/>
      </w:r>
    </w:p>
    <w:p w:rsidR="00847475" w:rsidRDefault="00847475" w:rsidP="00847475">
      <w:pPr>
        <w:spacing w:after="0" w:line="240" w:lineRule="auto"/>
      </w:pPr>
      <w:r>
        <w:t>Pytanie nr 19</w:t>
      </w:r>
      <w:r>
        <w:br/>
        <w:t xml:space="preserve">Pakiet 8 poz. 9 </w:t>
      </w:r>
    </w:p>
    <w:p w:rsidR="00847475" w:rsidRDefault="00847475" w:rsidP="00847475">
      <w:pPr>
        <w:spacing w:after="0" w:line="240" w:lineRule="auto"/>
      </w:pPr>
      <w:r>
        <w:t>Na podstawie art. 7 ust. 1 w związku z art. 29 ust. 2 zwracamy się z prośbą o dopuszczenie do oceny preparatu spełniającego zapisy SIWZ. konfekcjonowanego w opakowania 250ml spray.</w:t>
      </w:r>
    </w:p>
    <w:p w:rsidR="00847475" w:rsidRDefault="00847475" w:rsidP="00847475">
      <w:pPr>
        <w:spacing w:after="0" w:line="240" w:lineRule="auto"/>
      </w:pPr>
      <w:r>
        <w:t>Odp.: Tak, Zamawiający wyraża zgodę jeżeli preparat spełnia wymagania zawarte w SIWZ.</w:t>
      </w:r>
    </w:p>
    <w:p w:rsidR="00847475" w:rsidRDefault="00847475" w:rsidP="00847475">
      <w:pPr>
        <w:spacing w:after="0" w:line="240" w:lineRule="auto"/>
      </w:pPr>
    </w:p>
    <w:p w:rsidR="00847475" w:rsidRDefault="00847475" w:rsidP="00847475">
      <w:pPr>
        <w:spacing w:after="0" w:line="240" w:lineRule="auto"/>
      </w:pPr>
      <w:r>
        <w:t>Pytanie nr 20</w:t>
      </w:r>
      <w:r>
        <w:br/>
        <w:t>Pakiet 8 poz. 10 i 11</w:t>
      </w:r>
    </w:p>
    <w:p w:rsidR="00847475" w:rsidRDefault="00847475" w:rsidP="00847475">
      <w:pPr>
        <w:spacing w:after="0" w:line="240" w:lineRule="auto"/>
      </w:pPr>
      <w:r>
        <w:t>Na podstawie art. 7 ust. 1 w związku z art. 29 ust. 2 zwracamy się z prośbą o dopuszczenie do oceny suchych chusteczek do nasączania dowolnym preparatem dezynfekcyjnym o większych wymiarach 19x39cm, konfekcjonowanych po 153 sztuki z możliwością przeliczenia ilości.</w:t>
      </w:r>
    </w:p>
    <w:p w:rsidR="00847475" w:rsidRDefault="00847475" w:rsidP="00847475">
      <w:pPr>
        <w:spacing w:after="0" w:line="240" w:lineRule="auto"/>
      </w:pPr>
      <w:r>
        <w:t>Odp. : Tak, Zamawiający wyraża zgodę, jeżeli preparat spełnia wymagania zawarte w SIWZ.</w:t>
      </w:r>
    </w:p>
    <w:p w:rsidR="00847475" w:rsidRDefault="00847475" w:rsidP="00847475">
      <w:pPr>
        <w:spacing w:after="0" w:line="240" w:lineRule="auto"/>
      </w:pPr>
    </w:p>
    <w:p w:rsidR="00847475" w:rsidRDefault="00847475" w:rsidP="00847475">
      <w:pPr>
        <w:spacing w:after="0" w:line="240" w:lineRule="auto"/>
      </w:pPr>
      <w:r>
        <w:t>Pytanie nr 21</w:t>
      </w:r>
    </w:p>
    <w:p w:rsidR="00847475" w:rsidRPr="0000105D" w:rsidRDefault="00847475" w:rsidP="00847475">
      <w:pPr>
        <w:spacing w:after="0" w:line="240" w:lineRule="auto"/>
      </w:pPr>
      <w:r w:rsidRPr="0000105D">
        <w:t xml:space="preserve">Do pakietu 1 poz1. </w:t>
      </w:r>
    </w:p>
    <w:p w:rsidR="00847475" w:rsidRDefault="00847475" w:rsidP="00847475">
      <w:pPr>
        <w:spacing w:after="0" w:line="240" w:lineRule="auto"/>
      </w:pPr>
      <w:r w:rsidRPr="0000105D">
        <w:t xml:space="preserve">Czy Zamawiający wyrazi zgodę na zaoferowanie barwnego preparatu równoważnego do dezynfekcji skóry przed zabiegami operacyjnymi, cewnikowaniem żył, pobieraniem krwi oraz płynów ustrojowych, zastrzykami, punkcjami, biopsjami, opatrywaniem ran, zdejmowaniem szwów, przebadanego dermatologicznie, o szerokim spektrum działania B, MRSA, </w:t>
      </w:r>
      <w:proofErr w:type="spellStart"/>
      <w:r w:rsidRPr="0000105D">
        <w:t>Tbc</w:t>
      </w:r>
      <w:proofErr w:type="spellEnd"/>
      <w:r w:rsidRPr="0000105D">
        <w:t xml:space="preserve">, F, V (HIV, HBV, </w:t>
      </w:r>
      <w:proofErr w:type="spellStart"/>
      <w:r w:rsidRPr="0000105D">
        <w:t>Adeno</w:t>
      </w:r>
      <w:proofErr w:type="spellEnd"/>
      <w:r w:rsidRPr="0000105D">
        <w:t xml:space="preserve">, Rota, </w:t>
      </w:r>
      <w:proofErr w:type="spellStart"/>
      <w:r w:rsidRPr="0000105D">
        <w:t>Herpes</w:t>
      </w:r>
      <w:proofErr w:type="spellEnd"/>
      <w:r w:rsidRPr="0000105D">
        <w:t xml:space="preserve"> </w:t>
      </w:r>
      <w:proofErr w:type="spellStart"/>
      <w:r w:rsidRPr="0000105D">
        <w:t>simplex</w:t>
      </w:r>
      <w:proofErr w:type="spellEnd"/>
      <w:r w:rsidRPr="0000105D">
        <w:t xml:space="preserve">), zawierającego w swoim składzie 1-propanol, 2-propanol, 2-difenylol i nadtlenek wodoru, zarejestrowanego jako produkt leczniczy, spełniający pozostałe wymagania </w:t>
      </w:r>
      <w:r>
        <w:t>SIWZ.</w:t>
      </w:r>
      <w:r w:rsidRPr="0000105D">
        <w:t>.</w:t>
      </w:r>
    </w:p>
    <w:p w:rsidR="00847475" w:rsidRDefault="00847475" w:rsidP="00847475">
      <w:pPr>
        <w:spacing w:after="0" w:line="240" w:lineRule="auto"/>
      </w:pPr>
      <w:r>
        <w:t>Odp.: Tak, Zamawiający wyraża zgodę jeżeli preparat zawiera organiczne związki jodu.</w:t>
      </w:r>
    </w:p>
    <w:p w:rsidR="00847475" w:rsidRPr="0000105D" w:rsidRDefault="00847475" w:rsidP="00847475">
      <w:pPr>
        <w:spacing w:after="0" w:line="240" w:lineRule="auto"/>
      </w:pPr>
    </w:p>
    <w:p w:rsidR="00847475" w:rsidRPr="0000105D" w:rsidRDefault="00847475" w:rsidP="00847475">
      <w:pPr>
        <w:spacing w:after="0" w:line="240" w:lineRule="auto"/>
      </w:pPr>
      <w:r w:rsidRPr="0000105D">
        <w:t>Pytanie nr 22</w:t>
      </w:r>
    </w:p>
    <w:p w:rsidR="00847475" w:rsidRPr="0000105D" w:rsidRDefault="00847475" w:rsidP="00847475">
      <w:pPr>
        <w:spacing w:after="0" w:line="240" w:lineRule="auto"/>
      </w:pPr>
      <w:r w:rsidRPr="0000105D">
        <w:t xml:space="preserve">Do pakietu 4 poz. 3 </w:t>
      </w:r>
    </w:p>
    <w:p w:rsidR="00847475" w:rsidRDefault="00847475" w:rsidP="00847475">
      <w:pPr>
        <w:spacing w:after="0" w:line="240" w:lineRule="auto"/>
      </w:pPr>
      <w:r w:rsidRPr="0000105D">
        <w:t xml:space="preserve">Czy Zamawiający wyrazi zgodę na zaoferowanie bezbarwnego preparatu równoważnego do dezynfekcji skóry zawierającego alkohole i </w:t>
      </w:r>
      <w:proofErr w:type="spellStart"/>
      <w:r w:rsidRPr="0000105D">
        <w:t>octenidynę</w:t>
      </w:r>
      <w:proofErr w:type="spellEnd"/>
      <w:r w:rsidRPr="0000105D">
        <w:t xml:space="preserve">, gotowego do użycia o  czasie działania: 15 sekund przed iniekcjami i pobieraniem krwi, 60 sekund przed punkcjami, spełniającego pozostałe wymagania </w:t>
      </w:r>
      <w:r>
        <w:t>SIWZ.</w:t>
      </w:r>
      <w:r w:rsidRPr="0000105D">
        <w:t>? Pragniemy nadmienić że produkt ten ma status produktu leczniczego, co jest wymagane do tego zakresu zastosowania wymienionego przez Zamawiającego.</w:t>
      </w:r>
    </w:p>
    <w:p w:rsidR="00847475" w:rsidRDefault="00847475" w:rsidP="00847475">
      <w:pPr>
        <w:spacing w:after="0" w:line="240" w:lineRule="auto"/>
      </w:pPr>
      <w:r>
        <w:t>Odp. : Nie, Zamawiający nie wyraża zgody oczekując preparatu jak opisanego w SIWZ.</w:t>
      </w:r>
    </w:p>
    <w:p w:rsidR="00847475" w:rsidRPr="0000105D" w:rsidRDefault="00847475" w:rsidP="00847475">
      <w:pPr>
        <w:spacing w:after="0" w:line="240" w:lineRule="auto"/>
      </w:pPr>
    </w:p>
    <w:p w:rsidR="00847475" w:rsidRPr="0000105D" w:rsidRDefault="00847475" w:rsidP="00847475">
      <w:pPr>
        <w:spacing w:after="0" w:line="240" w:lineRule="auto"/>
      </w:pPr>
      <w:r w:rsidRPr="0000105D">
        <w:t>Pytanie nr 23</w:t>
      </w:r>
    </w:p>
    <w:p w:rsidR="00847475" w:rsidRPr="0000105D" w:rsidRDefault="00847475" w:rsidP="00847475">
      <w:pPr>
        <w:spacing w:after="0" w:line="240" w:lineRule="auto"/>
      </w:pPr>
      <w:r w:rsidRPr="0000105D">
        <w:t xml:space="preserve">Do pakietu 5 poz. 1 i 2 </w:t>
      </w:r>
    </w:p>
    <w:p w:rsidR="00847475" w:rsidRDefault="00847475" w:rsidP="00847475">
      <w:pPr>
        <w:spacing w:after="0" w:line="240" w:lineRule="auto"/>
      </w:pPr>
      <w:r w:rsidRPr="0000105D">
        <w:t>Czy Zamawiający wyrazi zgodę na zaoferowanie preparatu równoważnego do poz</w:t>
      </w:r>
      <w:r>
        <w:t>.</w:t>
      </w:r>
      <w:r w:rsidRPr="0000105D">
        <w:t xml:space="preserve"> 1 bez konieczności stosowania aktywatora, spełniającego wszystkie wymagania </w:t>
      </w:r>
      <w:r>
        <w:t>SIWZ.</w:t>
      </w:r>
      <w:r w:rsidRPr="0000105D">
        <w:t>? Zaoferowany preparat oprócz niższej ceny wynikającej z braku aktywatora, pozwoli również w Państwa placówce zaoszczędzić czas, który byłby potrzebny na dodanie i aktywowanie roztworu aktywatorem.</w:t>
      </w:r>
    </w:p>
    <w:p w:rsidR="00847475" w:rsidRDefault="00847475" w:rsidP="00847475">
      <w:pPr>
        <w:spacing w:after="0" w:line="240" w:lineRule="auto"/>
      </w:pPr>
      <w:r>
        <w:t>Odp.: Tak, Zamawiający wyraża zgodę, jeżeli preparat spełnia pozostałe wymagania zawarte w SIWZ.</w:t>
      </w:r>
    </w:p>
    <w:p w:rsidR="00847475" w:rsidRPr="0000105D" w:rsidRDefault="00847475" w:rsidP="00847475">
      <w:pPr>
        <w:spacing w:after="0" w:line="240" w:lineRule="auto"/>
      </w:pPr>
    </w:p>
    <w:p w:rsidR="00847475" w:rsidRPr="0000105D" w:rsidRDefault="00847475" w:rsidP="00847475">
      <w:pPr>
        <w:spacing w:after="0" w:line="240" w:lineRule="auto"/>
      </w:pPr>
      <w:r w:rsidRPr="0000105D">
        <w:t>Pytanie nr 24</w:t>
      </w:r>
    </w:p>
    <w:p w:rsidR="00847475" w:rsidRPr="0000105D" w:rsidRDefault="00847475" w:rsidP="00847475">
      <w:pPr>
        <w:spacing w:after="0" w:line="240" w:lineRule="auto"/>
      </w:pPr>
      <w:r w:rsidRPr="0000105D">
        <w:t xml:space="preserve">Do pakietu 7 poz. 1 i 2 </w:t>
      </w:r>
    </w:p>
    <w:p w:rsidR="00847475" w:rsidRDefault="00847475" w:rsidP="00847475">
      <w:pPr>
        <w:spacing w:after="0" w:line="240" w:lineRule="auto"/>
      </w:pPr>
      <w:r w:rsidRPr="0000105D">
        <w:t xml:space="preserve">Czy Zamawiający wyrazi zgodę na zaoferowanie preparatu do manualnej dezynfekcji i czyszczenia narzędzi chirurgicznych oraz endoskopów, opartego na bazie trzech enzymów i niejonowych </w:t>
      </w:r>
      <w:proofErr w:type="spellStart"/>
      <w:r w:rsidRPr="0000105D">
        <w:t>tenzydów</w:t>
      </w:r>
      <w:proofErr w:type="spellEnd"/>
      <w:r w:rsidRPr="0000105D">
        <w:t xml:space="preserve"> o spektrum działania: B (EN 14561), F (EN 14562), V (HIV, HBV) w czasie do 15 minut w stężeniu 0,5%, konfekcjonowanego w opakowaniach 2l dla poz.1 i  5L dla poz. 2?</w:t>
      </w:r>
    </w:p>
    <w:p w:rsidR="00847475" w:rsidRDefault="00847475" w:rsidP="00847475">
      <w:pPr>
        <w:spacing w:after="0" w:line="240" w:lineRule="auto"/>
      </w:pPr>
      <w:r>
        <w:t>Odp.: Tak, Zamawiający  wyraża zgodę jeżeli preparat oddziałuje na HCV i spełnia pozostałe zapisy w SIWZ.</w:t>
      </w:r>
    </w:p>
    <w:p w:rsidR="00847475" w:rsidRPr="0000105D" w:rsidRDefault="00847475" w:rsidP="00847475">
      <w:pPr>
        <w:spacing w:after="0" w:line="240" w:lineRule="auto"/>
      </w:pPr>
    </w:p>
    <w:p w:rsidR="00847475" w:rsidRPr="0000105D" w:rsidRDefault="00847475" w:rsidP="00847475">
      <w:pPr>
        <w:spacing w:after="0" w:line="240" w:lineRule="auto"/>
      </w:pPr>
      <w:r w:rsidRPr="0000105D">
        <w:t>Pytanie nr 25</w:t>
      </w:r>
    </w:p>
    <w:p w:rsidR="00847475" w:rsidRPr="0000105D" w:rsidRDefault="00847475" w:rsidP="00847475">
      <w:pPr>
        <w:spacing w:after="0" w:line="240" w:lineRule="auto"/>
      </w:pPr>
      <w:r w:rsidRPr="0000105D">
        <w:t xml:space="preserve">Do pakietu 8 poz. 3 </w:t>
      </w:r>
    </w:p>
    <w:p w:rsidR="00847475" w:rsidRDefault="00847475" w:rsidP="00847475">
      <w:pPr>
        <w:spacing w:after="0" w:line="240" w:lineRule="auto"/>
      </w:pPr>
      <w:r w:rsidRPr="0000105D">
        <w:t xml:space="preserve">Czy Zamawiający dopuści preparat w postaci tabletek dezynfekcyjnych na bazie aktywnego chloru zawierający </w:t>
      </w:r>
      <w:proofErr w:type="spellStart"/>
      <w:r w:rsidRPr="0000105D">
        <w:t>dichloroizocyjanuran</w:t>
      </w:r>
      <w:proofErr w:type="spellEnd"/>
      <w:r w:rsidRPr="0000105D">
        <w:t xml:space="preserve"> sodu oraz kwas adypinowy( min 20%) o spektrum działania :</w:t>
      </w:r>
      <w:proofErr w:type="spellStart"/>
      <w:r w:rsidRPr="0000105D">
        <w:t>B,Tbc</w:t>
      </w:r>
      <w:proofErr w:type="spellEnd"/>
      <w:r w:rsidRPr="0000105D">
        <w:t xml:space="preserve">, F, V (polio, </w:t>
      </w:r>
      <w:proofErr w:type="spellStart"/>
      <w:r w:rsidRPr="0000105D">
        <w:t>adeno</w:t>
      </w:r>
      <w:proofErr w:type="spellEnd"/>
      <w:r w:rsidRPr="0000105D">
        <w:t xml:space="preserve">), Clostridium </w:t>
      </w:r>
      <w:proofErr w:type="spellStart"/>
      <w:r w:rsidRPr="0000105D">
        <w:t>Difficile</w:t>
      </w:r>
      <w:proofErr w:type="spellEnd"/>
      <w:r w:rsidRPr="0000105D">
        <w:t>, konfekcjonowany w opakowaniu 300 tabletek po 3,3 g, zarejestrowany jako produkt biobójczy?</w:t>
      </w:r>
    </w:p>
    <w:p w:rsidR="00847475" w:rsidRDefault="00847475" w:rsidP="00847475">
      <w:pPr>
        <w:spacing w:after="0" w:line="240" w:lineRule="auto"/>
      </w:pPr>
      <w:r>
        <w:t>Odp.: Tak, Zamawiający wyraża zgodę jeżeli preparat spełnia pozostałe zapisy w SIWZ.</w:t>
      </w:r>
    </w:p>
    <w:p w:rsidR="00847475" w:rsidRPr="0000105D" w:rsidRDefault="00847475" w:rsidP="00847475">
      <w:pPr>
        <w:spacing w:after="0" w:line="240" w:lineRule="auto"/>
      </w:pPr>
    </w:p>
    <w:p w:rsidR="00847475" w:rsidRPr="0000105D" w:rsidRDefault="00847475" w:rsidP="00847475">
      <w:pPr>
        <w:spacing w:after="0" w:line="240" w:lineRule="auto"/>
      </w:pPr>
      <w:r w:rsidRPr="0000105D">
        <w:t>Pytanie nr 26</w:t>
      </w:r>
    </w:p>
    <w:p w:rsidR="00847475" w:rsidRPr="0000105D" w:rsidRDefault="00847475" w:rsidP="00847475">
      <w:pPr>
        <w:spacing w:after="0" w:line="240" w:lineRule="auto"/>
      </w:pPr>
      <w:r w:rsidRPr="0000105D">
        <w:t xml:space="preserve">Do pakietu 11 poz. 1 </w:t>
      </w:r>
    </w:p>
    <w:p w:rsidR="00847475" w:rsidRPr="0000105D" w:rsidRDefault="00847475" w:rsidP="00847475">
      <w:pPr>
        <w:spacing w:after="0" w:line="240" w:lineRule="auto"/>
      </w:pPr>
      <w:r w:rsidRPr="0000105D">
        <w:t xml:space="preserve">Czy Zamawiający wyrazi zgodę na zaoferowanie preparatu do maszynowego mycia narzędzi chirurgicznych i mikrochirurgicznych, utensyliów medycznych, sprzętu anestezjologicznego, narzędzi stosowanych w okulistyce, endoskopów i kontenerów, o szerokiej tolerancji materiałowej, z zawartością anionowych i niejonowych substancji powierzchniowo czynnych, </w:t>
      </w:r>
      <w:proofErr w:type="spellStart"/>
      <w:r w:rsidRPr="0000105D">
        <w:t>polikarboksymalntów</w:t>
      </w:r>
      <w:proofErr w:type="spellEnd"/>
      <w:r w:rsidRPr="0000105D">
        <w:t xml:space="preserve">, enzymów, inhibitorów korozji, słabo alkalicznego, o </w:t>
      </w:r>
      <w:proofErr w:type="spellStart"/>
      <w:r w:rsidRPr="0000105D">
        <w:t>pH</w:t>
      </w:r>
      <w:proofErr w:type="spellEnd"/>
      <w:r w:rsidRPr="0000105D">
        <w:t xml:space="preserve"> roztworu roboczego ok. 10,5, standardowa temperatura mycia 55ºC, stężenie 0,5%, nie wymagającego neutralizacji, zarejestrowanego jako wyrób medyczny, w opakowaniach a 30l?</w:t>
      </w:r>
    </w:p>
    <w:p w:rsidR="00847475" w:rsidRPr="0000105D" w:rsidRDefault="00847475" w:rsidP="00847475">
      <w:pPr>
        <w:spacing w:after="0" w:line="240" w:lineRule="auto"/>
      </w:pPr>
      <w:r w:rsidRPr="0000105D">
        <w:t>Pytanie nr 27</w:t>
      </w:r>
    </w:p>
    <w:p w:rsidR="00847475" w:rsidRPr="0000105D" w:rsidRDefault="00847475" w:rsidP="00847475">
      <w:pPr>
        <w:spacing w:after="0" w:line="240" w:lineRule="auto"/>
      </w:pPr>
      <w:r w:rsidRPr="0000105D">
        <w:t xml:space="preserve">Do pakietu 11 poz. 2 </w:t>
      </w:r>
    </w:p>
    <w:p w:rsidR="00847475" w:rsidRPr="0000105D" w:rsidRDefault="00847475" w:rsidP="00847475">
      <w:pPr>
        <w:spacing w:after="0" w:line="240" w:lineRule="auto"/>
      </w:pPr>
      <w:r w:rsidRPr="0000105D">
        <w:t xml:space="preserve">Czy Zamawiający wyrazi zgodę na zaoferowanie preparatu do maszynowej dezynfekcji narzędzi chirurgicznych i mikrochirurgicznych, utensyliów medycznych, sprzętu anestezjologicznego, zawierającego aldehyd </w:t>
      </w:r>
      <w:proofErr w:type="spellStart"/>
      <w:r w:rsidRPr="0000105D">
        <w:t>glutarowy</w:t>
      </w:r>
      <w:proofErr w:type="spellEnd"/>
      <w:r w:rsidRPr="0000105D">
        <w:t xml:space="preserve">, etanol, inhibitory korozji o spektrum działania: B, </w:t>
      </w:r>
      <w:proofErr w:type="spellStart"/>
      <w:r w:rsidRPr="0000105D">
        <w:t>Tbc</w:t>
      </w:r>
      <w:proofErr w:type="spellEnd"/>
      <w:r w:rsidRPr="0000105D">
        <w:t xml:space="preserve">, F, V (Polio, HIV, HBV, </w:t>
      </w:r>
      <w:proofErr w:type="spellStart"/>
      <w:r w:rsidRPr="0000105D">
        <w:t>Adeno</w:t>
      </w:r>
      <w:proofErr w:type="spellEnd"/>
      <w:r w:rsidRPr="0000105D">
        <w:t xml:space="preserve">, </w:t>
      </w:r>
      <w:proofErr w:type="spellStart"/>
      <w:r w:rsidRPr="0000105D">
        <w:t>Vaccinia</w:t>
      </w:r>
      <w:proofErr w:type="spellEnd"/>
      <w:r w:rsidRPr="0000105D">
        <w:t xml:space="preserve">), S, jaja glisty, </w:t>
      </w:r>
      <w:proofErr w:type="spellStart"/>
      <w:r w:rsidRPr="0000105D">
        <w:t>Helicobacter</w:t>
      </w:r>
      <w:proofErr w:type="spellEnd"/>
      <w:r w:rsidRPr="0000105D">
        <w:t xml:space="preserve"> </w:t>
      </w:r>
      <w:proofErr w:type="spellStart"/>
      <w:r w:rsidRPr="0000105D">
        <w:t>pyroli</w:t>
      </w:r>
      <w:proofErr w:type="spellEnd"/>
      <w:r w:rsidRPr="0000105D">
        <w:t xml:space="preserve"> w czasie do 5 minut, w opakowaniach 30L? Preparat ten jest mniej agresywny niż wymieniony przez Państwa w </w:t>
      </w:r>
      <w:r>
        <w:t>SIWZ</w:t>
      </w:r>
      <w:r w:rsidRPr="0000105D">
        <w:t xml:space="preserve"> i w połączeniu z preparatem z poz</w:t>
      </w:r>
      <w:r>
        <w:t xml:space="preserve">. </w:t>
      </w:r>
      <w:r w:rsidRPr="0000105D">
        <w:t xml:space="preserve">1 pozwoli również na ochronę </w:t>
      </w:r>
      <w:proofErr w:type="spellStart"/>
      <w:r w:rsidRPr="0000105D">
        <w:t>przeciwprionową</w:t>
      </w:r>
      <w:proofErr w:type="spellEnd"/>
      <w:r w:rsidRPr="0000105D">
        <w:t xml:space="preserve">. </w:t>
      </w:r>
    </w:p>
    <w:p w:rsidR="00847475" w:rsidRPr="0000105D" w:rsidRDefault="00847475" w:rsidP="00847475">
      <w:pPr>
        <w:spacing w:after="0" w:line="240" w:lineRule="auto"/>
      </w:pPr>
      <w:r w:rsidRPr="0000105D">
        <w:t xml:space="preserve">W przypadku zgody na proponowane przez nas środki z </w:t>
      </w:r>
      <w:proofErr w:type="spellStart"/>
      <w:r w:rsidRPr="0000105D">
        <w:t>poz</w:t>
      </w:r>
      <w:proofErr w:type="spellEnd"/>
      <w:r w:rsidRPr="0000105D">
        <w:t xml:space="preserve"> 1-3 oferujemy Państwu bezpłatną pomoc w </w:t>
      </w:r>
      <w:proofErr w:type="spellStart"/>
      <w:r w:rsidRPr="0000105D">
        <w:t>przekalibrowaniu</w:t>
      </w:r>
      <w:proofErr w:type="spellEnd"/>
      <w:r w:rsidRPr="0000105D">
        <w:t xml:space="preserve"> i ustawieniu odpowiednich procesów we wszystkich posiadanych myjniach.</w:t>
      </w:r>
    </w:p>
    <w:p w:rsidR="00847475" w:rsidRPr="0000105D" w:rsidRDefault="00847475" w:rsidP="00847475">
      <w:pPr>
        <w:spacing w:after="0" w:line="240" w:lineRule="auto"/>
      </w:pPr>
      <w:r w:rsidRPr="0000105D">
        <w:t>Pytanie nr 28</w:t>
      </w:r>
    </w:p>
    <w:p w:rsidR="00847475" w:rsidRPr="0000105D" w:rsidRDefault="00847475" w:rsidP="00847475">
      <w:pPr>
        <w:spacing w:after="0" w:line="240" w:lineRule="auto"/>
      </w:pPr>
      <w:r w:rsidRPr="0000105D">
        <w:t xml:space="preserve">Do pakietu 11 poz. 3 </w:t>
      </w:r>
    </w:p>
    <w:p w:rsidR="00847475" w:rsidRDefault="00847475" w:rsidP="00847475">
      <w:pPr>
        <w:spacing w:after="0" w:line="240" w:lineRule="auto"/>
      </w:pPr>
      <w:r w:rsidRPr="0000105D">
        <w:t xml:space="preserve">Czy Zamawiający wyrazi zgodę na zaoferowanie płynnego komponentu stosowanego w ostatnim cyklu płukania  w maszynowym przygotowaniu narzędzi do ponownego użycia, umożliwiającego wysychanie bez pozostawiania plam, zawierającego niejonowe związki powierzchniowo czynne, środek ułatwiający rozpuszczanie, inhibitory korozji, kwas organiczny, dozowanie 1-2g/l, o </w:t>
      </w:r>
      <w:proofErr w:type="spellStart"/>
      <w:r w:rsidRPr="0000105D">
        <w:t>pH</w:t>
      </w:r>
      <w:proofErr w:type="spellEnd"/>
      <w:r w:rsidRPr="0000105D">
        <w:t xml:space="preserve"> koncentratu ok. 1,8 i roztworu użytkowego ok. 5, zarejestrowanego jako wyrób medyczny, nie pozostawiającego plam, w płynie, w opakowaniach a 5kg po odpowiednim przeliczeniu ilości opakowań?</w:t>
      </w:r>
    </w:p>
    <w:p w:rsidR="00847475" w:rsidRDefault="00847475" w:rsidP="00847475">
      <w:pPr>
        <w:spacing w:after="0" w:line="240" w:lineRule="auto"/>
      </w:pPr>
      <w:r w:rsidRPr="0000105D">
        <w:t>W przypadku pozytywnej odpowiedzi prosimy o określenie czy do przeliczenia ilości opakowań przyjąć zasadę 1L = 1 Kg czy przeliczyć adekwatnie do gęstości preparatu?</w:t>
      </w:r>
    </w:p>
    <w:p w:rsidR="00847475" w:rsidRDefault="00847475" w:rsidP="00847475">
      <w:pPr>
        <w:spacing w:after="0" w:line="240" w:lineRule="auto"/>
      </w:pPr>
      <w:r>
        <w:t>Ad. pytania nr 26, 27,28:</w:t>
      </w:r>
      <w:r w:rsidRPr="006C7B7A">
        <w:t xml:space="preserve"> </w:t>
      </w:r>
      <w:r>
        <w:t xml:space="preserve">Odp.: Tak, Zamawiający dopuszcza pod warunkiem że oferowane preparaty są kompatybilne z systemem centralnego dozowania do 4 myjni  (System dr </w:t>
      </w:r>
      <w:proofErr w:type="spellStart"/>
      <w:r>
        <w:t>Weigert</w:t>
      </w:r>
      <w:proofErr w:type="spellEnd"/>
      <w:r>
        <w:t>). W przypadku oferowania dla poz. 3 w opakowaniach 5 kg należy przyjąć zasadę przeliczania że 1 L = 1kg. , Zamawiający prosi Wykonawców prosi o dokonanie odpowiedniego przeliczenia i odpowiedniej zmiany w załączniku nr 2 do SIWZ</w:t>
      </w:r>
    </w:p>
    <w:p w:rsidR="00847475" w:rsidRDefault="00847475" w:rsidP="00847475">
      <w:pPr>
        <w:spacing w:after="0" w:line="240" w:lineRule="auto"/>
      </w:pPr>
    </w:p>
    <w:p w:rsidR="00847475" w:rsidRPr="0000105D" w:rsidRDefault="00847475" w:rsidP="00847475">
      <w:pPr>
        <w:spacing w:after="0" w:line="240" w:lineRule="auto"/>
      </w:pPr>
      <w:r w:rsidRPr="0000105D">
        <w:t>Pytanie nr 2</w:t>
      </w:r>
      <w:r>
        <w:t>9</w:t>
      </w:r>
    </w:p>
    <w:p w:rsidR="00847475" w:rsidRDefault="00847475" w:rsidP="00847475">
      <w:pPr>
        <w:spacing w:after="0" w:line="240" w:lineRule="auto"/>
      </w:pPr>
      <w:r w:rsidRPr="0000105D">
        <w:t>W razie otrzymania ułamkowej ilości opakowań, czy dokonać przeliczeń dla ułamkowej ilości opakowań, czy zaokrąglać w górę, bądź zgodnie z zasadami matematyki ( do 0,5 w dół, a powyżej 0,5 w górę).</w:t>
      </w:r>
    </w:p>
    <w:p w:rsidR="00847475" w:rsidRDefault="00847475" w:rsidP="00847475">
      <w:pPr>
        <w:spacing w:after="0" w:line="240" w:lineRule="auto"/>
      </w:pPr>
      <w:r>
        <w:t xml:space="preserve">Odp.: w przypadku </w:t>
      </w:r>
      <w:r w:rsidRPr="0000105D">
        <w:t xml:space="preserve">otrzymania ułamkowej ilości opakowań, </w:t>
      </w:r>
      <w:r>
        <w:t>ilość należy</w:t>
      </w:r>
      <w:r w:rsidRPr="0000105D">
        <w:t xml:space="preserve"> zaokrąglać w górę</w:t>
      </w:r>
      <w:r>
        <w:t>.</w:t>
      </w:r>
    </w:p>
    <w:p w:rsidR="00847475" w:rsidRPr="0000105D" w:rsidRDefault="00847475" w:rsidP="00847475">
      <w:pPr>
        <w:spacing w:after="0" w:line="240" w:lineRule="auto"/>
      </w:pPr>
    </w:p>
    <w:p w:rsidR="00847475" w:rsidRPr="0000105D" w:rsidRDefault="00847475" w:rsidP="00847475">
      <w:pPr>
        <w:spacing w:after="0" w:line="240" w:lineRule="auto"/>
      </w:pPr>
      <w:r w:rsidRPr="0000105D">
        <w:t xml:space="preserve">Pytanie nr </w:t>
      </w:r>
      <w:r>
        <w:t>30</w:t>
      </w:r>
    </w:p>
    <w:p w:rsidR="00847475" w:rsidRDefault="00847475" w:rsidP="00847475">
      <w:pPr>
        <w:spacing w:after="0" w:line="240" w:lineRule="auto"/>
      </w:pPr>
      <w:r w:rsidRPr="0000105D">
        <w:t>W związku z małymi wartościami bardzo prosimy o umożliwienie podania ceny 1 litra r-</w:t>
      </w:r>
      <w:proofErr w:type="spellStart"/>
      <w:r w:rsidRPr="0000105D">
        <w:t>ru</w:t>
      </w:r>
      <w:proofErr w:type="spellEnd"/>
      <w:r w:rsidRPr="0000105D">
        <w:t xml:space="preserve"> roboczego do czterech miejsc po przecinku, zaś wartości netto i brutto będą do dwóch miejsc po przecinku.</w:t>
      </w:r>
    </w:p>
    <w:p w:rsidR="00847475" w:rsidRDefault="00847475" w:rsidP="00847475">
      <w:pPr>
        <w:spacing w:after="0" w:line="240" w:lineRule="auto"/>
      </w:pPr>
      <w:r>
        <w:t xml:space="preserve">Odp.: Tak, Zamawiający wyraża zgodę </w:t>
      </w:r>
      <w:r w:rsidRPr="0000105D">
        <w:t>podania ceny 1 litra r-</w:t>
      </w:r>
      <w:proofErr w:type="spellStart"/>
      <w:r w:rsidRPr="0000105D">
        <w:t>ru</w:t>
      </w:r>
      <w:proofErr w:type="spellEnd"/>
      <w:r w:rsidRPr="0000105D">
        <w:t xml:space="preserve"> roboczego do czterech miejsc po przecinku</w:t>
      </w:r>
      <w:r>
        <w:t xml:space="preserve">, natomiast </w:t>
      </w:r>
      <w:r w:rsidRPr="0000105D">
        <w:t>wartości netto i brutto do dwóch miejsc po przecinku</w:t>
      </w:r>
    </w:p>
    <w:p w:rsidR="00847475" w:rsidRPr="0000105D" w:rsidRDefault="00847475" w:rsidP="00847475">
      <w:pPr>
        <w:spacing w:after="0" w:line="240" w:lineRule="auto"/>
      </w:pPr>
    </w:p>
    <w:p w:rsidR="00847475" w:rsidRDefault="00847475" w:rsidP="00847475">
      <w:pPr>
        <w:spacing w:after="0" w:line="240" w:lineRule="auto"/>
      </w:pPr>
      <w:r>
        <w:t>Pytanie nr 31</w:t>
      </w:r>
    </w:p>
    <w:p w:rsidR="00847475" w:rsidRDefault="00847475" w:rsidP="00847475">
      <w:pPr>
        <w:spacing w:after="0" w:line="240" w:lineRule="auto"/>
      </w:pPr>
      <w:r w:rsidRPr="00726EA3">
        <w:t>Zgodnie z art. 7 ust. 1 ustawy Prawo zamówień publicznych i zasadą zachowania uczciwej konkurencji prosimy o wydzielenie  z Pakietu 9  pozycji 1 w celu zwiększenia konkurencyjności ofert i cen ofertowych.</w:t>
      </w:r>
    </w:p>
    <w:p w:rsidR="00847475" w:rsidRPr="00330EE0" w:rsidRDefault="00847475" w:rsidP="00847475">
      <w:pPr>
        <w:pStyle w:val="Akapitzlist"/>
        <w:ind w:left="0" w:right="-108"/>
      </w:pPr>
      <w:r>
        <w:t>Odp.: Tak, Zmawiający wyraża zgodę i wyłącza z pakietu nr 9 poz. nr 1, tworząc nowy pakiet nr 9a. Zamawiający zamieszcza odpowiednią zmianę załącznika nr 2 na swojej stronie internetowej.</w:t>
      </w:r>
    </w:p>
    <w:p w:rsidR="00847475" w:rsidRDefault="00847475" w:rsidP="00847475">
      <w:pPr>
        <w:spacing w:after="0" w:line="240" w:lineRule="auto"/>
      </w:pPr>
      <w:r>
        <w:t xml:space="preserve">                                                                                           </w:t>
      </w:r>
    </w:p>
    <w:p w:rsidR="00A84CB7" w:rsidRPr="00A84CB7" w:rsidRDefault="00A84CB7" w:rsidP="00A84CB7">
      <w:pPr>
        <w:spacing w:after="0" w:line="240" w:lineRule="auto"/>
        <w:jc w:val="right"/>
      </w:pPr>
      <w:r>
        <w:t>/-/ Dyrektor PZOZ w Starachowicach</w:t>
      </w:r>
      <w:bookmarkStart w:id="0" w:name="_GoBack"/>
      <w:bookmarkEnd w:id="0"/>
    </w:p>
    <w:p w:rsidR="004209F8" w:rsidRPr="00A84CB7" w:rsidRDefault="004209F8"/>
    <w:sectPr w:rsidR="004209F8" w:rsidRPr="00A84CB7" w:rsidSect="00847475">
      <w:headerReference w:type="first" r:id="rId7"/>
      <w:pgSz w:w="12240" w:h="15840" w:code="1"/>
      <w:pgMar w:top="1134" w:right="900" w:bottom="1440" w:left="1134" w:header="284"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AB" w:rsidRDefault="001C74AB">
      <w:pPr>
        <w:spacing w:after="0" w:line="240" w:lineRule="auto"/>
      </w:pPr>
      <w:r>
        <w:separator/>
      </w:r>
    </w:p>
  </w:endnote>
  <w:endnote w:type="continuationSeparator" w:id="0">
    <w:p w:rsidR="001C74AB" w:rsidRDefault="001C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AB" w:rsidRDefault="001C74AB">
      <w:pPr>
        <w:spacing w:after="0" w:line="240" w:lineRule="auto"/>
      </w:pPr>
      <w:r>
        <w:separator/>
      </w:r>
    </w:p>
  </w:footnote>
  <w:footnote w:type="continuationSeparator" w:id="0">
    <w:p w:rsidR="001C74AB" w:rsidRDefault="001C7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30" w:rsidRDefault="009F7A59">
    <w:pPr>
      <w:pStyle w:val="Nagwek"/>
    </w:pPr>
    <w:r>
      <w:rPr>
        <w:noProof/>
        <w:lang w:eastAsia="pl-PL"/>
      </w:rPr>
      <w:drawing>
        <wp:anchor distT="0" distB="0" distL="114300" distR="114300" simplePos="0" relativeHeight="251659264" behindDoc="1" locked="0" layoutInCell="1" allowOverlap="1" wp14:anchorId="0101F03E" wp14:editId="426A1B58">
          <wp:simplePos x="0" y="0"/>
          <wp:positionH relativeFrom="column">
            <wp:posOffset>116840</wp:posOffset>
          </wp:positionH>
          <wp:positionV relativeFrom="paragraph">
            <wp:posOffset>95250</wp:posOffset>
          </wp:positionV>
          <wp:extent cx="7572375" cy="1019175"/>
          <wp:effectExtent l="0" t="0" r="9525" b="9525"/>
          <wp:wrapTight wrapText="bothSides">
            <wp:wrapPolygon edited="0">
              <wp:start x="0" y="0"/>
              <wp:lineTo x="0" y="21398"/>
              <wp:lineTo x="21573" y="21398"/>
              <wp:lineTo x="21573" y="0"/>
              <wp:lineTo x="0" y="0"/>
            </wp:wrapPolygon>
          </wp:wrapTight>
          <wp:docPr id="1" name="Obraz 1"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75"/>
    <w:rsid w:val="001C74AB"/>
    <w:rsid w:val="004209F8"/>
    <w:rsid w:val="00847475"/>
    <w:rsid w:val="009F7A59"/>
    <w:rsid w:val="00A84CB7"/>
    <w:rsid w:val="00C9408A"/>
    <w:rsid w:val="00CB0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4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847475"/>
    <w:pPr>
      <w:spacing w:after="0" w:line="240" w:lineRule="auto"/>
    </w:pPr>
    <w:rPr>
      <w:rFonts w:ascii="Times New Roman" w:eastAsia="Lucida Sans Unicode" w:hAnsi="Times New Roman" w:cs="Mangal"/>
      <w:kern w:val="1"/>
      <w:sz w:val="28"/>
      <w:szCs w:val="24"/>
      <w:lang w:eastAsia="zh-CN" w:bidi="hi-IN"/>
    </w:rPr>
  </w:style>
  <w:style w:type="character" w:customStyle="1" w:styleId="Tekstpodstawowy2Znak">
    <w:name w:val="Tekst podstawowy 2 Znak"/>
    <w:basedOn w:val="Domylnaczcionkaakapitu"/>
    <w:link w:val="Tekstpodstawowy2"/>
    <w:semiHidden/>
    <w:rsid w:val="00847475"/>
    <w:rPr>
      <w:rFonts w:ascii="Times New Roman" w:eastAsia="Lucida Sans Unicode" w:hAnsi="Times New Roman" w:cs="Mangal"/>
      <w:kern w:val="1"/>
      <w:sz w:val="28"/>
      <w:szCs w:val="24"/>
      <w:lang w:eastAsia="zh-CN" w:bidi="hi-IN"/>
    </w:rPr>
  </w:style>
  <w:style w:type="paragraph" w:styleId="Akapitzlist">
    <w:name w:val="List Paragraph"/>
    <w:basedOn w:val="Normalny"/>
    <w:uiPriority w:val="34"/>
    <w:qFormat/>
    <w:rsid w:val="00847475"/>
    <w:pPr>
      <w:ind w:left="720"/>
      <w:contextualSpacing/>
    </w:pPr>
  </w:style>
  <w:style w:type="paragraph" w:styleId="Nagwek">
    <w:name w:val="header"/>
    <w:basedOn w:val="Normalny"/>
    <w:link w:val="NagwekZnak"/>
    <w:uiPriority w:val="99"/>
    <w:unhideWhenUsed/>
    <w:rsid w:val="008474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475"/>
  </w:style>
  <w:style w:type="paragraph" w:styleId="Tekstdymka">
    <w:name w:val="Balloon Text"/>
    <w:basedOn w:val="Normalny"/>
    <w:link w:val="TekstdymkaZnak"/>
    <w:uiPriority w:val="99"/>
    <w:semiHidden/>
    <w:unhideWhenUsed/>
    <w:rsid w:val="008474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4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847475"/>
    <w:pPr>
      <w:spacing w:after="0" w:line="240" w:lineRule="auto"/>
    </w:pPr>
    <w:rPr>
      <w:rFonts w:ascii="Times New Roman" w:eastAsia="Lucida Sans Unicode" w:hAnsi="Times New Roman" w:cs="Mangal"/>
      <w:kern w:val="1"/>
      <w:sz w:val="28"/>
      <w:szCs w:val="24"/>
      <w:lang w:eastAsia="zh-CN" w:bidi="hi-IN"/>
    </w:rPr>
  </w:style>
  <w:style w:type="character" w:customStyle="1" w:styleId="Tekstpodstawowy2Znak">
    <w:name w:val="Tekst podstawowy 2 Znak"/>
    <w:basedOn w:val="Domylnaczcionkaakapitu"/>
    <w:link w:val="Tekstpodstawowy2"/>
    <w:semiHidden/>
    <w:rsid w:val="00847475"/>
    <w:rPr>
      <w:rFonts w:ascii="Times New Roman" w:eastAsia="Lucida Sans Unicode" w:hAnsi="Times New Roman" w:cs="Mangal"/>
      <w:kern w:val="1"/>
      <w:sz w:val="28"/>
      <w:szCs w:val="24"/>
      <w:lang w:eastAsia="zh-CN" w:bidi="hi-IN"/>
    </w:rPr>
  </w:style>
  <w:style w:type="paragraph" w:styleId="Akapitzlist">
    <w:name w:val="List Paragraph"/>
    <w:basedOn w:val="Normalny"/>
    <w:uiPriority w:val="34"/>
    <w:qFormat/>
    <w:rsid w:val="00847475"/>
    <w:pPr>
      <w:ind w:left="720"/>
      <w:contextualSpacing/>
    </w:pPr>
  </w:style>
  <w:style w:type="paragraph" w:styleId="Nagwek">
    <w:name w:val="header"/>
    <w:basedOn w:val="Normalny"/>
    <w:link w:val="NagwekZnak"/>
    <w:uiPriority w:val="99"/>
    <w:unhideWhenUsed/>
    <w:rsid w:val="008474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475"/>
  </w:style>
  <w:style w:type="paragraph" w:styleId="Tekstdymka">
    <w:name w:val="Balloon Text"/>
    <w:basedOn w:val="Normalny"/>
    <w:link w:val="TekstdymkaZnak"/>
    <w:uiPriority w:val="99"/>
    <w:semiHidden/>
    <w:unhideWhenUsed/>
    <w:rsid w:val="008474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2251</Words>
  <Characters>13510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2015-03-18T11:41:00Z</cp:lastPrinted>
  <dcterms:created xsi:type="dcterms:W3CDTF">2015-03-18T11:36:00Z</dcterms:created>
  <dcterms:modified xsi:type="dcterms:W3CDTF">2015-03-19T06:40:00Z</dcterms:modified>
</cp:coreProperties>
</file>