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D66" w:rsidRPr="004C1D66" w:rsidRDefault="004C1D66" w:rsidP="004C1D66">
      <w:pPr>
        <w:pStyle w:val="Nagwek"/>
        <w:tabs>
          <w:tab w:val="clear" w:pos="4536"/>
          <w:tab w:val="center" w:pos="0"/>
        </w:tabs>
      </w:pPr>
      <w:r w:rsidRPr="004C1D66">
        <w:t>L.dz. P/28/05/2015/SJU                                                                                     Starachowice 2</w:t>
      </w:r>
      <w:r w:rsidR="00325F89">
        <w:t>9</w:t>
      </w:r>
      <w:r w:rsidRPr="004C1D66">
        <w:t>.05.2015r.</w:t>
      </w:r>
    </w:p>
    <w:p w:rsidR="004C1D66" w:rsidRPr="004C1D66" w:rsidRDefault="004C1D66" w:rsidP="004C1D66">
      <w:pPr>
        <w:rPr>
          <w:color w:val="FF0000"/>
        </w:rPr>
      </w:pPr>
    </w:p>
    <w:p w:rsidR="004C1D66" w:rsidRDefault="004C1D66" w:rsidP="004C1D66">
      <w:pPr>
        <w:ind w:firstLine="5387"/>
      </w:pPr>
    </w:p>
    <w:p w:rsidR="00323031" w:rsidRDefault="00323031" w:rsidP="004C1D66">
      <w:pPr>
        <w:ind w:firstLine="5387"/>
      </w:pPr>
    </w:p>
    <w:p w:rsidR="0085638A" w:rsidRDefault="00BD1502" w:rsidP="004C1D66">
      <w:pPr>
        <w:ind w:firstLine="5387"/>
      </w:pPr>
      <w:r>
        <w:t xml:space="preserve"> </w:t>
      </w:r>
      <w:bookmarkStart w:id="0" w:name="_GoBack"/>
      <w:bookmarkEnd w:id="0"/>
    </w:p>
    <w:p w:rsidR="00323031" w:rsidRPr="004C1D66" w:rsidRDefault="00323031" w:rsidP="004C1D66">
      <w:pPr>
        <w:ind w:firstLine="5387"/>
      </w:pPr>
    </w:p>
    <w:p w:rsidR="004C1D66" w:rsidRPr="00F9289D" w:rsidRDefault="004C1D66" w:rsidP="004C1D66">
      <w:pPr>
        <w:ind w:firstLine="5387"/>
        <w:rPr>
          <w:sz w:val="22"/>
          <w:szCs w:val="22"/>
        </w:rPr>
      </w:pPr>
      <w:r w:rsidRPr="00F9289D">
        <w:rPr>
          <w:sz w:val="22"/>
          <w:szCs w:val="22"/>
        </w:rPr>
        <w:t xml:space="preserve">Wykonawcy postępowania </w:t>
      </w:r>
    </w:p>
    <w:p w:rsidR="004C1D66" w:rsidRPr="00F9289D" w:rsidRDefault="004C1D66" w:rsidP="004C1D66">
      <w:pPr>
        <w:ind w:firstLine="5387"/>
        <w:rPr>
          <w:sz w:val="22"/>
          <w:szCs w:val="22"/>
        </w:rPr>
      </w:pPr>
      <w:r w:rsidRPr="00F9289D">
        <w:rPr>
          <w:sz w:val="22"/>
          <w:szCs w:val="22"/>
        </w:rPr>
        <w:t>przetargowego nr ogłoszenia 122926 - 2015</w:t>
      </w:r>
    </w:p>
    <w:p w:rsidR="004C1D66" w:rsidRPr="004C1D66" w:rsidRDefault="004C1D66" w:rsidP="004C1D66"/>
    <w:p w:rsidR="004C1D66" w:rsidRPr="004C1D66" w:rsidRDefault="004C1D66" w:rsidP="004C1D66"/>
    <w:p w:rsidR="0085638A" w:rsidRPr="004C1D66" w:rsidRDefault="0085638A" w:rsidP="0085638A">
      <w:pPr>
        <w:pStyle w:val="Tekstpodstawowy2"/>
        <w:spacing w:after="0" w:line="240" w:lineRule="auto"/>
      </w:pPr>
      <w:r w:rsidRPr="004C1D66">
        <w:t xml:space="preserve">Dotyczy: postępowania przetargowego „Dostawa sprzętu laboratoryjnego jednorazowego użytku dla Powiatowego Zakładu Opieki  Zdrowotnej z siedzibą w Starachowicach”  nr sprawy P/28/05/2015/SJU                                                                       </w:t>
      </w:r>
    </w:p>
    <w:p w:rsidR="0085638A" w:rsidRPr="00325F89" w:rsidRDefault="0085638A" w:rsidP="0085638A">
      <w:r w:rsidRPr="00325F89">
        <w:t>Niniejszym informujemy, że wpłynęły zapytania ofertowe na które odpowiadamy:</w:t>
      </w:r>
    </w:p>
    <w:p w:rsidR="0085638A" w:rsidRPr="00325F89" w:rsidRDefault="0085638A" w:rsidP="0085638A">
      <w:pPr>
        <w:pStyle w:val="Textbody"/>
        <w:spacing w:after="0"/>
        <w:jc w:val="both"/>
        <w:rPr>
          <w:rFonts w:ascii="Arial" w:hAnsi="Arial" w:cs="Arial"/>
          <w:sz w:val="20"/>
          <w:szCs w:val="20"/>
        </w:rPr>
      </w:pPr>
      <w:r w:rsidRPr="00325F89">
        <w:rPr>
          <w:rFonts w:ascii="Arial" w:hAnsi="Arial" w:cs="Arial"/>
          <w:sz w:val="20"/>
          <w:szCs w:val="20"/>
        </w:rPr>
        <w:t>Dotyczy SIWZ</w:t>
      </w:r>
    </w:p>
    <w:p w:rsidR="0085638A" w:rsidRDefault="0085638A" w:rsidP="0085638A">
      <w:pPr>
        <w:pStyle w:val="Textbody"/>
        <w:spacing w:after="0"/>
        <w:rPr>
          <w:rFonts w:ascii="Arial" w:hAnsi="Arial" w:cs="Arial"/>
          <w:sz w:val="20"/>
          <w:szCs w:val="20"/>
        </w:rPr>
      </w:pPr>
      <w:r w:rsidRPr="00325F89">
        <w:rPr>
          <w:rFonts w:ascii="Arial" w:hAnsi="Arial" w:cs="Arial"/>
          <w:sz w:val="20"/>
          <w:szCs w:val="20"/>
        </w:rPr>
        <w:t xml:space="preserve">Pytanie nr 1.  </w:t>
      </w:r>
    </w:p>
    <w:p w:rsidR="0085638A" w:rsidRPr="00325F89" w:rsidRDefault="0085638A" w:rsidP="0085638A">
      <w:pPr>
        <w:pStyle w:val="Textbody"/>
        <w:spacing w:after="0"/>
        <w:rPr>
          <w:rFonts w:ascii="Arial" w:hAnsi="Arial" w:cs="Arial"/>
          <w:sz w:val="20"/>
          <w:szCs w:val="20"/>
        </w:rPr>
      </w:pPr>
      <w:r w:rsidRPr="00325F89">
        <w:rPr>
          <w:rFonts w:ascii="Arial" w:hAnsi="Arial" w:cs="Arial"/>
          <w:sz w:val="20"/>
          <w:szCs w:val="20"/>
        </w:rPr>
        <w:t>Czy Zamawiający zgodzi się odstąpić od wymogu dołączania dokumentów dopuszczających do obrotu do oferty przetargowej? Prośbę motywujemy faktem, że taki pojedynczy dokument liczy nawet kilkanaście stron, skutkiem czego same dokumenty dopuszczające do obrotu liczyć będą ponad 100 stron... Proponujemy racjonalniejsze rozwiązanie, którym jest zażądanie tych dokumentów przed podpisaniem umowy od Wykonawcy, któremu zostanie zamówienie udzielone. W przypadku, gdyby Wykonawca wybrany nie posiadał kompletu dokumentów, Zamawiający może cofnąć decyzję o udzieleniu zamówienia i udzielić go kolejnemu pod względem punktacji Wykonawcy. Przy okazji Zamawiający zadba o środowisko...</w:t>
      </w:r>
    </w:p>
    <w:p w:rsidR="0085638A" w:rsidRPr="00325F89" w:rsidRDefault="0085638A" w:rsidP="0085638A">
      <w:pPr>
        <w:pStyle w:val="Textbody"/>
        <w:spacing w:after="0"/>
        <w:rPr>
          <w:rFonts w:ascii="Arial" w:hAnsi="Arial" w:cs="Arial"/>
          <w:sz w:val="20"/>
          <w:szCs w:val="20"/>
        </w:rPr>
      </w:pPr>
      <w:r w:rsidRPr="00325F89">
        <w:rPr>
          <w:rFonts w:ascii="Arial" w:hAnsi="Arial" w:cs="Arial"/>
          <w:sz w:val="20"/>
          <w:szCs w:val="20"/>
        </w:rPr>
        <w:t>Odp.: Tak, Zamawiający wyraża zgodę</w:t>
      </w:r>
      <w:r>
        <w:rPr>
          <w:rFonts w:ascii="Arial" w:hAnsi="Arial" w:cs="Arial"/>
          <w:sz w:val="20"/>
          <w:szCs w:val="20"/>
        </w:rPr>
        <w:t xml:space="preserve">. </w:t>
      </w:r>
    </w:p>
    <w:p w:rsidR="0085638A" w:rsidRDefault="0085638A" w:rsidP="0085638A">
      <w:pPr>
        <w:pStyle w:val="Textbody"/>
        <w:spacing w:after="0"/>
        <w:jc w:val="both"/>
        <w:rPr>
          <w:rFonts w:ascii="Arial" w:hAnsi="Arial" w:cs="Arial"/>
          <w:sz w:val="20"/>
          <w:szCs w:val="20"/>
        </w:rPr>
      </w:pPr>
      <w:r w:rsidRPr="00325F89">
        <w:rPr>
          <w:rFonts w:ascii="Arial" w:hAnsi="Arial" w:cs="Arial"/>
          <w:sz w:val="20"/>
          <w:szCs w:val="20"/>
        </w:rPr>
        <w:t>Pytanie nr 2.</w:t>
      </w:r>
    </w:p>
    <w:p w:rsidR="0085638A" w:rsidRPr="00325F89" w:rsidRDefault="0085638A" w:rsidP="0085638A">
      <w:pPr>
        <w:pStyle w:val="Textbody"/>
        <w:spacing w:after="0"/>
        <w:jc w:val="both"/>
        <w:rPr>
          <w:rFonts w:ascii="Arial" w:hAnsi="Arial" w:cs="Arial"/>
          <w:sz w:val="20"/>
          <w:szCs w:val="20"/>
        </w:rPr>
      </w:pPr>
      <w:r w:rsidRPr="00325F89">
        <w:rPr>
          <w:rFonts w:ascii="Arial" w:hAnsi="Arial" w:cs="Arial"/>
          <w:sz w:val="20"/>
          <w:szCs w:val="20"/>
        </w:rPr>
        <w:t>Jeśli Zamawiający nie zgadza się odstąpić od wymogu dołączania wszystkich dokumentów dopuszczających do obrotu, to może zgodzi się aby dostarczyć same deklaracje CE, które są wystarczającym dokumentem dowodzącym, że produkt jest produkowany zgodnie z obowiązującymi normami prawnymi?</w:t>
      </w:r>
    </w:p>
    <w:p w:rsidR="0085638A" w:rsidRPr="00325F89" w:rsidRDefault="0085638A" w:rsidP="0085638A">
      <w:pPr>
        <w:pStyle w:val="Textbody"/>
        <w:spacing w:after="0"/>
        <w:jc w:val="both"/>
        <w:rPr>
          <w:rFonts w:ascii="Arial" w:hAnsi="Arial" w:cs="Arial"/>
          <w:sz w:val="20"/>
          <w:szCs w:val="20"/>
        </w:rPr>
      </w:pPr>
      <w:r w:rsidRPr="00325F89">
        <w:rPr>
          <w:rFonts w:ascii="Arial" w:hAnsi="Arial" w:cs="Arial"/>
          <w:sz w:val="20"/>
          <w:szCs w:val="20"/>
        </w:rPr>
        <w:t>Odp.: Tak, Zamawiający wyraża zgodę</w:t>
      </w:r>
    </w:p>
    <w:p w:rsidR="0085638A" w:rsidRDefault="0085638A" w:rsidP="0085638A">
      <w:pPr>
        <w:pStyle w:val="Textbody"/>
        <w:spacing w:after="0"/>
        <w:jc w:val="both"/>
        <w:rPr>
          <w:rFonts w:ascii="Arial" w:hAnsi="Arial" w:cs="Arial"/>
          <w:sz w:val="20"/>
          <w:szCs w:val="20"/>
        </w:rPr>
      </w:pPr>
      <w:r w:rsidRPr="00325F89">
        <w:rPr>
          <w:rFonts w:ascii="Arial" w:hAnsi="Arial" w:cs="Arial"/>
          <w:sz w:val="20"/>
          <w:szCs w:val="20"/>
        </w:rPr>
        <w:t xml:space="preserve">Pytanie nr 3. </w:t>
      </w:r>
    </w:p>
    <w:p w:rsidR="0085638A" w:rsidRPr="00325F89" w:rsidRDefault="0085638A" w:rsidP="0085638A">
      <w:pPr>
        <w:pStyle w:val="Textbody"/>
        <w:spacing w:after="0"/>
        <w:jc w:val="both"/>
        <w:rPr>
          <w:rFonts w:ascii="Arial" w:hAnsi="Arial" w:cs="Arial"/>
          <w:sz w:val="20"/>
          <w:szCs w:val="20"/>
        </w:rPr>
      </w:pPr>
      <w:r w:rsidRPr="00325F89">
        <w:rPr>
          <w:rFonts w:ascii="Arial" w:hAnsi="Arial" w:cs="Arial"/>
          <w:sz w:val="20"/>
          <w:szCs w:val="20"/>
        </w:rPr>
        <w:t>Czy Zamawiający zgodzi się odstąpić od wymogu dołączenia do oferty deklaracji CE w pakiecie 1 dla wyrobów niemedycznych, jakimi są np. „Sterylne fiolki z koralikami do przechowywania mikroorganizmów w temp -20C--80C“? Wykonawcy nie gromadzą tego typu dokumentów dla produktów niemedycznych, gdyż nigdy Zamawiający nie oczekują ww. dokumentów dla wyrobów nie posiadających statusu wyrobów medycznych.</w:t>
      </w:r>
    </w:p>
    <w:p w:rsidR="0085638A" w:rsidRPr="00325F89" w:rsidRDefault="0085638A" w:rsidP="0085638A">
      <w:pPr>
        <w:pStyle w:val="Textbody"/>
        <w:spacing w:after="0"/>
        <w:jc w:val="both"/>
        <w:rPr>
          <w:rFonts w:ascii="Arial" w:hAnsi="Arial" w:cs="Arial"/>
          <w:sz w:val="20"/>
          <w:szCs w:val="20"/>
        </w:rPr>
      </w:pPr>
      <w:r w:rsidRPr="00325F89">
        <w:rPr>
          <w:rFonts w:ascii="Arial" w:hAnsi="Arial" w:cs="Arial"/>
          <w:sz w:val="20"/>
          <w:szCs w:val="20"/>
        </w:rPr>
        <w:t>Odp.: Tak, Zamawiający odstępuje od takiego wymogu</w:t>
      </w:r>
      <w:r>
        <w:rPr>
          <w:rFonts w:ascii="Arial" w:hAnsi="Arial" w:cs="Arial"/>
          <w:sz w:val="20"/>
          <w:szCs w:val="20"/>
        </w:rPr>
        <w:t>.</w:t>
      </w:r>
    </w:p>
    <w:p w:rsidR="0085638A" w:rsidRPr="00325F89" w:rsidRDefault="0085638A" w:rsidP="0085638A">
      <w:pPr>
        <w:pStyle w:val="Textbody"/>
        <w:spacing w:after="0"/>
        <w:jc w:val="both"/>
        <w:rPr>
          <w:rFonts w:ascii="Arial" w:hAnsi="Arial" w:cs="Arial"/>
          <w:sz w:val="20"/>
          <w:szCs w:val="20"/>
        </w:rPr>
      </w:pPr>
      <w:r w:rsidRPr="00325F89">
        <w:rPr>
          <w:rFonts w:ascii="Arial" w:hAnsi="Arial" w:cs="Arial"/>
          <w:sz w:val="20"/>
          <w:szCs w:val="20"/>
        </w:rPr>
        <w:t>Dotyczy przedmiotu zamówienia</w:t>
      </w:r>
    </w:p>
    <w:p w:rsidR="0085638A" w:rsidRPr="00325F89" w:rsidRDefault="0085638A" w:rsidP="0085638A">
      <w:pPr>
        <w:pStyle w:val="Textbody"/>
        <w:spacing w:after="0"/>
        <w:jc w:val="both"/>
        <w:rPr>
          <w:rFonts w:ascii="Arial" w:hAnsi="Arial" w:cs="Arial"/>
          <w:sz w:val="20"/>
          <w:szCs w:val="20"/>
        </w:rPr>
      </w:pPr>
      <w:r w:rsidRPr="00325F89">
        <w:rPr>
          <w:rFonts w:ascii="Arial" w:hAnsi="Arial" w:cs="Arial"/>
          <w:sz w:val="20"/>
          <w:szCs w:val="20"/>
        </w:rPr>
        <w:t xml:space="preserve">Pakiet 1  </w:t>
      </w:r>
    </w:p>
    <w:p w:rsidR="0085638A" w:rsidRDefault="0085638A" w:rsidP="0085638A">
      <w:pPr>
        <w:pStyle w:val="Textbody"/>
        <w:spacing w:after="0"/>
        <w:jc w:val="both"/>
        <w:rPr>
          <w:rFonts w:ascii="Arial" w:hAnsi="Arial" w:cs="Arial"/>
          <w:sz w:val="20"/>
          <w:szCs w:val="20"/>
        </w:rPr>
      </w:pPr>
      <w:r w:rsidRPr="00325F89">
        <w:rPr>
          <w:rFonts w:ascii="Arial" w:hAnsi="Arial" w:cs="Arial"/>
          <w:sz w:val="20"/>
          <w:szCs w:val="20"/>
        </w:rPr>
        <w:t>Pytanie nr 4.</w:t>
      </w:r>
    </w:p>
    <w:p w:rsidR="0085638A" w:rsidRPr="00325F89" w:rsidRDefault="0085638A" w:rsidP="0085638A">
      <w:pPr>
        <w:pStyle w:val="Textbody"/>
        <w:spacing w:after="0"/>
        <w:jc w:val="both"/>
        <w:rPr>
          <w:rFonts w:ascii="Arial" w:hAnsi="Arial" w:cs="Arial"/>
          <w:sz w:val="20"/>
          <w:szCs w:val="20"/>
        </w:rPr>
      </w:pPr>
      <w:r w:rsidRPr="00325F89">
        <w:rPr>
          <w:rFonts w:ascii="Arial" w:hAnsi="Arial" w:cs="Arial"/>
          <w:sz w:val="20"/>
          <w:szCs w:val="20"/>
        </w:rPr>
        <w:t xml:space="preserve"> Dot. poz. 12 Czy Zamawiający zgodzi się na probówki z dnem okrągłym? Prosimy o dopuszczenie takich probówek, gdyż tylko jedna firma na rynku określa okrągłe dno mianem soczewkowego.</w:t>
      </w:r>
    </w:p>
    <w:p w:rsidR="0085638A" w:rsidRPr="00325F89" w:rsidRDefault="0085638A" w:rsidP="0085638A">
      <w:pPr>
        <w:pStyle w:val="Textbody"/>
        <w:spacing w:after="0"/>
        <w:ind w:left="424" w:hanging="424"/>
        <w:rPr>
          <w:rFonts w:ascii="Arial" w:hAnsi="Arial" w:cs="Arial"/>
          <w:sz w:val="20"/>
          <w:szCs w:val="20"/>
        </w:rPr>
      </w:pPr>
      <w:r w:rsidRPr="00325F89">
        <w:rPr>
          <w:rFonts w:ascii="Arial" w:hAnsi="Arial" w:cs="Arial"/>
          <w:sz w:val="20"/>
          <w:szCs w:val="20"/>
        </w:rPr>
        <w:t>Odp.: Tak, Zamawiający wyraża zgodę</w:t>
      </w:r>
    </w:p>
    <w:p w:rsidR="0085638A" w:rsidRDefault="0085638A" w:rsidP="0085638A">
      <w:pPr>
        <w:pStyle w:val="Textbody"/>
        <w:spacing w:after="0"/>
        <w:jc w:val="both"/>
        <w:rPr>
          <w:rFonts w:ascii="Arial" w:hAnsi="Arial" w:cs="Arial"/>
          <w:sz w:val="20"/>
          <w:szCs w:val="20"/>
        </w:rPr>
      </w:pPr>
      <w:r w:rsidRPr="00325F89">
        <w:rPr>
          <w:rFonts w:ascii="Arial" w:hAnsi="Arial" w:cs="Arial"/>
          <w:sz w:val="20"/>
          <w:szCs w:val="20"/>
        </w:rPr>
        <w:t xml:space="preserve">Pytanie nr 5. </w:t>
      </w:r>
    </w:p>
    <w:p w:rsidR="0085638A" w:rsidRPr="00325F89" w:rsidRDefault="0085638A" w:rsidP="0085638A">
      <w:pPr>
        <w:pStyle w:val="Textbody"/>
        <w:spacing w:after="0"/>
        <w:jc w:val="both"/>
        <w:rPr>
          <w:rFonts w:ascii="Arial" w:hAnsi="Arial" w:cs="Arial"/>
          <w:sz w:val="20"/>
          <w:szCs w:val="20"/>
        </w:rPr>
      </w:pPr>
      <w:r w:rsidRPr="00325F89">
        <w:rPr>
          <w:rFonts w:ascii="Arial" w:hAnsi="Arial" w:cs="Arial"/>
          <w:sz w:val="20"/>
          <w:szCs w:val="20"/>
        </w:rPr>
        <w:t xml:space="preserve">Dot. poz. 26 Czy Zamawiający wymaga nakłuwaczy </w:t>
      </w:r>
      <w:proofErr w:type="spellStart"/>
      <w:r w:rsidRPr="00325F89">
        <w:rPr>
          <w:rFonts w:ascii="Arial" w:hAnsi="Arial" w:cs="Arial"/>
          <w:sz w:val="20"/>
          <w:szCs w:val="20"/>
        </w:rPr>
        <w:t>Medlance</w:t>
      </w:r>
      <w:proofErr w:type="spellEnd"/>
      <w:r w:rsidRPr="00325F89">
        <w:rPr>
          <w:rFonts w:ascii="Arial" w:hAnsi="Arial" w:cs="Arial"/>
          <w:sz w:val="20"/>
          <w:szCs w:val="20"/>
        </w:rPr>
        <w:t>?</w:t>
      </w:r>
    </w:p>
    <w:p w:rsidR="0085638A" w:rsidRPr="00325F89" w:rsidRDefault="0085638A" w:rsidP="0085638A">
      <w:pPr>
        <w:pStyle w:val="Akapitzlist"/>
        <w:ind w:left="360" w:hanging="360"/>
        <w:contextualSpacing w:val="0"/>
        <w:jc w:val="both"/>
      </w:pPr>
      <w:r w:rsidRPr="00325F89">
        <w:t>Odp.: Nie, Zamawiający nie wyraża zgody</w:t>
      </w:r>
    </w:p>
    <w:p w:rsidR="0085638A" w:rsidRDefault="0085638A" w:rsidP="0085638A">
      <w:pPr>
        <w:pStyle w:val="Textbody"/>
        <w:spacing w:after="0"/>
        <w:jc w:val="both"/>
        <w:rPr>
          <w:rFonts w:ascii="Arial" w:hAnsi="Arial" w:cs="Arial"/>
          <w:sz w:val="20"/>
          <w:szCs w:val="20"/>
        </w:rPr>
      </w:pPr>
      <w:r w:rsidRPr="00325F89">
        <w:rPr>
          <w:rFonts w:ascii="Arial" w:hAnsi="Arial" w:cs="Arial"/>
          <w:sz w:val="20"/>
          <w:szCs w:val="20"/>
        </w:rPr>
        <w:t xml:space="preserve">Pytanie nr 6 </w:t>
      </w:r>
    </w:p>
    <w:p w:rsidR="0085638A" w:rsidRPr="00325F89" w:rsidRDefault="0085638A" w:rsidP="0085638A">
      <w:pPr>
        <w:pStyle w:val="Textbody"/>
        <w:spacing w:after="0"/>
        <w:jc w:val="both"/>
        <w:rPr>
          <w:rFonts w:ascii="Arial" w:hAnsi="Arial" w:cs="Arial"/>
          <w:sz w:val="20"/>
          <w:szCs w:val="20"/>
        </w:rPr>
      </w:pPr>
      <w:r w:rsidRPr="00325F89">
        <w:rPr>
          <w:rFonts w:ascii="Arial" w:hAnsi="Arial" w:cs="Arial"/>
          <w:sz w:val="20"/>
          <w:szCs w:val="20"/>
        </w:rPr>
        <w:t xml:space="preserve">Dot. poz. 27 Czy Zamawiający wymaga nakłuwaczy </w:t>
      </w:r>
      <w:proofErr w:type="spellStart"/>
      <w:r w:rsidRPr="00325F89">
        <w:rPr>
          <w:rFonts w:ascii="Arial" w:hAnsi="Arial" w:cs="Arial"/>
          <w:sz w:val="20"/>
          <w:szCs w:val="20"/>
        </w:rPr>
        <w:t>Medlance</w:t>
      </w:r>
      <w:proofErr w:type="spellEnd"/>
      <w:r w:rsidRPr="00325F89">
        <w:rPr>
          <w:rFonts w:ascii="Arial" w:hAnsi="Arial" w:cs="Arial"/>
          <w:sz w:val="20"/>
          <w:szCs w:val="20"/>
        </w:rPr>
        <w:t>?</w:t>
      </w:r>
    </w:p>
    <w:p w:rsidR="0085638A" w:rsidRPr="00325F89" w:rsidRDefault="0085638A" w:rsidP="0085638A">
      <w:pPr>
        <w:pStyle w:val="Akapitzlist"/>
        <w:ind w:left="360" w:hanging="360"/>
        <w:contextualSpacing w:val="0"/>
        <w:jc w:val="both"/>
      </w:pPr>
      <w:r w:rsidRPr="00325F89">
        <w:t>Odp.: Nie, Zamawiający nie wyraża zgody</w:t>
      </w:r>
    </w:p>
    <w:p w:rsidR="0085638A" w:rsidRDefault="0085638A" w:rsidP="0085638A">
      <w:pPr>
        <w:pStyle w:val="Textbody"/>
        <w:spacing w:after="0"/>
        <w:jc w:val="both"/>
        <w:rPr>
          <w:rFonts w:ascii="Arial" w:hAnsi="Arial" w:cs="Arial"/>
          <w:sz w:val="20"/>
          <w:szCs w:val="20"/>
        </w:rPr>
      </w:pPr>
      <w:r w:rsidRPr="00325F89">
        <w:rPr>
          <w:rFonts w:ascii="Arial" w:hAnsi="Arial" w:cs="Arial"/>
          <w:sz w:val="20"/>
          <w:szCs w:val="20"/>
        </w:rPr>
        <w:t>Pytanie nr 7</w:t>
      </w:r>
    </w:p>
    <w:p w:rsidR="0085638A" w:rsidRPr="00325F89" w:rsidRDefault="0085638A" w:rsidP="0085638A">
      <w:pPr>
        <w:pStyle w:val="Textbody"/>
        <w:spacing w:after="0"/>
        <w:jc w:val="both"/>
        <w:rPr>
          <w:rFonts w:ascii="Arial" w:hAnsi="Arial" w:cs="Arial"/>
          <w:sz w:val="20"/>
          <w:szCs w:val="20"/>
        </w:rPr>
      </w:pPr>
      <w:r w:rsidRPr="00325F89">
        <w:rPr>
          <w:rFonts w:ascii="Arial" w:hAnsi="Arial" w:cs="Arial"/>
          <w:sz w:val="20"/>
          <w:szCs w:val="20"/>
        </w:rPr>
        <w:t xml:space="preserve"> Dot. poz. 33 Czy Zamawiający zgodzi się na kuwety o poj. do 2 ml?</w:t>
      </w:r>
    </w:p>
    <w:p w:rsidR="0085638A" w:rsidRPr="00325F89" w:rsidRDefault="0085638A" w:rsidP="0085638A">
      <w:pPr>
        <w:pStyle w:val="Textbody"/>
        <w:spacing w:after="0"/>
        <w:jc w:val="both"/>
        <w:rPr>
          <w:rFonts w:ascii="Arial" w:hAnsi="Arial" w:cs="Arial"/>
          <w:sz w:val="20"/>
          <w:szCs w:val="20"/>
        </w:rPr>
      </w:pPr>
      <w:r w:rsidRPr="00325F89">
        <w:rPr>
          <w:rFonts w:ascii="Arial" w:hAnsi="Arial" w:cs="Arial"/>
          <w:sz w:val="20"/>
          <w:szCs w:val="20"/>
        </w:rPr>
        <w:t>Odp.: Tak, Zamawiający wyraża zgodę</w:t>
      </w:r>
    </w:p>
    <w:p w:rsidR="0085638A" w:rsidRDefault="0085638A" w:rsidP="0085638A">
      <w:pPr>
        <w:pStyle w:val="Textbody"/>
        <w:spacing w:after="0"/>
        <w:jc w:val="both"/>
        <w:rPr>
          <w:rFonts w:ascii="Arial" w:hAnsi="Arial" w:cs="Arial"/>
          <w:sz w:val="20"/>
          <w:szCs w:val="20"/>
        </w:rPr>
      </w:pPr>
      <w:r w:rsidRPr="00325F89">
        <w:rPr>
          <w:rFonts w:ascii="Arial" w:hAnsi="Arial" w:cs="Arial"/>
          <w:sz w:val="20"/>
          <w:szCs w:val="20"/>
        </w:rPr>
        <w:t>Pytanie nr 8</w:t>
      </w:r>
    </w:p>
    <w:p w:rsidR="0085638A" w:rsidRPr="00325F89" w:rsidRDefault="0085638A" w:rsidP="0085638A">
      <w:pPr>
        <w:pStyle w:val="Textbody"/>
        <w:spacing w:after="0"/>
        <w:jc w:val="both"/>
        <w:rPr>
          <w:rFonts w:ascii="Arial" w:hAnsi="Arial" w:cs="Arial"/>
          <w:sz w:val="20"/>
          <w:szCs w:val="20"/>
        </w:rPr>
      </w:pPr>
      <w:r w:rsidRPr="00325F89">
        <w:rPr>
          <w:rFonts w:ascii="Arial" w:hAnsi="Arial" w:cs="Arial"/>
          <w:sz w:val="20"/>
          <w:szCs w:val="20"/>
        </w:rPr>
        <w:t xml:space="preserve"> Czy w związku z pomyłką w numeracji pozycji należy ją poprawić na numery od 1 do 47, czy można pozostawić ją niezmienioną? (Uniknie się w ten sposób kolejnych modyfikacji formularza.)</w:t>
      </w:r>
    </w:p>
    <w:p w:rsidR="0085638A" w:rsidRPr="00325F89" w:rsidRDefault="0085638A" w:rsidP="0085638A">
      <w:pPr>
        <w:pStyle w:val="Textbody"/>
        <w:spacing w:after="0"/>
        <w:jc w:val="both"/>
        <w:rPr>
          <w:rFonts w:ascii="Arial" w:hAnsi="Arial" w:cs="Arial"/>
          <w:sz w:val="20"/>
          <w:szCs w:val="20"/>
        </w:rPr>
      </w:pPr>
      <w:r w:rsidRPr="00325F89">
        <w:rPr>
          <w:rFonts w:ascii="Arial" w:hAnsi="Arial" w:cs="Arial"/>
          <w:sz w:val="20"/>
          <w:szCs w:val="20"/>
        </w:rPr>
        <w:t>Odp.: Zamawiający prosi o nie poprawianie numeracji pozwoli to na szybkie sprawdzenie zgodności oferty z udzielonymi odpowiedziami</w:t>
      </w:r>
    </w:p>
    <w:p w:rsidR="0085638A" w:rsidRPr="00325F89" w:rsidRDefault="0085638A" w:rsidP="0085638A">
      <w:pPr>
        <w:jc w:val="both"/>
      </w:pPr>
      <w:r w:rsidRPr="00325F89">
        <w:t xml:space="preserve"> Pytanie nr 9  </w:t>
      </w:r>
    </w:p>
    <w:p w:rsidR="0085638A" w:rsidRPr="00325F89" w:rsidRDefault="0085638A" w:rsidP="0085638A">
      <w:pPr>
        <w:pStyle w:val="Akapitzlist"/>
        <w:ind w:left="0"/>
        <w:contextualSpacing w:val="0"/>
        <w:jc w:val="both"/>
      </w:pPr>
      <w:r w:rsidRPr="00325F89">
        <w:t xml:space="preserve">Dotyczy pakietu 1 poz. 1 </w:t>
      </w:r>
    </w:p>
    <w:p w:rsidR="0085638A" w:rsidRPr="00325F89" w:rsidRDefault="0085638A" w:rsidP="0085638A">
      <w:pPr>
        <w:jc w:val="both"/>
      </w:pPr>
      <w:r w:rsidRPr="00325F89">
        <w:t>Czy Zamawiający dopuszcza zaoferowanie probówek 10 ml z niebieskim korkiem, spełniających pozostałe wymagania SIWZ?</w:t>
      </w:r>
    </w:p>
    <w:p w:rsidR="0085638A" w:rsidRPr="00325F89" w:rsidRDefault="0085638A" w:rsidP="0085638A">
      <w:pPr>
        <w:pStyle w:val="Akapitzlist"/>
        <w:ind w:left="360" w:hanging="360"/>
        <w:contextualSpacing w:val="0"/>
        <w:jc w:val="both"/>
      </w:pPr>
      <w:r w:rsidRPr="00325F89">
        <w:lastRenderedPageBreak/>
        <w:t>Odp.: Nie, Zamawiający nie wyraża zgody</w:t>
      </w:r>
    </w:p>
    <w:p w:rsidR="0085638A" w:rsidRPr="00325F89" w:rsidRDefault="0085638A" w:rsidP="0085638A">
      <w:pPr>
        <w:pStyle w:val="Akapitzlist"/>
        <w:ind w:left="0"/>
        <w:contextualSpacing w:val="0"/>
        <w:jc w:val="both"/>
      </w:pPr>
      <w:r w:rsidRPr="00325F89">
        <w:t>Pytanie nr 10</w:t>
      </w:r>
    </w:p>
    <w:p w:rsidR="0085638A" w:rsidRPr="00325F89" w:rsidRDefault="0085638A" w:rsidP="0085638A">
      <w:pPr>
        <w:pStyle w:val="Akapitzlist"/>
        <w:ind w:left="0"/>
        <w:contextualSpacing w:val="0"/>
        <w:jc w:val="both"/>
      </w:pPr>
      <w:r w:rsidRPr="00325F89">
        <w:t xml:space="preserve">Dotyczy pakietu 1 poz.2 </w:t>
      </w:r>
    </w:p>
    <w:p w:rsidR="0085638A" w:rsidRPr="00325F89" w:rsidRDefault="0085638A" w:rsidP="0085638A">
      <w:pPr>
        <w:jc w:val="both"/>
      </w:pPr>
      <w:r w:rsidRPr="00325F89">
        <w:t>Czy Zamawiający dopuszcza zaoferowanie probówek z niebieskim korkiem, spełniających pozostałe wymagania SIWZ?</w:t>
      </w:r>
    </w:p>
    <w:p w:rsidR="0085638A" w:rsidRPr="00325F89" w:rsidRDefault="0085638A" w:rsidP="0085638A">
      <w:pPr>
        <w:pStyle w:val="Akapitzlist"/>
        <w:ind w:left="360" w:hanging="360"/>
        <w:contextualSpacing w:val="0"/>
        <w:jc w:val="both"/>
      </w:pPr>
      <w:r w:rsidRPr="00325F89">
        <w:t>Odp.: Nie, Zamawiający nie wyraża zgody</w:t>
      </w:r>
    </w:p>
    <w:p w:rsidR="0085638A" w:rsidRPr="00325F89" w:rsidRDefault="0085638A" w:rsidP="0085638A">
      <w:pPr>
        <w:pStyle w:val="Akapitzlist"/>
        <w:ind w:left="0"/>
        <w:contextualSpacing w:val="0"/>
        <w:jc w:val="both"/>
      </w:pPr>
      <w:r w:rsidRPr="00325F89">
        <w:t>Pytanie nr 11</w:t>
      </w:r>
    </w:p>
    <w:p w:rsidR="0085638A" w:rsidRPr="00325F89" w:rsidRDefault="0085638A" w:rsidP="0085638A">
      <w:pPr>
        <w:pStyle w:val="Akapitzlist"/>
        <w:ind w:left="0"/>
        <w:contextualSpacing w:val="0"/>
        <w:jc w:val="both"/>
      </w:pPr>
      <w:r w:rsidRPr="00325F89">
        <w:t>Dotyczy pakietu 1 poz. 9</w:t>
      </w:r>
    </w:p>
    <w:p w:rsidR="0085638A" w:rsidRPr="00325F89" w:rsidRDefault="0085638A" w:rsidP="0085638A">
      <w:pPr>
        <w:jc w:val="both"/>
      </w:pPr>
      <w:r w:rsidRPr="00325F89">
        <w:t>Czy Zamawiający dopuszcza zaoferowanie probówek o wymiarach 16x100 mm (pojemność nominalna 10 ml, użytkowa 11 ml), spełniających pozostałe wymagania SIWZ?</w:t>
      </w:r>
    </w:p>
    <w:p w:rsidR="0085638A" w:rsidRPr="00325F89" w:rsidRDefault="0085638A" w:rsidP="0085638A">
      <w:pPr>
        <w:pStyle w:val="Akapitzlist"/>
        <w:ind w:left="360" w:hanging="360"/>
        <w:contextualSpacing w:val="0"/>
        <w:jc w:val="both"/>
      </w:pPr>
      <w:r w:rsidRPr="00325F89">
        <w:t>Odp.: Nie, Zamawiający nie wyraża zgody</w:t>
      </w:r>
    </w:p>
    <w:p w:rsidR="0085638A" w:rsidRPr="00325F89" w:rsidRDefault="0085638A" w:rsidP="0085638A">
      <w:pPr>
        <w:pStyle w:val="Akapitzlist"/>
        <w:ind w:left="0"/>
        <w:contextualSpacing w:val="0"/>
        <w:jc w:val="both"/>
      </w:pPr>
      <w:r w:rsidRPr="00325F89">
        <w:t>Pytanie nr 12</w:t>
      </w:r>
    </w:p>
    <w:p w:rsidR="0085638A" w:rsidRPr="00325F89" w:rsidRDefault="0085638A" w:rsidP="0085638A">
      <w:pPr>
        <w:pStyle w:val="Akapitzlist"/>
        <w:ind w:left="0"/>
        <w:contextualSpacing w:val="0"/>
        <w:jc w:val="both"/>
      </w:pPr>
      <w:r w:rsidRPr="00325F89">
        <w:t xml:space="preserve">Dotyczy pakietu 1 </w:t>
      </w:r>
      <w:proofErr w:type="spellStart"/>
      <w:r w:rsidRPr="00325F89">
        <w:t>poz</w:t>
      </w:r>
      <w:proofErr w:type="spellEnd"/>
      <w:r w:rsidRPr="00325F89">
        <w:t xml:space="preserve"> 17</w:t>
      </w:r>
    </w:p>
    <w:p w:rsidR="0085638A" w:rsidRPr="00325F89" w:rsidRDefault="0085638A" w:rsidP="0085638A">
      <w:pPr>
        <w:jc w:val="both"/>
      </w:pPr>
      <w:r w:rsidRPr="00325F89">
        <w:t>Czy Zamawiający dopuszcza zaoferowanie probówek o wymiarach 16x100 mm (pojemność nominalna 10 ml, użytkowa 11 ml), spełniających pozostałe wymagania SIWZ?</w:t>
      </w:r>
    </w:p>
    <w:p w:rsidR="0085638A" w:rsidRPr="00325F89" w:rsidRDefault="0085638A" w:rsidP="0085638A">
      <w:pPr>
        <w:pStyle w:val="Akapitzlist"/>
        <w:ind w:left="360" w:hanging="360"/>
        <w:contextualSpacing w:val="0"/>
        <w:jc w:val="both"/>
      </w:pPr>
      <w:r w:rsidRPr="00325F89">
        <w:t>Odp.; Nie, Zamawiający nie wyraża zgody</w:t>
      </w:r>
    </w:p>
    <w:p w:rsidR="0085638A" w:rsidRPr="00325F89" w:rsidRDefault="0085638A" w:rsidP="0085638A">
      <w:pPr>
        <w:pStyle w:val="Akapitzlist"/>
        <w:ind w:left="0"/>
        <w:contextualSpacing w:val="0"/>
        <w:jc w:val="both"/>
      </w:pPr>
      <w:r w:rsidRPr="00325F89">
        <w:t>Pytanie  nr 13</w:t>
      </w:r>
    </w:p>
    <w:p w:rsidR="0085638A" w:rsidRPr="00325F89" w:rsidRDefault="0085638A" w:rsidP="0085638A">
      <w:pPr>
        <w:pStyle w:val="Akapitzlist"/>
        <w:ind w:left="0"/>
        <w:contextualSpacing w:val="0"/>
        <w:jc w:val="both"/>
      </w:pPr>
      <w:r w:rsidRPr="00325F89">
        <w:t xml:space="preserve">Dotyczy pakietu 1 poz. 18 </w:t>
      </w:r>
    </w:p>
    <w:p w:rsidR="0085638A" w:rsidRPr="00325F89" w:rsidRDefault="0085638A" w:rsidP="0085638A">
      <w:pPr>
        <w:jc w:val="both"/>
      </w:pPr>
      <w:r w:rsidRPr="00325F89">
        <w:t>Jakiej pojemności pojemników wymaga Zamawiający (60 czy 120-125 ml)?</w:t>
      </w:r>
    </w:p>
    <w:p w:rsidR="0085638A" w:rsidRPr="00325F89" w:rsidRDefault="0085638A" w:rsidP="0085638A">
      <w:pPr>
        <w:jc w:val="both"/>
      </w:pPr>
      <w:r w:rsidRPr="00325F89">
        <w:t>Odp.: Zamawiający oczekuje pojemników o pojemności w zakresie 100-150ml</w:t>
      </w:r>
    </w:p>
    <w:p w:rsidR="0085638A" w:rsidRPr="00325F89" w:rsidRDefault="0085638A" w:rsidP="0085638A">
      <w:pPr>
        <w:pStyle w:val="Akapitzlist"/>
        <w:ind w:left="0"/>
        <w:contextualSpacing w:val="0"/>
        <w:jc w:val="both"/>
      </w:pPr>
      <w:r w:rsidRPr="00325F89">
        <w:t>Pytanie  nr 14</w:t>
      </w:r>
    </w:p>
    <w:p w:rsidR="0085638A" w:rsidRPr="00325F89" w:rsidRDefault="0085638A" w:rsidP="0085638A">
      <w:pPr>
        <w:pStyle w:val="Akapitzlist"/>
        <w:ind w:left="0"/>
        <w:contextualSpacing w:val="0"/>
        <w:jc w:val="both"/>
      </w:pPr>
      <w:r w:rsidRPr="00325F89">
        <w:t xml:space="preserve">Dotyczy pakietu 1 poz. 44 </w:t>
      </w:r>
    </w:p>
    <w:p w:rsidR="0085638A" w:rsidRPr="00325F89" w:rsidRDefault="0085638A" w:rsidP="0085638A">
      <w:pPr>
        <w:jc w:val="both"/>
      </w:pPr>
      <w:r w:rsidRPr="00325F89">
        <w:t>Czy Zamawiający dopuszcza zaoferowanie 2 opakowań szalek po 600 sztuk?</w:t>
      </w:r>
    </w:p>
    <w:p w:rsidR="0085638A" w:rsidRPr="00325F89" w:rsidRDefault="0085638A" w:rsidP="0085638A">
      <w:pPr>
        <w:jc w:val="both"/>
      </w:pPr>
      <w:r w:rsidRPr="00325F89">
        <w:t>Odp.: Tak, Zamawiający dopuszcza</w:t>
      </w:r>
    </w:p>
    <w:p w:rsidR="0085638A" w:rsidRPr="00325F89" w:rsidRDefault="0085638A" w:rsidP="0085638A">
      <w:pPr>
        <w:pStyle w:val="Akapitzlist"/>
        <w:ind w:left="0"/>
        <w:contextualSpacing w:val="0"/>
        <w:jc w:val="both"/>
      </w:pPr>
      <w:r w:rsidRPr="00325F89">
        <w:t>Pytanie  nr 15</w:t>
      </w:r>
    </w:p>
    <w:p w:rsidR="0085638A" w:rsidRPr="00325F89" w:rsidRDefault="0085638A" w:rsidP="0085638A">
      <w:pPr>
        <w:pStyle w:val="Akapitzlist"/>
        <w:ind w:left="0"/>
        <w:contextualSpacing w:val="0"/>
        <w:jc w:val="both"/>
      </w:pPr>
      <w:r w:rsidRPr="00325F89">
        <w:t>Dotyczy pakietu 1 poz. 48</w:t>
      </w:r>
    </w:p>
    <w:p w:rsidR="0085638A" w:rsidRPr="00325F89" w:rsidRDefault="0085638A" w:rsidP="0085638A">
      <w:pPr>
        <w:jc w:val="both"/>
      </w:pPr>
      <w:r w:rsidRPr="00325F89">
        <w:t>Czy Zamawiający dopuszcza zaoferowanie probówek o wymiarach 16x100 mm (pojemność nominalna 10 ml, użytkowa 11 ml), spełniających pozostałe wymagania SIWZ?</w:t>
      </w:r>
    </w:p>
    <w:p w:rsidR="0085638A" w:rsidRPr="00325F89" w:rsidRDefault="0085638A" w:rsidP="0085638A">
      <w:pPr>
        <w:pStyle w:val="Akapitzlist"/>
        <w:ind w:left="360" w:hanging="360"/>
        <w:contextualSpacing w:val="0"/>
        <w:jc w:val="both"/>
      </w:pPr>
      <w:r w:rsidRPr="00325F89">
        <w:t>Odp.: Nie, Zamawiający nie wyraża zgody</w:t>
      </w:r>
    </w:p>
    <w:p w:rsidR="0085638A" w:rsidRPr="00325F89" w:rsidRDefault="0085638A" w:rsidP="0085638A">
      <w:pPr>
        <w:tabs>
          <w:tab w:val="left" w:pos="6945"/>
        </w:tabs>
        <w:jc w:val="both"/>
      </w:pPr>
      <w:r w:rsidRPr="00325F89">
        <w:t xml:space="preserve">Pytanie nr 16 </w:t>
      </w:r>
    </w:p>
    <w:p w:rsidR="0085638A" w:rsidRPr="00325F89" w:rsidRDefault="0085638A" w:rsidP="0085638A">
      <w:pPr>
        <w:tabs>
          <w:tab w:val="left" w:pos="6945"/>
        </w:tabs>
        <w:jc w:val="both"/>
      </w:pPr>
      <w:r w:rsidRPr="00325F89">
        <w:t>Dotyczy zapisów umowy §7 ust. 2</w:t>
      </w:r>
    </w:p>
    <w:p w:rsidR="0085638A" w:rsidRPr="00325F89" w:rsidRDefault="0085638A" w:rsidP="0085638A">
      <w:pPr>
        <w:pStyle w:val="Tekstpodstawowywcity"/>
        <w:spacing w:after="0"/>
        <w:ind w:left="180" w:hanging="180"/>
        <w:jc w:val="both"/>
      </w:pPr>
      <w:r w:rsidRPr="00325F89">
        <w:t>Czy Zamawiający wyrazi zgodę na modyfikacje  ww</w:t>
      </w:r>
      <w:r>
        <w:t>.</w:t>
      </w:r>
      <w:r w:rsidRPr="00325F89">
        <w:t xml:space="preserve"> zapisu na następujący: </w:t>
      </w:r>
    </w:p>
    <w:p w:rsidR="0085638A" w:rsidRPr="00325F89" w:rsidRDefault="0085638A" w:rsidP="0085638A">
      <w:pPr>
        <w:pStyle w:val="Tekstpodstawowywcity"/>
        <w:spacing w:after="0"/>
        <w:ind w:left="180" w:hanging="180"/>
        <w:jc w:val="both"/>
      </w:pPr>
      <w:r w:rsidRPr="00325F89">
        <w:t>2. Wykonawca nie może odmówić realizacji kolejnej partii zamówienia powołując się na nieterminową płatność za już zrealizowane dostawy – chyba, że zaległości w płatnościach Zamawiającego przekraczają 60 dni ponad termin określony w umowie.</w:t>
      </w:r>
    </w:p>
    <w:p w:rsidR="0085638A" w:rsidRPr="00325F89" w:rsidRDefault="0085638A" w:rsidP="0085638A">
      <w:pPr>
        <w:pStyle w:val="Textbody"/>
        <w:spacing w:after="0"/>
        <w:ind w:left="707" w:hanging="707"/>
        <w:jc w:val="both"/>
        <w:rPr>
          <w:rFonts w:ascii="Arial" w:hAnsi="Arial" w:cs="Arial"/>
          <w:sz w:val="20"/>
          <w:szCs w:val="20"/>
        </w:rPr>
      </w:pPr>
      <w:r w:rsidRPr="00325F89">
        <w:rPr>
          <w:rFonts w:ascii="Arial" w:hAnsi="Arial" w:cs="Arial"/>
          <w:sz w:val="20"/>
          <w:szCs w:val="20"/>
        </w:rPr>
        <w:t>Odp.: Nie, Zamawiający nie wyraża zgody</w:t>
      </w:r>
    </w:p>
    <w:p w:rsidR="0085638A" w:rsidRDefault="0085638A" w:rsidP="0085638A">
      <w:pPr>
        <w:pStyle w:val="Akapitzlist"/>
        <w:ind w:left="0"/>
        <w:contextualSpacing w:val="0"/>
        <w:jc w:val="both"/>
      </w:pPr>
      <w:r>
        <w:t>Pytanie nr 1</w:t>
      </w:r>
      <w:r w:rsidRPr="00325F89">
        <w:t xml:space="preserve">7. </w:t>
      </w:r>
    </w:p>
    <w:p w:rsidR="0085638A" w:rsidRPr="00325F89" w:rsidRDefault="0085638A" w:rsidP="0085638A">
      <w:pPr>
        <w:pStyle w:val="Akapitzlist"/>
        <w:ind w:left="0"/>
        <w:contextualSpacing w:val="0"/>
        <w:jc w:val="both"/>
      </w:pPr>
      <w:r w:rsidRPr="00325F89">
        <w:t xml:space="preserve">Dotyczy pakietu 1 poz. 45, 46. </w:t>
      </w:r>
    </w:p>
    <w:p w:rsidR="0085638A" w:rsidRPr="00325F89" w:rsidRDefault="0085638A" w:rsidP="0085638A">
      <w:pPr>
        <w:pStyle w:val="Akapitzlist"/>
        <w:ind w:left="0"/>
        <w:contextualSpacing w:val="0"/>
        <w:jc w:val="both"/>
      </w:pPr>
      <w:r w:rsidRPr="00325F89">
        <w:t xml:space="preserve">Czy Zamawiający dopuści do zaoferowania w powyższym pakiecie wyrób, który nie został zakwalifikowany przez producenta jako wyrób medyczny a tym samym nie podlega przepisom ustawy o wyrobach medycznych z dnia 20 maja 2010 r. ? Polski ustawodawca nałożył na ten produkt 23 % stawkę VAT. Powyższe nie dyskwalifikuje jednak  tegoż wyrobu do stosowania w placówkach lecznictwa. </w:t>
      </w:r>
    </w:p>
    <w:p w:rsidR="0085638A" w:rsidRPr="00325F89" w:rsidRDefault="0085638A" w:rsidP="0085638A">
      <w:pPr>
        <w:pStyle w:val="Akapitzlist"/>
        <w:ind w:left="0"/>
        <w:contextualSpacing w:val="0"/>
        <w:jc w:val="both"/>
      </w:pPr>
      <w:r w:rsidRPr="00325F89">
        <w:t>Odp.: Tak, Zamawiający wyraża zgodę</w:t>
      </w:r>
    </w:p>
    <w:p w:rsidR="0085638A" w:rsidRPr="006E366D" w:rsidRDefault="0085638A" w:rsidP="0085638A">
      <w:pPr>
        <w:pStyle w:val="Akapitzlist"/>
        <w:ind w:left="0"/>
        <w:contextualSpacing w:val="0"/>
        <w:jc w:val="both"/>
      </w:pPr>
      <w:r w:rsidRPr="006E366D">
        <w:t>Pytanie nr 18</w:t>
      </w:r>
    </w:p>
    <w:p w:rsidR="0085638A" w:rsidRDefault="0085638A" w:rsidP="0085638A">
      <w:pPr>
        <w:pStyle w:val="Akapitzlist"/>
        <w:ind w:left="0"/>
        <w:contextualSpacing w:val="0"/>
        <w:jc w:val="both"/>
      </w:pPr>
      <w:r w:rsidRPr="006E366D">
        <w:t>Dot. poz. 20 Czy Zamawiający zgodzi się na heparynę sodową?</w:t>
      </w:r>
    </w:p>
    <w:p w:rsidR="0085638A" w:rsidRDefault="0085638A" w:rsidP="0085638A">
      <w:pPr>
        <w:pStyle w:val="Akapitzlist"/>
        <w:ind w:left="0"/>
        <w:contextualSpacing w:val="0"/>
        <w:jc w:val="both"/>
      </w:pPr>
      <w:r>
        <w:t>Odp.: Tak, Zamawiający dopuszcza oferowanie heparyny sodowej jak i  litowej.</w:t>
      </w:r>
    </w:p>
    <w:p w:rsidR="0085638A" w:rsidRPr="004C18B6" w:rsidRDefault="0085638A" w:rsidP="0085638A">
      <w:pPr>
        <w:jc w:val="both"/>
      </w:pPr>
      <w:r>
        <w:t>Jednocześnie Zamawiający odstępuje od wymogu przez Zamawiającego  jedynie heparyny litowej zgodnie w wymaganiem w odpowiedziach z dnia 28.05.2015 r. p</w:t>
      </w:r>
      <w:r w:rsidRPr="004C18B6">
        <w:t xml:space="preserve">ytanie </w:t>
      </w:r>
      <w:r>
        <w:t>27</w:t>
      </w:r>
      <w:r w:rsidRPr="004C18B6">
        <w:t xml:space="preserve"> do poz. 20</w:t>
      </w:r>
    </w:p>
    <w:p w:rsidR="0085638A" w:rsidRPr="006E366D" w:rsidRDefault="0085638A" w:rsidP="0085638A">
      <w:pPr>
        <w:pStyle w:val="Akapitzlist"/>
        <w:ind w:left="0"/>
        <w:contextualSpacing w:val="0"/>
        <w:jc w:val="both"/>
      </w:pPr>
      <w:r w:rsidRPr="006E366D">
        <w:t>Pytanie nr 19</w:t>
      </w:r>
    </w:p>
    <w:p w:rsidR="0085638A" w:rsidRDefault="0085638A" w:rsidP="0085638A">
      <w:pPr>
        <w:pStyle w:val="Akapitzlist"/>
        <w:ind w:left="0"/>
        <w:contextualSpacing w:val="0"/>
        <w:jc w:val="both"/>
      </w:pPr>
      <w:r w:rsidRPr="006E366D">
        <w:t>Dot. poz. 20 Jeśli Zamawiający nie zgadza się na powyższe, to czy zgodzi się na heparynę litowo</w:t>
      </w:r>
      <w:r>
        <w:t xml:space="preserve"> -</w:t>
      </w:r>
      <w:r w:rsidRPr="006E366D">
        <w:t xml:space="preserve"> sodową?</w:t>
      </w:r>
    </w:p>
    <w:p w:rsidR="0085638A" w:rsidRPr="006E366D" w:rsidRDefault="0085638A" w:rsidP="0085638A">
      <w:pPr>
        <w:pStyle w:val="Akapitzlist"/>
        <w:ind w:left="0"/>
        <w:contextualSpacing w:val="0"/>
        <w:jc w:val="both"/>
      </w:pPr>
      <w:r>
        <w:t>Odp.: Nie, Zamawiający nie dopuszcza.</w:t>
      </w:r>
    </w:p>
    <w:p w:rsidR="0085638A" w:rsidRPr="004C18B6" w:rsidRDefault="0085638A" w:rsidP="0085638A">
      <w:pPr>
        <w:jc w:val="both"/>
        <w:rPr>
          <w:color w:val="000000"/>
        </w:rPr>
      </w:pPr>
      <w:r>
        <w:t xml:space="preserve">Jednocześnie Zamawiający koryguje odpowiedź z dnia 28.05.2015r. pytanie nr </w:t>
      </w:r>
      <w:r w:rsidRPr="004C18B6">
        <w:rPr>
          <w:color w:val="000000"/>
        </w:rPr>
        <w:t xml:space="preserve">Pytanie </w:t>
      </w:r>
      <w:r>
        <w:rPr>
          <w:color w:val="000000"/>
        </w:rPr>
        <w:t>31</w:t>
      </w:r>
      <w:r w:rsidRPr="004C18B6">
        <w:rPr>
          <w:color w:val="000000"/>
        </w:rPr>
        <w:t xml:space="preserve"> do poz. 40</w:t>
      </w:r>
      <w:r>
        <w:rPr>
          <w:color w:val="000000"/>
        </w:rPr>
        <w:t xml:space="preserve"> o treści:</w:t>
      </w:r>
    </w:p>
    <w:p w:rsidR="0085638A" w:rsidRPr="004C18B6" w:rsidRDefault="0085638A" w:rsidP="0085638A">
      <w:pPr>
        <w:jc w:val="both"/>
      </w:pPr>
      <w:r w:rsidRPr="004C18B6">
        <w:t>W związku z nieprecyzyjnym opisem dotyczącym wymagań znajdujących się pod tabelą formularza asortymentowo-cenowego prosimy o wyjaśnienia:</w:t>
      </w:r>
    </w:p>
    <w:p w:rsidR="0085638A" w:rsidRPr="004C18B6" w:rsidRDefault="0085638A" w:rsidP="0085638A">
      <w:pPr>
        <w:jc w:val="both"/>
      </w:pPr>
      <w:r w:rsidRPr="004C18B6">
        <w:t>- do jakiej średnicy ma pęcznieć wacik na wymazówce (prosimy podać w przybliżeniu)?</w:t>
      </w:r>
    </w:p>
    <w:p w:rsidR="0085638A" w:rsidRPr="004C18B6" w:rsidRDefault="0085638A" w:rsidP="0085638A">
      <w:pPr>
        <w:jc w:val="both"/>
      </w:pPr>
      <w:r w:rsidRPr="004C18B6">
        <w:t>- czy cechą pożądaną jest pęcznienie wacika na wymazówce?</w:t>
      </w:r>
    </w:p>
    <w:p w:rsidR="0085638A" w:rsidRPr="004C18B6" w:rsidRDefault="0085638A" w:rsidP="0085638A">
      <w:pPr>
        <w:jc w:val="both"/>
      </w:pPr>
      <w:r w:rsidRPr="004C18B6">
        <w:t>- czy Zamawiający wymaga aby wacik pęczniał bardziej czy jest to niewskazane i ma on pęcznieć jak najmniej?</w:t>
      </w:r>
    </w:p>
    <w:p w:rsidR="0085638A" w:rsidRPr="004C18B6" w:rsidRDefault="0085638A" w:rsidP="0085638A">
      <w:pPr>
        <w:jc w:val="both"/>
      </w:pPr>
      <w:r w:rsidRPr="004C18B6">
        <w:t>- jakie substancję (o jakiej konsystencji) będą badane przy użyciu tych wymazówek? Jest to istotne ponieważ inaczej będzie się zachowywał wacik znajdujący się w substancji (zawiesinie) gęstej, a inaczej w płynnej.</w:t>
      </w:r>
    </w:p>
    <w:p w:rsidR="0085638A" w:rsidRDefault="0085638A" w:rsidP="0085638A">
      <w:pPr>
        <w:jc w:val="both"/>
      </w:pPr>
      <w:r w:rsidRPr="004C18B6">
        <w:t xml:space="preserve">Pragniemy zwrócić uwagę iż pęcznienie wacika nie jest pożądaną cechą, ponieważ może powodować spadanie wacika z trzonka oraz strzępienie się wacika i tym samym pozostawianie włókienek w miejscu wykonywania rozmazu (wg. opisu wymagań pod tabelą asortymentową na płytce </w:t>
      </w:r>
      <w:proofErr w:type="spellStart"/>
      <w:r w:rsidRPr="004C18B6">
        <w:t>antybiogramowej</w:t>
      </w:r>
      <w:proofErr w:type="spellEnd"/>
      <w:r w:rsidRPr="004C18B6">
        <w:t>).</w:t>
      </w:r>
    </w:p>
    <w:p w:rsidR="0085638A" w:rsidRPr="004C18B6" w:rsidRDefault="0085638A" w:rsidP="0085638A">
      <w:pPr>
        <w:jc w:val="both"/>
      </w:pPr>
      <w:r>
        <w:t>Odpowiedź otrzymuje brzmienie:</w:t>
      </w:r>
    </w:p>
    <w:p w:rsidR="0085638A" w:rsidRPr="00410509" w:rsidRDefault="0085638A" w:rsidP="0085638A">
      <w:pPr>
        <w:jc w:val="both"/>
      </w:pPr>
      <w:r w:rsidRPr="00410509">
        <w:t xml:space="preserve">Odp.: Wacik  może zwiększyć swoją objętości o max. 5%, Pęcznienie wacika jak najmniejsze. Substancja w której  będzie moczony wacik  to 0,9 % </w:t>
      </w:r>
      <w:proofErr w:type="spellStart"/>
      <w:r w:rsidRPr="00410509">
        <w:t>NaCl</w:t>
      </w:r>
      <w:proofErr w:type="spellEnd"/>
      <w:r w:rsidRPr="00410509">
        <w:t>.</w:t>
      </w:r>
    </w:p>
    <w:p w:rsidR="0085638A" w:rsidRDefault="0085638A" w:rsidP="0085638A">
      <w:pPr>
        <w:pStyle w:val="Textbody"/>
        <w:spacing w:after="0"/>
        <w:ind w:left="707"/>
        <w:jc w:val="both"/>
        <w:rPr>
          <w:rFonts w:ascii="Arial" w:hAnsi="Arial" w:cs="Arial"/>
          <w:sz w:val="20"/>
          <w:szCs w:val="20"/>
        </w:rPr>
      </w:pPr>
    </w:p>
    <w:p w:rsidR="0085638A" w:rsidRPr="00554653" w:rsidRDefault="0085638A" w:rsidP="0085638A">
      <w:pPr>
        <w:widowControl w:val="0"/>
        <w:jc w:val="right"/>
        <w:rPr>
          <w:color w:val="FFFFFF" w:themeColor="background1"/>
        </w:rPr>
      </w:pPr>
      <w:r w:rsidRPr="00554653">
        <w:rPr>
          <w:color w:val="FFFFFF" w:themeColor="background1"/>
        </w:rPr>
        <w:t>/-/ Dyrektor PZOZ w Starachowicach</w:t>
      </w:r>
    </w:p>
    <w:p w:rsidR="0085638A" w:rsidRPr="004C1D66" w:rsidRDefault="0085638A" w:rsidP="0085638A">
      <w:pPr>
        <w:widowControl w:val="0"/>
        <w:jc w:val="right"/>
        <w:rPr>
          <w:color w:val="000000"/>
        </w:rPr>
      </w:pPr>
    </w:p>
    <w:p w:rsidR="0085638A" w:rsidRPr="00554653" w:rsidRDefault="0085638A" w:rsidP="0085638A">
      <w:pPr>
        <w:rPr>
          <w:sz w:val="16"/>
          <w:szCs w:val="16"/>
        </w:rPr>
      </w:pPr>
      <w:r w:rsidRPr="00554653">
        <w:rPr>
          <w:sz w:val="16"/>
          <w:szCs w:val="16"/>
        </w:rPr>
        <w:t>Sprawę prowadzi:</w:t>
      </w:r>
    </w:p>
    <w:p w:rsidR="0085638A" w:rsidRPr="00554653" w:rsidRDefault="0085638A" w:rsidP="0085638A">
      <w:pPr>
        <w:rPr>
          <w:sz w:val="16"/>
          <w:szCs w:val="16"/>
        </w:rPr>
      </w:pPr>
      <w:r w:rsidRPr="00554653">
        <w:rPr>
          <w:sz w:val="16"/>
          <w:szCs w:val="16"/>
        </w:rPr>
        <w:t>Włodzimierz Żyła</w:t>
      </w:r>
    </w:p>
    <w:p w:rsidR="0085638A" w:rsidRPr="00554653" w:rsidRDefault="0085638A" w:rsidP="0085638A">
      <w:pPr>
        <w:rPr>
          <w:sz w:val="16"/>
          <w:szCs w:val="16"/>
        </w:rPr>
      </w:pPr>
      <w:r w:rsidRPr="00554653">
        <w:rPr>
          <w:sz w:val="16"/>
          <w:szCs w:val="16"/>
        </w:rPr>
        <w:t xml:space="preserve">Nr </w:t>
      </w:r>
      <w:proofErr w:type="spellStart"/>
      <w:r w:rsidRPr="00554653">
        <w:rPr>
          <w:sz w:val="16"/>
          <w:szCs w:val="16"/>
        </w:rPr>
        <w:t>tel</w:t>
      </w:r>
      <w:proofErr w:type="spellEnd"/>
      <w:r w:rsidRPr="00554653">
        <w:rPr>
          <w:sz w:val="16"/>
          <w:szCs w:val="16"/>
        </w:rPr>
        <w:t xml:space="preserve"> 41 273 91 82</w:t>
      </w:r>
    </w:p>
    <w:p w:rsidR="0085638A" w:rsidRPr="0085638A" w:rsidRDefault="0085638A" w:rsidP="0085638A">
      <w:pPr>
        <w:rPr>
          <w:color w:val="000000"/>
          <w:lang w:val="en-US"/>
        </w:rPr>
      </w:pPr>
      <w:proofErr w:type="spellStart"/>
      <w:r w:rsidRPr="0085638A">
        <w:rPr>
          <w:sz w:val="16"/>
          <w:szCs w:val="16"/>
          <w:lang w:val="en-US"/>
        </w:rPr>
        <w:t>Adres</w:t>
      </w:r>
      <w:proofErr w:type="spellEnd"/>
      <w:r w:rsidRPr="0085638A">
        <w:rPr>
          <w:sz w:val="16"/>
          <w:szCs w:val="16"/>
          <w:lang w:val="en-US"/>
        </w:rPr>
        <w:t xml:space="preserve"> email: w.zyla@szpital.starachowice.pl</w:t>
      </w:r>
    </w:p>
    <w:p w:rsidR="0085638A" w:rsidRPr="0085638A" w:rsidRDefault="0085638A" w:rsidP="0085638A">
      <w:pPr>
        <w:widowControl w:val="0"/>
        <w:jc w:val="right"/>
        <w:rPr>
          <w:color w:val="000000"/>
          <w:lang w:val="en-US"/>
        </w:rPr>
      </w:pPr>
    </w:p>
    <w:p w:rsidR="0085638A" w:rsidRPr="0085638A" w:rsidRDefault="0085638A" w:rsidP="0085638A">
      <w:pPr>
        <w:rPr>
          <w:lang w:val="en-US"/>
        </w:rPr>
      </w:pPr>
    </w:p>
    <w:p w:rsidR="0085638A" w:rsidRPr="0085638A" w:rsidRDefault="0085638A" w:rsidP="0085638A">
      <w:pPr>
        <w:rPr>
          <w:lang w:val="en-US"/>
        </w:rPr>
      </w:pPr>
    </w:p>
    <w:p w:rsidR="004C1D66" w:rsidRPr="00323031" w:rsidRDefault="004C1D66" w:rsidP="0085638A">
      <w:pPr>
        <w:pStyle w:val="Tekstpodstawowy2"/>
        <w:spacing w:after="0" w:line="240" w:lineRule="auto"/>
        <w:rPr>
          <w:color w:val="000000"/>
          <w:lang w:val="en-US"/>
        </w:rPr>
      </w:pPr>
    </w:p>
    <w:sectPr w:rsidR="004C1D66" w:rsidRPr="00323031" w:rsidSect="005C5F14">
      <w:footerReference w:type="default" r:id="rId9"/>
      <w:headerReference w:type="first" r:id="rId10"/>
      <w:footerReference w:type="first" r:id="rId11"/>
      <w:pgSz w:w="12240" w:h="15840"/>
      <w:pgMar w:top="993" w:right="900" w:bottom="709" w:left="1418" w:header="993" w:footer="358" w:gutter="0"/>
      <w:cols w:space="708"/>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7B3" w:rsidRDefault="00C637B3">
      <w:r>
        <w:separator/>
      </w:r>
    </w:p>
  </w:endnote>
  <w:endnote w:type="continuationSeparator" w:id="0">
    <w:p w:rsidR="00C637B3" w:rsidRDefault="00C6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C5" w:rsidRDefault="00C637B3">
    <w:pPr>
      <w:pStyle w:val="Stopka"/>
      <w:tabs>
        <w:tab w:val="clear" w:pos="4536"/>
        <w:tab w:val="clear" w:pos="9072"/>
        <w:tab w:val="left" w:pos="15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C5" w:rsidRDefault="007C6ECF">
    <w:pPr>
      <w:pStyle w:val="Stopka"/>
    </w:pPr>
    <w:r>
      <w:rPr>
        <w:noProof/>
        <w:lang w:eastAsia="pl-PL"/>
      </w:rPr>
      <w:drawing>
        <wp:anchor distT="0" distB="0" distL="114935" distR="114935" simplePos="0" relativeHeight="251659264" behindDoc="1" locked="0" layoutInCell="1" allowOverlap="1" wp14:anchorId="6BAD8CC0" wp14:editId="7BFD84F4">
          <wp:simplePos x="0" y="0"/>
          <wp:positionH relativeFrom="column">
            <wp:posOffset>-1024255</wp:posOffset>
          </wp:positionH>
          <wp:positionV relativeFrom="paragraph">
            <wp:posOffset>552450</wp:posOffset>
          </wp:positionV>
          <wp:extent cx="7486015" cy="427990"/>
          <wp:effectExtent l="0" t="0" r="635" b="0"/>
          <wp:wrapTight wrapText="bothSides">
            <wp:wrapPolygon edited="0">
              <wp:start x="0" y="0"/>
              <wp:lineTo x="0" y="20190"/>
              <wp:lineTo x="21547" y="20190"/>
              <wp:lineTo x="21547"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015" cy="427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7B3" w:rsidRDefault="00C637B3">
      <w:r>
        <w:separator/>
      </w:r>
    </w:p>
  </w:footnote>
  <w:footnote w:type="continuationSeparator" w:id="0">
    <w:p w:rsidR="00C637B3" w:rsidRDefault="00C63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C5" w:rsidRDefault="007C6ECF">
    <w:pPr>
      <w:pStyle w:val="Nagwek"/>
    </w:pPr>
    <w:r>
      <w:rPr>
        <w:noProof/>
        <w:lang w:eastAsia="pl-PL"/>
      </w:rPr>
      <w:drawing>
        <wp:anchor distT="0" distB="0" distL="114935" distR="114935" simplePos="0" relativeHeight="251660288" behindDoc="0" locked="0" layoutInCell="1" allowOverlap="1" wp14:anchorId="07E76A83" wp14:editId="53EDDC29">
          <wp:simplePos x="0" y="0"/>
          <wp:positionH relativeFrom="column">
            <wp:posOffset>4303395</wp:posOffset>
          </wp:positionH>
          <wp:positionV relativeFrom="paragraph">
            <wp:posOffset>-320675</wp:posOffset>
          </wp:positionV>
          <wp:extent cx="722630" cy="607695"/>
          <wp:effectExtent l="0" t="0" r="1270" b="1905"/>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1312" behindDoc="0" locked="0" layoutInCell="1" allowOverlap="1" wp14:anchorId="6723F00D" wp14:editId="68BD16C9">
          <wp:simplePos x="0" y="0"/>
          <wp:positionH relativeFrom="column">
            <wp:posOffset>3623310</wp:posOffset>
          </wp:positionH>
          <wp:positionV relativeFrom="paragraph">
            <wp:posOffset>-315595</wp:posOffset>
          </wp:positionV>
          <wp:extent cx="625475" cy="607695"/>
          <wp:effectExtent l="0" t="0" r="3175" b="1905"/>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547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2336" behindDoc="0" locked="0" layoutInCell="1" allowOverlap="1" wp14:anchorId="392004B9" wp14:editId="1C61EFAC">
          <wp:simplePos x="0" y="0"/>
          <wp:positionH relativeFrom="column">
            <wp:posOffset>5070475</wp:posOffset>
          </wp:positionH>
          <wp:positionV relativeFrom="paragraph">
            <wp:posOffset>-317500</wp:posOffset>
          </wp:positionV>
          <wp:extent cx="935355" cy="607695"/>
          <wp:effectExtent l="0" t="0" r="0" b="190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35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935" distR="114935" simplePos="0" relativeHeight="251663360" behindDoc="1" locked="0" layoutInCell="1" allowOverlap="1" wp14:anchorId="74345161" wp14:editId="1622E369">
              <wp:simplePos x="0" y="0"/>
              <wp:positionH relativeFrom="column">
                <wp:posOffset>382905</wp:posOffset>
              </wp:positionH>
              <wp:positionV relativeFrom="paragraph">
                <wp:posOffset>-353060</wp:posOffset>
              </wp:positionV>
              <wp:extent cx="2920365" cy="64452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644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1C5" w:rsidRDefault="007C6ECF">
                          <w:r>
                            <w:rPr>
                              <w:b/>
                              <w:color w:val="027DC2"/>
                              <w:szCs w:val="24"/>
                            </w:rPr>
                            <w:t>Powiatowy Zakład Opieki Zdrowotnej</w:t>
                          </w:r>
                          <w:r>
                            <w:rPr>
                              <w:b/>
                              <w:color w:val="027DC2"/>
                              <w:szCs w:val="24"/>
                            </w:rPr>
                            <w:br/>
                            <w:t>UL. Radomska 70</w:t>
                          </w:r>
                          <w:r>
                            <w:rPr>
                              <w:b/>
                              <w:color w:val="027DC2"/>
                              <w:szCs w:val="24"/>
                            </w:rPr>
                            <w:br/>
                            <w:t>27-200 Starachowice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margin-left:30.15pt;margin-top:-27.8pt;width:229.95pt;height:50.7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" stroked="f">
              <v:fill opacity="0"/>
              <v:textbox inset="0,0,0,0">
                <w:txbxContent>
                  <w:p w:rsidR="00E501C5" w:rsidRDefault="007C6ECF">
                    <w:r>
                      <w:rPr>
                        <w:b/>
                        <w:color w:val="027DC2"/>
                        <w:szCs w:val="24"/>
                      </w:rPr>
                      <w:t>Powiatowy Zakład Opieki Zdrowotnej</w:t>
                    </w:r>
                    <w:r>
                      <w:rPr>
                        <w:b/>
                        <w:color w:val="027DC2"/>
                        <w:szCs w:val="24"/>
                      </w:rPr>
                      <w:br/>
                      <w:t>UL. Radomska 70</w:t>
                    </w:r>
                    <w:r>
                      <w:rPr>
                        <w:b/>
                        <w:color w:val="027DC2"/>
                        <w:szCs w:val="24"/>
                      </w:rPr>
                      <w:br/>
                      <w:t>27-200 Starachowice</w:t>
                    </w:r>
                  </w:p>
                </w:txbxContent>
              </v:textbox>
            </v:shape>
          </w:pict>
        </mc:Fallback>
      </mc:AlternateContent>
    </w:r>
    <w:r>
      <w:rPr>
        <w:noProof/>
        <w:lang w:eastAsia="pl-PL"/>
      </w:rPr>
      <w:drawing>
        <wp:anchor distT="0" distB="0" distL="114935" distR="114935" simplePos="0" relativeHeight="251664384" behindDoc="0" locked="0" layoutInCell="1" allowOverlap="1" wp14:anchorId="537AFFA5" wp14:editId="30AE483D">
          <wp:simplePos x="0" y="0"/>
          <wp:positionH relativeFrom="column">
            <wp:posOffset>-635635</wp:posOffset>
          </wp:positionH>
          <wp:positionV relativeFrom="paragraph">
            <wp:posOffset>-445135</wp:posOffset>
          </wp:positionV>
          <wp:extent cx="848360" cy="848360"/>
          <wp:effectExtent l="0" t="0" r="8890" b="889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501C5" w:rsidRDefault="007C6ECF">
    <w:pPr>
      <w:pStyle w:val="Nagwek"/>
    </w:pPr>
    <w:r>
      <w:rPr>
        <w:noProof/>
        <w:lang w:eastAsia="pl-PL"/>
      </w:rPr>
      <w:drawing>
        <wp:anchor distT="0" distB="0" distL="114935" distR="114935" simplePos="0" relativeHeight="251665408" behindDoc="0" locked="0" layoutInCell="1" allowOverlap="1" wp14:anchorId="29162A32" wp14:editId="525D986E">
          <wp:simplePos x="0" y="0"/>
          <wp:positionH relativeFrom="column">
            <wp:posOffset>291465</wp:posOffset>
          </wp:positionH>
          <wp:positionV relativeFrom="paragraph">
            <wp:posOffset>220980</wp:posOffset>
          </wp:positionV>
          <wp:extent cx="5760085" cy="13970"/>
          <wp:effectExtent l="0" t="0" r="0" b="508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object w:dxaOrig="14401" w:dyaOrig="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2pt" o:ole="" filled="t">
          <v:fill color2="black"/>
          <v:imagedata r:id="rId6" o:title=""/>
        </v:shape>
        <o:OLEObject Type="Embed" ProgID="Adobe" ShapeID="_x0000_i1025" DrawAspect="Content" ObjectID="_1494400061" r:id="rId7"/>
      </w:object>
    </w:r>
  </w:p>
  <w:p w:rsidR="00E501C5" w:rsidRDefault="00C637B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4F6ED00"/>
    <w:name w:val="WW8Num4"/>
    <w:lvl w:ilvl="0">
      <w:start w:val="1"/>
      <w:numFmt w:val="decimal"/>
      <w:lvlText w:val="%1)"/>
      <w:lvlJc w:val="left"/>
      <w:pPr>
        <w:tabs>
          <w:tab w:val="num" w:pos="0"/>
        </w:tabs>
        <w:ind w:left="2771" w:hanging="360"/>
      </w:pPr>
      <w:rPr>
        <w:rFonts w:cs="Times New Roman"/>
      </w:rPr>
    </w:lvl>
    <w:lvl w:ilvl="1">
      <w:start w:val="1"/>
      <w:numFmt w:val="lowerLetter"/>
      <w:lvlText w:val="%2)"/>
      <w:lvlJc w:val="left"/>
      <w:pPr>
        <w:tabs>
          <w:tab w:val="num" w:pos="0"/>
        </w:tabs>
        <w:ind w:left="3196" w:hanging="360"/>
      </w:pPr>
      <w:rPr>
        <w:rFonts w:cs="Times New Roman"/>
      </w:rPr>
    </w:lvl>
    <w:lvl w:ilvl="2">
      <w:start w:val="1"/>
      <w:numFmt w:val="lowerRoman"/>
      <w:lvlText w:val="%3."/>
      <w:lvlJc w:val="left"/>
      <w:pPr>
        <w:tabs>
          <w:tab w:val="num" w:pos="0"/>
        </w:tabs>
        <w:ind w:left="4320" w:hanging="180"/>
      </w:pPr>
      <w:rPr>
        <w:rFonts w:cs="Times New Roman"/>
      </w:rPr>
    </w:lvl>
    <w:lvl w:ilvl="3">
      <w:start w:val="1"/>
      <w:numFmt w:val="decimal"/>
      <w:lvlText w:val="%4."/>
      <w:lvlJc w:val="left"/>
      <w:pPr>
        <w:tabs>
          <w:tab w:val="num" w:pos="0"/>
        </w:tabs>
        <w:ind w:left="5040" w:hanging="360"/>
      </w:pPr>
      <w:rPr>
        <w:rFonts w:ascii="Arial" w:eastAsia="Times New Roman" w:hAnsi="Arial" w:cs="Arial" w:hint="default"/>
        <w:b w:val="0"/>
      </w:rPr>
    </w:lvl>
    <w:lvl w:ilvl="4">
      <w:start w:val="1"/>
      <w:numFmt w:val="lowerLetter"/>
      <w:lvlText w:val="%5."/>
      <w:lvlJc w:val="left"/>
      <w:pPr>
        <w:tabs>
          <w:tab w:val="num" w:pos="0"/>
        </w:tabs>
        <w:ind w:left="5760" w:hanging="360"/>
      </w:pPr>
      <w:rPr>
        <w:rFonts w:cs="Times New Roman"/>
      </w:rPr>
    </w:lvl>
    <w:lvl w:ilvl="5">
      <w:start w:val="1"/>
      <w:numFmt w:val="lowerRoman"/>
      <w:lvlText w:val="%6."/>
      <w:lvlJc w:val="left"/>
      <w:pPr>
        <w:tabs>
          <w:tab w:val="num" w:pos="0"/>
        </w:tabs>
        <w:ind w:left="6480" w:hanging="180"/>
      </w:pPr>
      <w:rPr>
        <w:rFonts w:cs="Times New Roman"/>
      </w:rPr>
    </w:lvl>
    <w:lvl w:ilvl="6">
      <w:start w:val="1"/>
      <w:numFmt w:val="decimal"/>
      <w:lvlText w:val="%7."/>
      <w:lvlJc w:val="left"/>
      <w:pPr>
        <w:tabs>
          <w:tab w:val="num" w:pos="0"/>
        </w:tabs>
        <w:ind w:left="7200" w:hanging="360"/>
      </w:pPr>
      <w:rPr>
        <w:rFonts w:cs="Times New Roman"/>
      </w:rPr>
    </w:lvl>
    <w:lvl w:ilvl="7">
      <w:start w:val="1"/>
      <w:numFmt w:val="lowerLetter"/>
      <w:lvlText w:val="%8."/>
      <w:lvlJc w:val="left"/>
      <w:pPr>
        <w:tabs>
          <w:tab w:val="num" w:pos="0"/>
        </w:tabs>
        <w:ind w:left="7920" w:hanging="360"/>
      </w:pPr>
      <w:rPr>
        <w:rFonts w:cs="Times New Roman"/>
      </w:rPr>
    </w:lvl>
    <w:lvl w:ilvl="8">
      <w:start w:val="1"/>
      <w:numFmt w:val="lowerRoman"/>
      <w:lvlText w:val="%9."/>
      <w:lvlJc w:val="left"/>
      <w:pPr>
        <w:tabs>
          <w:tab w:val="num" w:pos="0"/>
        </w:tabs>
        <w:ind w:left="8640" w:hanging="180"/>
      </w:pPr>
      <w:rPr>
        <w:rFonts w:cs="Times New Roman"/>
      </w:rPr>
    </w:lvl>
  </w:abstractNum>
  <w:abstractNum w:abstractNumId="1">
    <w:nsid w:val="3D400E33"/>
    <w:multiLevelType w:val="hybridMultilevel"/>
    <w:tmpl w:val="E1FAD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41A4E4C"/>
    <w:multiLevelType w:val="multilevel"/>
    <w:tmpl w:val="0CA6B9B2"/>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
    <w:nsid w:val="79807C5D"/>
    <w:multiLevelType w:val="multilevel"/>
    <w:tmpl w:val="A0FA0F9E"/>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D66"/>
    <w:rsid w:val="002101C2"/>
    <w:rsid w:val="00245913"/>
    <w:rsid w:val="00323031"/>
    <w:rsid w:val="00325F89"/>
    <w:rsid w:val="0038521B"/>
    <w:rsid w:val="004209F8"/>
    <w:rsid w:val="004C1D66"/>
    <w:rsid w:val="004C5D6A"/>
    <w:rsid w:val="00554653"/>
    <w:rsid w:val="006E366D"/>
    <w:rsid w:val="007C6ECF"/>
    <w:rsid w:val="00827F5B"/>
    <w:rsid w:val="00836C29"/>
    <w:rsid w:val="0085638A"/>
    <w:rsid w:val="00AA4FF3"/>
    <w:rsid w:val="00B361A7"/>
    <w:rsid w:val="00BD1502"/>
    <w:rsid w:val="00C637B3"/>
    <w:rsid w:val="00C9408A"/>
    <w:rsid w:val="00CB0CB0"/>
    <w:rsid w:val="00F9289D"/>
    <w:rsid w:val="00FF64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1D66"/>
    <w:pPr>
      <w:suppressAutoHyphens/>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C1D66"/>
    <w:pPr>
      <w:spacing w:after="120"/>
    </w:pPr>
  </w:style>
  <w:style w:type="character" w:customStyle="1" w:styleId="TekstpodstawowyZnak">
    <w:name w:val="Tekst podstawowy Znak"/>
    <w:basedOn w:val="Domylnaczcionkaakapitu"/>
    <w:link w:val="Tekstpodstawowy"/>
    <w:rsid w:val="004C1D66"/>
  </w:style>
  <w:style w:type="paragraph" w:styleId="Nagwek">
    <w:name w:val="header"/>
    <w:basedOn w:val="Normalny"/>
    <w:link w:val="NagwekZnak"/>
    <w:rsid w:val="004C1D66"/>
    <w:pPr>
      <w:tabs>
        <w:tab w:val="center" w:pos="4536"/>
        <w:tab w:val="right" w:pos="9072"/>
      </w:tabs>
    </w:pPr>
  </w:style>
  <w:style w:type="character" w:customStyle="1" w:styleId="NagwekZnak">
    <w:name w:val="Nagłówek Znak"/>
    <w:basedOn w:val="Domylnaczcionkaakapitu"/>
    <w:link w:val="Nagwek"/>
    <w:rsid w:val="004C1D66"/>
  </w:style>
  <w:style w:type="paragraph" w:styleId="Stopka">
    <w:name w:val="footer"/>
    <w:basedOn w:val="Normalny"/>
    <w:link w:val="StopkaZnak"/>
    <w:uiPriority w:val="99"/>
    <w:rsid w:val="004C1D66"/>
    <w:pPr>
      <w:tabs>
        <w:tab w:val="center" w:pos="4536"/>
        <w:tab w:val="right" w:pos="9072"/>
      </w:tabs>
    </w:pPr>
  </w:style>
  <w:style w:type="character" w:customStyle="1" w:styleId="StopkaZnak">
    <w:name w:val="Stopka Znak"/>
    <w:basedOn w:val="Domylnaczcionkaakapitu"/>
    <w:link w:val="Stopka"/>
    <w:uiPriority w:val="99"/>
    <w:rsid w:val="004C1D66"/>
  </w:style>
  <w:style w:type="paragraph" w:styleId="Tekstpodstawowywcity">
    <w:name w:val="Body Text Indent"/>
    <w:basedOn w:val="Normalny"/>
    <w:link w:val="TekstpodstawowywcityZnak"/>
    <w:uiPriority w:val="99"/>
    <w:semiHidden/>
    <w:unhideWhenUsed/>
    <w:rsid w:val="004C1D66"/>
    <w:pPr>
      <w:spacing w:after="120"/>
      <w:ind w:left="283"/>
    </w:pPr>
  </w:style>
  <w:style w:type="character" w:customStyle="1" w:styleId="TekstpodstawowywcityZnak">
    <w:name w:val="Tekst podstawowy wcięty Znak"/>
    <w:basedOn w:val="Domylnaczcionkaakapitu"/>
    <w:link w:val="Tekstpodstawowywcity"/>
    <w:uiPriority w:val="99"/>
    <w:semiHidden/>
    <w:rsid w:val="004C1D66"/>
  </w:style>
  <w:style w:type="paragraph" w:customStyle="1" w:styleId="Tekstpodstawowywcity21">
    <w:name w:val="Tekst podstawowy wcięty 21"/>
    <w:basedOn w:val="Normalny"/>
    <w:rsid w:val="004C1D66"/>
    <w:pPr>
      <w:overflowPunct w:val="0"/>
      <w:autoSpaceDE w:val="0"/>
      <w:spacing w:line="360" w:lineRule="auto"/>
      <w:ind w:firstLine="360"/>
      <w:jc w:val="both"/>
      <w:textAlignment w:val="baseline"/>
    </w:pPr>
  </w:style>
  <w:style w:type="paragraph" w:styleId="Tekstpodstawowy3">
    <w:name w:val="Body Text 3"/>
    <w:basedOn w:val="Normalny"/>
    <w:link w:val="Tekstpodstawowy3Znak"/>
    <w:rsid w:val="004C1D66"/>
    <w:pPr>
      <w:spacing w:after="120"/>
    </w:pPr>
    <w:rPr>
      <w:sz w:val="16"/>
      <w:szCs w:val="16"/>
    </w:rPr>
  </w:style>
  <w:style w:type="character" w:customStyle="1" w:styleId="Tekstpodstawowy3Znak">
    <w:name w:val="Tekst podstawowy 3 Znak"/>
    <w:basedOn w:val="Domylnaczcionkaakapitu"/>
    <w:link w:val="Tekstpodstawowy3"/>
    <w:rsid w:val="004C1D66"/>
    <w:rPr>
      <w:sz w:val="16"/>
      <w:szCs w:val="16"/>
    </w:rPr>
  </w:style>
  <w:style w:type="paragraph" w:styleId="Akapitzlist">
    <w:name w:val="List Paragraph"/>
    <w:basedOn w:val="Normalny"/>
    <w:uiPriority w:val="34"/>
    <w:qFormat/>
    <w:rsid w:val="004C1D66"/>
    <w:pPr>
      <w:suppressAutoHyphens w:val="0"/>
      <w:ind w:left="720"/>
      <w:contextualSpacing/>
    </w:pPr>
    <w:rPr>
      <w:lang w:eastAsia="pl-PL"/>
    </w:rPr>
  </w:style>
  <w:style w:type="paragraph" w:styleId="Tekstpodstawowy2">
    <w:name w:val="Body Text 2"/>
    <w:basedOn w:val="Normalny"/>
    <w:link w:val="Tekstpodstawowy2Znak"/>
    <w:uiPriority w:val="99"/>
    <w:unhideWhenUsed/>
    <w:rsid w:val="004C1D66"/>
    <w:pPr>
      <w:spacing w:after="120" w:line="480" w:lineRule="auto"/>
    </w:pPr>
  </w:style>
  <w:style w:type="character" w:customStyle="1" w:styleId="Tekstpodstawowy2Znak">
    <w:name w:val="Tekst podstawowy 2 Znak"/>
    <w:basedOn w:val="Domylnaczcionkaakapitu"/>
    <w:link w:val="Tekstpodstawowy2"/>
    <w:uiPriority w:val="99"/>
    <w:rsid w:val="004C1D66"/>
  </w:style>
  <w:style w:type="paragraph" w:customStyle="1" w:styleId="Tekstpodstawowywcity22">
    <w:name w:val="Tekst podstawowy wcięty 22"/>
    <w:basedOn w:val="Normalny"/>
    <w:rsid w:val="004C1D66"/>
    <w:pPr>
      <w:overflowPunct w:val="0"/>
      <w:autoSpaceDE w:val="0"/>
      <w:spacing w:line="360" w:lineRule="auto"/>
      <w:ind w:firstLine="360"/>
      <w:jc w:val="both"/>
    </w:pPr>
    <w:rPr>
      <w:rFonts w:ascii="Times New Roman" w:eastAsia="Times New Roman" w:hAnsi="Times New Roman" w:cs="Times New Roman"/>
      <w:sz w:val="24"/>
      <w:lang w:eastAsia="ar-SA"/>
    </w:rPr>
  </w:style>
  <w:style w:type="paragraph" w:customStyle="1" w:styleId="Tekstpodstawowy31">
    <w:name w:val="Tekst podstawowy 31"/>
    <w:basedOn w:val="Normalny"/>
    <w:rsid w:val="004C1D66"/>
    <w:pPr>
      <w:widowControl w:val="0"/>
      <w:tabs>
        <w:tab w:val="left" w:pos="9000"/>
      </w:tabs>
    </w:pPr>
    <w:rPr>
      <w:rFonts w:eastAsia="Times New Roman" w:cs="Times New Roman"/>
      <w:b/>
      <w:color w:val="000000"/>
      <w:u w:val="single"/>
      <w:lang w:eastAsia="ar-SA"/>
    </w:rPr>
  </w:style>
  <w:style w:type="paragraph" w:customStyle="1" w:styleId="Textbody">
    <w:name w:val="Text body"/>
    <w:basedOn w:val="Normalny"/>
    <w:rsid w:val="004C1D66"/>
    <w:pPr>
      <w:widowControl w:val="0"/>
      <w:autoSpaceDN w:val="0"/>
      <w:spacing w:after="120"/>
    </w:pPr>
    <w:rPr>
      <w:rFonts w:ascii="Times New Roman" w:eastAsia="SimSun" w:hAnsi="Times New Roman" w:cs="Lucida Sans"/>
      <w:kern w:val="3"/>
      <w:sz w:val="24"/>
      <w:szCs w:val="24"/>
      <w:lang w:eastAsia="zh-CN" w:bidi="hi-IN"/>
    </w:rPr>
  </w:style>
  <w:style w:type="paragraph" w:styleId="Tekstdymka">
    <w:name w:val="Balloon Text"/>
    <w:basedOn w:val="Normalny"/>
    <w:link w:val="TekstdymkaZnak"/>
    <w:uiPriority w:val="99"/>
    <w:semiHidden/>
    <w:unhideWhenUsed/>
    <w:rsid w:val="00BD1502"/>
    <w:rPr>
      <w:rFonts w:ascii="Tahoma" w:hAnsi="Tahoma" w:cs="Tahoma"/>
      <w:sz w:val="16"/>
      <w:szCs w:val="16"/>
    </w:rPr>
  </w:style>
  <w:style w:type="character" w:customStyle="1" w:styleId="TekstdymkaZnak">
    <w:name w:val="Tekst dymka Znak"/>
    <w:basedOn w:val="Domylnaczcionkaakapitu"/>
    <w:link w:val="Tekstdymka"/>
    <w:uiPriority w:val="99"/>
    <w:semiHidden/>
    <w:rsid w:val="00BD15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1D66"/>
    <w:pPr>
      <w:suppressAutoHyphens/>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C1D66"/>
    <w:pPr>
      <w:spacing w:after="120"/>
    </w:pPr>
  </w:style>
  <w:style w:type="character" w:customStyle="1" w:styleId="TekstpodstawowyZnak">
    <w:name w:val="Tekst podstawowy Znak"/>
    <w:basedOn w:val="Domylnaczcionkaakapitu"/>
    <w:link w:val="Tekstpodstawowy"/>
    <w:rsid w:val="004C1D66"/>
  </w:style>
  <w:style w:type="paragraph" w:styleId="Nagwek">
    <w:name w:val="header"/>
    <w:basedOn w:val="Normalny"/>
    <w:link w:val="NagwekZnak"/>
    <w:rsid w:val="004C1D66"/>
    <w:pPr>
      <w:tabs>
        <w:tab w:val="center" w:pos="4536"/>
        <w:tab w:val="right" w:pos="9072"/>
      </w:tabs>
    </w:pPr>
  </w:style>
  <w:style w:type="character" w:customStyle="1" w:styleId="NagwekZnak">
    <w:name w:val="Nagłówek Znak"/>
    <w:basedOn w:val="Domylnaczcionkaakapitu"/>
    <w:link w:val="Nagwek"/>
    <w:rsid w:val="004C1D66"/>
  </w:style>
  <w:style w:type="paragraph" w:styleId="Stopka">
    <w:name w:val="footer"/>
    <w:basedOn w:val="Normalny"/>
    <w:link w:val="StopkaZnak"/>
    <w:uiPriority w:val="99"/>
    <w:rsid w:val="004C1D66"/>
    <w:pPr>
      <w:tabs>
        <w:tab w:val="center" w:pos="4536"/>
        <w:tab w:val="right" w:pos="9072"/>
      </w:tabs>
    </w:pPr>
  </w:style>
  <w:style w:type="character" w:customStyle="1" w:styleId="StopkaZnak">
    <w:name w:val="Stopka Znak"/>
    <w:basedOn w:val="Domylnaczcionkaakapitu"/>
    <w:link w:val="Stopka"/>
    <w:uiPriority w:val="99"/>
    <w:rsid w:val="004C1D66"/>
  </w:style>
  <w:style w:type="paragraph" w:styleId="Tekstpodstawowywcity">
    <w:name w:val="Body Text Indent"/>
    <w:basedOn w:val="Normalny"/>
    <w:link w:val="TekstpodstawowywcityZnak"/>
    <w:uiPriority w:val="99"/>
    <w:semiHidden/>
    <w:unhideWhenUsed/>
    <w:rsid w:val="004C1D66"/>
    <w:pPr>
      <w:spacing w:after="120"/>
      <w:ind w:left="283"/>
    </w:pPr>
  </w:style>
  <w:style w:type="character" w:customStyle="1" w:styleId="TekstpodstawowywcityZnak">
    <w:name w:val="Tekst podstawowy wcięty Znak"/>
    <w:basedOn w:val="Domylnaczcionkaakapitu"/>
    <w:link w:val="Tekstpodstawowywcity"/>
    <w:uiPriority w:val="99"/>
    <w:semiHidden/>
    <w:rsid w:val="004C1D66"/>
  </w:style>
  <w:style w:type="paragraph" w:customStyle="1" w:styleId="Tekstpodstawowywcity21">
    <w:name w:val="Tekst podstawowy wcięty 21"/>
    <w:basedOn w:val="Normalny"/>
    <w:rsid w:val="004C1D66"/>
    <w:pPr>
      <w:overflowPunct w:val="0"/>
      <w:autoSpaceDE w:val="0"/>
      <w:spacing w:line="360" w:lineRule="auto"/>
      <w:ind w:firstLine="360"/>
      <w:jc w:val="both"/>
      <w:textAlignment w:val="baseline"/>
    </w:pPr>
  </w:style>
  <w:style w:type="paragraph" w:styleId="Tekstpodstawowy3">
    <w:name w:val="Body Text 3"/>
    <w:basedOn w:val="Normalny"/>
    <w:link w:val="Tekstpodstawowy3Znak"/>
    <w:rsid w:val="004C1D66"/>
    <w:pPr>
      <w:spacing w:after="120"/>
    </w:pPr>
    <w:rPr>
      <w:sz w:val="16"/>
      <w:szCs w:val="16"/>
    </w:rPr>
  </w:style>
  <w:style w:type="character" w:customStyle="1" w:styleId="Tekstpodstawowy3Znak">
    <w:name w:val="Tekst podstawowy 3 Znak"/>
    <w:basedOn w:val="Domylnaczcionkaakapitu"/>
    <w:link w:val="Tekstpodstawowy3"/>
    <w:rsid w:val="004C1D66"/>
    <w:rPr>
      <w:sz w:val="16"/>
      <w:szCs w:val="16"/>
    </w:rPr>
  </w:style>
  <w:style w:type="paragraph" w:styleId="Akapitzlist">
    <w:name w:val="List Paragraph"/>
    <w:basedOn w:val="Normalny"/>
    <w:uiPriority w:val="34"/>
    <w:qFormat/>
    <w:rsid w:val="004C1D66"/>
    <w:pPr>
      <w:suppressAutoHyphens w:val="0"/>
      <w:ind w:left="720"/>
      <w:contextualSpacing/>
    </w:pPr>
    <w:rPr>
      <w:lang w:eastAsia="pl-PL"/>
    </w:rPr>
  </w:style>
  <w:style w:type="paragraph" w:styleId="Tekstpodstawowy2">
    <w:name w:val="Body Text 2"/>
    <w:basedOn w:val="Normalny"/>
    <w:link w:val="Tekstpodstawowy2Znak"/>
    <w:uiPriority w:val="99"/>
    <w:unhideWhenUsed/>
    <w:rsid w:val="004C1D66"/>
    <w:pPr>
      <w:spacing w:after="120" w:line="480" w:lineRule="auto"/>
    </w:pPr>
  </w:style>
  <w:style w:type="character" w:customStyle="1" w:styleId="Tekstpodstawowy2Znak">
    <w:name w:val="Tekst podstawowy 2 Znak"/>
    <w:basedOn w:val="Domylnaczcionkaakapitu"/>
    <w:link w:val="Tekstpodstawowy2"/>
    <w:uiPriority w:val="99"/>
    <w:rsid w:val="004C1D66"/>
  </w:style>
  <w:style w:type="paragraph" w:customStyle="1" w:styleId="Tekstpodstawowywcity22">
    <w:name w:val="Tekst podstawowy wcięty 22"/>
    <w:basedOn w:val="Normalny"/>
    <w:rsid w:val="004C1D66"/>
    <w:pPr>
      <w:overflowPunct w:val="0"/>
      <w:autoSpaceDE w:val="0"/>
      <w:spacing w:line="360" w:lineRule="auto"/>
      <w:ind w:firstLine="360"/>
      <w:jc w:val="both"/>
    </w:pPr>
    <w:rPr>
      <w:rFonts w:ascii="Times New Roman" w:eastAsia="Times New Roman" w:hAnsi="Times New Roman" w:cs="Times New Roman"/>
      <w:sz w:val="24"/>
      <w:lang w:eastAsia="ar-SA"/>
    </w:rPr>
  </w:style>
  <w:style w:type="paragraph" w:customStyle="1" w:styleId="Tekstpodstawowy31">
    <w:name w:val="Tekst podstawowy 31"/>
    <w:basedOn w:val="Normalny"/>
    <w:rsid w:val="004C1D66"/>
    <w:pPr>
      <w:widowControl w:val="0"/>
      <w:tabs>
        <w:tab w:val="left" w:pos="9000"/>
      </w:tabs>
    </w:pPr>
    <w:rPr>
      <w:rFonts w:eastAsia="Times New Roman" w:cs="Times New Roman"/>
      <w:b/>
      <w:color w:val="000000"/>
      <w:u w:val="single"/>
      <w:lang w:eastAsia="ar-SA"/>
    </w:rPr>
  </w:style>
  <w:style w:type="paragraph" w:customStyle="1" w:styleId="Textbody">
    <w:name w:val="Text body"/>
    <w:basedOn w:val="Normalny"/>
    <w:rsid w:val="004C1D66"/>
    <w:pPr>
      <w:widowControl w:val="0"/>
      <w:autoSpaceDN w:val="0"/>
      <w:spacing w:after="120"/>
    </w:pPr>
    <w:rPr>
      <w:rFonts w:ascii="Times New Roman" w:eastAsia="SimSun" w:hAnsi="Times New Roman" w:cs="Lucida Sans"/>
      <w:kern w:val="3"/>
      <w:sz w:val="24"/>
      <w:szCs w:val="24"/>
      <w:lang w:eastAsia="zh-CN" w:bidi="hi-IN"/>
    </w:rPr>
  </w:style>
  <w:style w:type="paragraph" w:styleId="Tekstdymka">
    <w:name w:val="Balloon Text"/>
    <w:basedOn w:val="Normalny"/>
    <w:link w:val="TekstdymkaZnak"/>
    <w:uiPriority w:val="99"/>
    <w:semiHidden/>
    <w:unhideWhenUsed/>
    <w:rsid w:val="00BD1502"/>
    <w:rPr>
      <w:rFonts w:ascii="Tahoma" w:hAnsi="Tahoma" w:cs="Tahoma"/>
      <w:sz w:val="16"/>
      <w:szCs w:val="16"/>
    </w:rPr>
  </w:style>
  <w:style w:type="character" w:customStyle="1" w:styleId="TekstdymkaZnak">
    <w:name w:val="Tekst dymka Znak"/>
    <w:basedOn w:val="Domylnaczcionkaakapitu"/>
    <w:link w:val="Tekstdymka"/>
    <w:uiPriority w:val="99"/>
    <w:semiHidden/>
    <w:rsid w:val="00BD15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18801">
      <w:bodyDiv w:val="1"/>
      <w:marLeft w:val="0"/>
      <w:marRight w:val="0"/>
      <w:marTop w:val="0"/>
      <w:marBottom w:val="0"/>
      <w:divBdr>
        <w:top w:val="none" w:sz="0" w:space="0" w:color="auto"/>
        <w:left w:val="none" w:sz="0" w:space="0" w:color="auto"/>
        <w:bottom w:val="none" w:sz="0" w:space="0" w:color="auto"/>
        <w:right w:val="none" w:sz="0" w:space="0" w:color="auto"/>
      </w:divBdr>
    </w:div>
    <w:div w:id="197513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73D02-488C-45C6-BA70-77DD0873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1014</Words>
  <Characters>6087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10</cp:revision>
  <cp:lastPrinted>2015-05-29T07:38:00Z</cp:lastPrinted>
  <dcterms:created xsi:type="dcterms:W3CDTF">2015-05-28T10:35:00Z</dcterms:created>
  <dcterms:modified xsi:type="dcterms:W3CDTF">2015-05-29T08:21:00Z</dcterms:modified>
</cp:coreProperties>
</file>