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84B" w:rsidRPr="00F22D82" w:rsidRDefault="0090384B" w:rsidP="0090384B">
      <w:pPr>
        <w:rPr>
          <w:rFonts w:ascii="Arial" w:hAnsi="Arial" w:cs="Arial"/>
        </w:rPr>
      </w:pPr>
    </w:p>
    <w:p w:rsidR="004209F8" w:rsidRPr="00F22D82" w:rsidRDefault="0090384B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l.dz. P/37/06/2015/HEM                                                                          Starachowice 10.09.2015r.</w:t>
      </w:r>
    </w:p>
    <w:p w:rsidR="0090384B" w:rsidRPr="00F22D82" w:rsidRDefault="0090384B">
      <w:pPr>
        <w:rPr>
          <w:rFonts w:ascii="Arial" w:hAnsi="Arial" w:cs="Arial"/>
          <w:sz w:val="20"/>
        </w:rPr>
      </w:pPr>
    </w:p>
    <w:p w:rsidR="0090384B" w:rsidRPr="00F22D82" w:rsidRDefault="0090384B">
      <w:pPr>
        <w:ind w:firstLine="5103"/>
        <w:rPr>
          <w:rFonts w:ascii="Arial" w:hAnsi="Arial" w:cs="Arial"/>
          <w:sz w:val="22"/>
        </w:rPr>
      </w:pPr>
      <w:r w:rsidRPr="00F22D82">
        <w:rPr>
          <w:rFonts w:ascii="Arial" w:hAnsi="Arial" w:cs="Arial"/>
          <w:sz w:val="22"/>
        </w:rPr>
        <w:t>Wykonawcy postępowania</w:t>
      </w:r>
    </w:p>
    <w:p w:rsidR="0090384B" w:rsidRPr="00F22D82" w:rsidRDefault="0090384B">
      <w:pPr>
        <w:ind w:firstLine="5103"/>
        <w:rPr>
          <w:rFonts w:ascii="Arial" w:hAnsi="Arial" w:cs="Arial"/>
          <w:sz w:val="22"/>
        </w:rPr>
      </w:pPr>
      <w:r w:rsidRPr="00F22D82">
        <w:rPr>
          <w:rFonts w:ascii="Arial" w:hAnsi="Arial" w:cs="Arial"/>
          <w:sz w:val="22"/>
        </w:rPr>
        <w:t xml:space="preserve">przetargowego </w:t>
      </w:r>
    </w:p>
    <w:p w:rsidR="0090384B" w:rsidRPr="00F22D82" w:rsidRDefault="0090384B" w:rsidP="0090384B">
      <w:pPr>
        <w:ind w:firstLine="5103"/>
        <w:rPr>
          <w:rFonts w:ascii="Arial" w:hAnsi="Arial" w:cs="Arial"/>
          <w:sz w:val="22"/>
        </w:rPr>
      </w:pPr>
      <w:r w:rsidRPr="00F22D82">
        <w:rPr>
          <w:rFonts w:ascii="Arial" w:hAnsi="Arial" w:cs="Arial"/>
          <w:sz w:val="22"/>
        </w:rPr>
        <w:t>Nr ogłoszenia 2015/S 139-256264</w:t>
      </w:r>
    </w:p>
    <w:p w:rsidR="0090384B" w:rsidRPr="00F22D82" w:rsidRDefault="0090384B" w:rsidP="0090384B">
      <w:pPr>
        <w:ind w:firstLine="5103"/>
        <w:rPr>
          <w:rFonts w:ascii="Arial" w:hAnsi="Arial" w:cs="Arial"/>
          <w:sz w:val="20"/>
        </w:rPr>
      </w:pPr>
    </w:p>
    <w:p w:rsidR="0090384B" w:rsidRPr="00F22D82" w:rsidRDefault="0090384B" w:rsidP="0090384B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Dotyczy: postępowania przetargowego „Dostawa leczniczych środków technicznych dla Pracowni Hemodynamiki Powiatowego Zakładu Opieki Zdrowotnej z siedzibą w Starachowicach”</w:t>
      </w:r>
    </w:p>
    <w:p w:rsidR="0090384B" w:rsidRPr="00F22D82" w:rsidRDefault="0090384B" w:rsidP="0090384B">
      <w:pPr>
        <w:jc w:val="center"/>
        <w:rPr>
          <w:rFonts w:ascii="Arial" w:hAnsi="Arial" w:cs="Arial"/>
          <w:sz w:val="20"/>
        </w:rPr>
      </w:pPr>
    </w:p>
    <w:p w:rsidR="0090384B" w:rsidRPr="00F22D82" w:rsidRDefault="0090384B" w:rsidP="0090384B">
      <w:pPr>
        <w:jc w:val="center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Rozstrzygnięcie Pakietu nr 30</w:t>
      </w:r>
    </w:p>
    <w:p w:rsidR="0090384B" w:rsidRPr="00F22D82" w:rsidRDefault="0090384B">
      <w:pPr>
        <w:ind w:firstLine="5103"/>
        <w:rPr>
          <w:rFonts w:ascii="Arial" w:hAnsi="Arial" w:cs="Arial"/>
          <w:sz w:val="20"/>
        </w:rPr>
      </w:pPr>
    </w:p>
    <w:p w:rsidR="0090384B" w:rsidRPr="00F22D82" w:rsidRDefault="0090384B" w:rsidP="0090384B">
      <w:pPr>
        <w:pStyle w:val="Tekstpodstawowy2"/>
        <w:spacing w:after="0" w:line="240" w:lineRule="auto"/>
        <w:ind w:firstLine="708"/>
        <w:rPr>
          <w:rFonts w:cs="Arial"/>
          <w:szCs w:val="20"/>
        </w:rPr>
      </w:pPr>
      <w:r w:rsidRPr="00F22D82">
        <w:rPr>
          <w:rFonts w:cs="Arial"/>
          <w:szCs w:val="20"/>
        </w:rPr>
        <w:t xml:space="preserve">Działając na podstawie art. 92 ust. 1  ustawy Prawo zamówień publicznych (tekst jedn. Dz. U. z 2013 r. Nr 907 z </w:t>
      </w:r>
      <w:proofErr w:type="spellStart"/>
      <w:r w:rsidRPr="00F22D82">
        <w:rPr>
          <w:rFonts w:cs="Arial"/>
          <w:szCs w:val="20"/>
        </w:rPr>
        <w:t>późn</w:t>
      </w:r>
      <w:proofErr w:type="spellEnd"/>
      <w:r w:rsidRPr="00F22D82">
        <w:rPr>
          <w:rFonts w:cs="Arial"/>
          <w:szCs w:val="20"/>
        </w:rPr>
        <w:t>. zm.) Zamawiający zawiadamia o rozstrzygnięciu ww. postępowania o udzielenie zamówienia publicznego w zakresie pakietu nr 30 .</w:t>
      </w:r>
    </w:p>
    <w:p w:rsidR="0090384B" w:rsidRPr="00F22D82" w:rsidRDefault="0090384B" w:rsidP="0090384B">
      <w:pPr>
        <w:rPr>
          <w:rFonts w:ascii="Arial" w:hAnsi="Arial" w:cs="Arial"/>
          <w:sz w:val="20"/>
        </w:rPr>
      </w:pPr>
    </w:p>
    <w:p w:rsidR="0090384B" w:rsidRPr="00F22D82" w:rsidRDefault="0090384B" w:rsidP="0090384B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F22D82">
        <w:rPr>
          <w:rFonts w:ascii="Arial" w:hAnsi="Arial" w:cs="Arial"/>
          <w:snapToGrid w:val="0"/>
          <w:color w:val="000000"/>
          <w:sz w:val="20"/>
          <w:highlight w:val="white"/>
        </w:rPr>
        <w:t xml:space="preserve">Pakiet nr 30 </w:t>
      </w:r>
    </w:p>
    <w:p w:rsidR="0090384B" w:rsidRPr="00F22D82" w:rsidRDefault="0090384B" w:rsidP="0090384B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 xml:space="preserve">Wybrana została oferta nr  11 </w:t>
      </w:r>
      <w:r w:rsidRPr="00F22D82">
        <w:rPr>
          <w:rFonts w:ascii="Arial" w:hAnsi="Arial" w:cs="Arial"/>
          <w:bCs/>
          <w:color w:val="000000"/>
          <w:sz w:val="20"/>
        </w:rPr>
        <w:t xml:space="preserve"> Aesculap Chifa sp. z o.o. ul. Tysiąclecia 14a 64-300 Nowy Tomyśl – </w:t>
      </w:r>
      <w:r w:rsidRPr="00F22D82">
        <w:rPr>
          <w:rFonts w:ascii="Arial" w:hAnsi="Arial" w:cs="Arial"/>
          <w:sz w:val="20"/>
        </w:rPr>
        <w:t xml:space="preserve">cena </w:t>
      </w:r>
      <w:r w:rsidRPr="00F22D82">
        <w:rPr>
          <w:rFonts w:ascii="Arial" w:eastAsiaTheme="minorHAnsi" w:hAnsi="Arial" w:cs="Arial"/>
          <w:sz w:val="20"/>
          <w:lang w:eastAsia="en-US"/>
        </w:rPr>
        <w:t xml:space="preserve">246 132,00 </w:t>
      </w:r>
      <w:r w:rsidRPr="00F22D82">
        <w:rPr>
          <w:rFonts w:ascii="Arial" w:hAnsi="Arial" w:cs="Arial"/>
          <w:sz w:val="20"/>
        </w:rPr>
        <w:t>zł otrzymuje – 97,00 pkt, termin płatności 30 dni otrzymuje -1,5 pkt</w:t>
      </w:r>
    </w:p>
    <w:p w:rsidR="0090384B" w:rsidRPr="00F22D82" w:rsidRDefault="0090384B" w:rsidP="0090384B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Oferta otrzymuje 98,50 pkt zgodnie z kryterium oceny opisanym w SIWZ i została uznana za korzystną.</w:t>
      </w:r>
    </w:p>
    <w:p w:rsidR="0090384B" w:rsidRPr="00F22D82" w:rsidRDefault="0090384B" w:rsidP="0090384B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90384B" w:rsidRPr="00F22D82" w:rsidRDefault="0090384B" w:rsidP="0090384B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90384B" w:rsidRPr="00F22D82" w:rsidRDefault="0090384B" w:rsidP="0090384B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90384B" w:rsidRPr="00F22D82" w:rsidRDefault="0090384B">
      <w:pPr>
        <w:ind w:firstLine="5103"/>
        <w:rPr>
          <w:rFonts w:ascii="Arial" w:hAnsi="Arial" w:cs="Arial"/>
          <w:sz w:val="20"/>
        </w:rPr>
      </w:pPr>
    </w:p>
    <w:p w:rsidR="0090384B" w:rsidRPr="00F22D82" w:rsidRDefault="0090384B" w:rsidP="0090384B">
      <w:pPr>
        <w:autoSpaceDE w:val="0"/>
        <w:autoSpaceDN w:val="0"/>
        <w:adjustRightInd w:val="0"/>
        <w:ind w:firstLine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bCs/>
          <w:sz w:val="20"/>
        </w:rPr>
        <w:t xml:space="preserve">Zamawiający zawiadamia że termin, określony zgodnie z art. 94 ust. </w:t>
      </w:r>
      <w:r w:rsidR="003118C6" w:rsidRPr="00F22D82">
        <w:rPr>
          <w:rFonts w:ascii="Arial" w:hAnsi="Arial" w:cs="Arial"/>
          <w:bCs/>
          <w:sz w:val="20"/>
        </w:rPr>
        <w:t>2</w:t>
      </w:r>
      <w:r w:rsidRPr="00F22D82">
        <w:rPr>
          <w:rFonts w:ascii="Arial" w:hAnsi="Arial" w:cs="Arial"/>
          <w:bCs/>
          <w:sz w:val="20"/>
        </w:rPr>
        <w:t xml:space="preserve"> pkt. </w:t>
      </w:r>
      <w:r w:rsidR="003118C6" w:rsidRPr="00F22D82">
        <w:rPr>
          <w:rFonts w:ascii="Arial" w:hAnsi="Arial" w:cs="Arial"/>
          <w:bCs/>
          <w:sz w:val="20"/>
        </w:rPr>
        <w:t>1a</w:t>
      </w:r>
      <w:r w:rsidRPr="00F22D82">
        <w:rPr>
          <w:rFonts w:ascii="Arial" w:hAnsi="Arial" w:cs="Arial"/>
          <w:bCs/>
          <w:sz w:val="20"/>
        </w:rPr>
        <w:t xml:space="preserve">  </w:t>
      </w:r>
      <w:r w:rsidRPr="00F22D82">
        <w:rPr>
          <w:rFonts w:ascii="Arial" w:hAnsi="Arial" w:cs="Arial"/>
          <w:sz w:val="20"/>
        </w:rPr>
        <w:t xml:space="preserve">ustawy prawo zamówień publicznych, po którego upływie umowa w sprawie zamówienia publicznego może być zawarta </w:t>
      </w:r>
      <w:r w:rsidR="006622CE">
        <w:rPr>
          <w:rFonts w:ascii="Arial" w:hAnsi="Arial" w:cs="Arial"/>
          <w:sz w:val="20"/>
        </w:rPr>
        <w:t>w</w:t>
      </w:r>
      <w:r w:rsidRPr="00F22D82">
        <w:rPr>
          <w:rFonts w:ascii="Arial" w:hAnsi="Arial" w:cs="Arial"/>
          <w:sz w:val="20"/>
        </w:rPr>
        <w:t xml:space="preserve"> </w:t>
      </w:r>
      <w:r w:rsidR="003118C6" w:rsidRPr="00F22D82">
        <w:rPr>
          <w:rFonts w:ascii="Arial" w:hAnsi="Arial" w:cs="Arial"/>
          <w:sz w:val="20"/>
        </w:rPr>
        <w:t xml:space="preserve">terminie </w:t>
      </w:r>
      <w:r w:rsidRPr="00F22D82">
        <w:rPr>
          <w:rFonts w:ascii="Arial" w:hAnsi="Arial" w:cs="Arial"/>
          <w:sz w:val="20"/>
        </w:rPr>
        <w:t>od dnia przesłania zawiadomienia o wyborze najkorzystniejszej oferty, jeżeli zawiadomienie to zostało przesłane w sposób określony w art. 27 ust. 2 PZP,</w:t>
      </w:r>
    </w:p>
    <w:p w:rsidR="0090384B" w:rsidRPr="00F22D82" w:rsidRDefault="0090384B" w:rsidP="0090384B">
      <w:pPr>
        <w:ind w:firstLine="142"/>
        <w:rPr>
          <w:rFonts w:ascii="Arial" w:hAnsi="Arial" w:cs="Arial"/>
          <w:bCs/>
          <w:sz w:val="20"/>
        </w:rPr>
      </w:pPr>
      <w:r w:rsidRPr="00F22D82">
        <w:rPr>
          <w:rFonts w:ascii="Arial" w:hAnsi="Arial" w:cs="Arial"/>
          <w:bCs/>
          <w:sz w:val="20"/>
        </w:rPr>
        <w:t>Szczegółowy termin zawarcia umowy zostanie ustalony z wybranym oferentem odrębnym pismem lub telefonicznie.</w:t>
      </w:r>
    </w:p>
    <w:p w:rsidR="0090384B" w:rsidRPr="00F22D82" w:rsidRDefault="0090384B" w:rsidP="0090384B">
      <w:pPr>
        <w:ind w:firstLine="142"/>
        <w:rPr>
          <w:rFonts w:ascii="Arial" w:hAnsi="Arial" w:cs="Arial"/>
          <w:bCs/>
          <w:sz w:val="20"/>
        </w:rPr>
      </w:pPr>
    </w:p>
    <w:p w:rsidR="00436967" w:rsidRPr="00F22D82" w:rsidRDefault="00436967" w:rsidP="0090384B">
      <w:pPr>
        <w:ind w:firstLine="142"/>
        <w:rPr>
          <w:rFonts w:ascii="Arial" w:hAnsi="Arial" w:cs="Arial"/>
          <w:bCs/>
          <w:sz w:val="20"/>
        </w:rPr>
      </w:pPr>
      <w:r w:rsidRPr="00F22D82">
        <w:rPr>
          <w:rFonts w:ascii="Arial" w:hAnsi="Arial" w:cs="Arial"/>
          <w:bCs/>
          <w:sz w:val="20"/>
        </w:rPr>
        <w:t>Zawiadomienie o unieważnieniu postępowania w zakresie pakietów 5, 7, 16, 24, 27, 28,29, 31</w:t>
      </w:r>
    </w:p>
    <w:p w:rsidR="00520FD4" w:rsidRPr="00F22D82" w:rsidRDefault="00520FD4" w:rsidP="00436967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436967" w:rsidRPr="00F22D82" w:rsidRDefault="00436967" w:rsidP="00436967">
      <w:pPr>
        <w:autoSpaceDE w:val="0"/>
        <w:autoSpaceDN w:val="0"/>
        <w:adjustRightInd w:val="0"/>
        <w:rPr>
          <w:rFonts w:ascii="Arial" w:eastAsiaTheme="minorHAnsi" w:hAnsi="Arial" w:cs="Arial"/>
          <w:sz w:val="20"/>
          <w:lang w:eastAsia="en-US"/>
        </w:rPr>
      </w:pPr>
      <w:r w:rsidRPr="00F22D82">
        <w:rPr>
          <w:rFonts w:ascii="Arial" w:hAnsi="Arial" w:cs="Arial"/>
          <w:sz w:val="20"/>
        </w:rPr>
        <w:t xml:space="preserve">Zgodnie z art. 93 ust. 1 pkt. 1 Ustawy z dnia 29 stycznia 2004 r. - prawo zamówień publicznych (t. j. Dz. U. z 2013 r. poz. 907 z późniejszymi zmianami) </w:t>
      </w:r>
      <w:r w:rsidR="00520FD4" w:rsidRPr="00F22D82">
        <w:rPr>
          <w:rFonts w:ascii="Arial" w:hAnsi="Arial" w:cs="Arial"/>
          <w:sz w:val="20"/>
        </w:rPr>
        <w:t xml:space="preserve">Zamawiający zawiadamia </w:t>
      </w:r>
      <w:r w:rsidRPr="00F22D82">
        <w:rPr>
          <w:rFonts w:ascii="Arial" w:hAnsi="Arial" w:cs="Arial"/>
          <w:sz w:val="20"/>
        </w:rPr>
        <w:t xml:space="preserve"> o unieważnieniu postępowania w zakresie pakietów nr 24, 27, 28, 29 </w:t>
      </w:r>
      <w:r w:rsidRPr="00F22D82">
        <w:rPr>
          <w:rFonts w:ascii="Arial" w:eastAsiaTheme="minorHAnsi" w:hAnsi="Arial" w:cs="Arial"/>
          <w:sz w:val="20"/>
          <w:lang w:eastAsia="en-US"/>
        </w:rPr>
        <w:t>nie złożono żadnej oferty niepodlegającej odrzuceniu albo nie wpłynął żaden wniosek o dopuszczenie do udziału w post</w:t>
      </w:r>
      <w:r w:rsidR="006622CE">
        <w:rPr>
          <w:rFonts w:ascii="Arial" w:eastAsiaTheme="minorHAnsi" w:hAnsi="Arial" w:cs="Arial"/>
          <w:sz w:val="20"/>
          <w:lang w:eastAsia="en-US"/>
        </w:rPr>
        <w:t>ę</w:t>
      </w:r>
      <w:r w:rsidRPr="00F22D82">
        <w:rPr>
          <w:rFonts w:ascii="Arial" w:eastAsiaTheme="minorHAnsi" w:hAnsi="Arial" w:cs="Arial"/>
          <w:sz w:val="20"/>
          <w:lang w:eastAsia="en-US"/>
        </w:rPr>
        <w:t>powaniu od wykonawcy niepodlegającego wykluczeniu</w:t>
      </w:r>
      <w:r w:rsidR="00F22D82">
        <w:rPr>
          <w:rFonts w:ascii="Arial" w:eastAsiaTheme="minorHAnsi" w:hAnsi="Arial" w:cs="Arial"/>
          <w:sz w:val="20"/>
          <w:lang w:eastAsia="en-US"/>
        </w:rPr>
        <w:t>.</w:t>
      </w:r>
    </w:p>
    <w:p w:rsidR="00436967" w:rsidRPr="00F22D82" w:rsidRDefault="00436967" w:rsidP="0090384B">
      <w:pPr>
        <w:ind w:firstLine="142"/>
        <w:rPr>
          <w:rFonts w:ascii="Arial" w:hAnsi="Arial" w:cs="Arial"/>
          <w:bCs/>
          <w:sz w:val="20"/>
        </w:rPr>
      </w:pPr>
    </w:p>
    <w:p w:rsidR="00436967" w:rsidRPr="00F22D82" w:rsidRDefault="00436967" w:rsidP="00436967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</w:rPr>
      </w:pPr>
      <w:r w:rsidRPr="00F22D82">
        <w:rPr>
          <w:rFonts w:ascii="Arial" w:eastAsiaTheme="minorHAnsi" w:hAnsi="Arial" w:cs="Arial"/>
          <w:sz w:val="20"/>
          <w:lang w:eastAsia="en-US"/>
        </w:rPr>
        <w:t xml:space="preserve">Zgodnie z art. 93 ust. 1 pkt. 4 </w:t>
      </w:r>
      <w:r w:rsidRPr="00F22D82">
        <w:rPr>
          <w:rFonts w:ascii="Arial" w:hAnsi="Arial" w:cs="Arial"/>
          <w:sz w:val="20"/>
        </w:rPr>
        <w:t xml:space="preserve">Ustawy z dnia 29 stycznia 2004 r. - prawo zamówień publicznych (t. j. Dz. U. z 2013 r. poz. 907 z </w:t>
      </w:r>
      <w:r w:rsidR="00520FD4" w:rsidRPr="00F22D82">
        <w:rPr>
          <w:rFonts w:ascii="Arial" w:hAnsi="Arial" w:cs="Arial"/>
          <w:sz w:val="20"/>
        </w:rPr>
        <w:t>późniejszymi zmianami) „</w:t>
      </w:r>
      <w:r w:rsidRPr="00F22D82">
        <w:rPr>
          <w:rFonts w:ascii="Arial" w:hAnsi="Arial" w:cs="Arial"/>
          <w:sz w:val="20"/>
        </w:rPr>
        <w:t>cena najkorzystniejszej oferty lub oferta z najniższa cena przewyższa kwotę, która zamawiający zamierza przeznaczyć na sfinansowanie zamówienia, chyba że zamawiający może zwiększyć tę kwoty do</w:t>
      </w:r>
      <w:r w:rsidR="00520FD4" w:rsidRPr="00F22D82">
        <w:rPr>
          <w:rFonts w:ascii="Arial" w:hAnsi="Arial" w:cs="Arial"/>
          <w:sz w:val="20"/>
        </w:rPr>
        <w:t xml:space="preserve"> ceny najkorzystniejszej oferty” </w:t>
      </w:r>
      <w:r w:rsidRPr="00F22D82">
        <w:rPr>
          <w:rFonts w:ascii="Arial" w:hAnsi="Arial" w:cs="Arial"/>
          <w:sz w:val="20"/>
        </w:rPr>
        <w:t xml:space="preserve">Zamawiający zawiadamia o  unieważnieniu </w:t>
      </w:r>
      <w:r w:rsidR="00520FD4" w:rsidRPr="00F22D82">
        <w:rPr>
          <w:rFonts w:ascii="Arial" w:hAnsi="Arial" w:cs="Arial"/>
          <w:sz w:val="20"/>
        </w:rPr>
        <w:t xml:space="preserve">w zakresie </w:t>
      </w:r>
      <w:r w:rsidRPr="00F22D82">
        <w:rPr>
          <w:rFonts w:ascii="Arial" w:hAnsi="Arial" w:cs="Arial"/>
          <w:sz w:val="20"/>
        </w:rPr>
        <w:t>pakietów nr 5, 7, 16, 31 i tak:</w:t>
      </w:r>
      <w:r w:rsidRPr="00F22D82">
        <w:rPr>
          <w:rFonts w:ascii="Arial" w:hAnsi="Arial" w:cs="Arial"/>
          <w:bCs/>
          <w:iCs/>
          <w:sz w:val="20"/>
        </w:rPr>
        <w:t xml:space="preserve"> </w:t>
      </w:r>
    </w:p>
    <w:p w:rsidR="00436967" w:rsidRPr="00F22D82" w:rsidRDefault="00436967" w:rsidP="00436967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bCs/>
          <w:iCs/>
          <w:sz w:val="20"/>
        </w:rPr>
        <w:t xml:space="preserve">w zakresie pakietu nr 5 </w:t>
      </w:r>
      <w:r w:rsidR="00520FD4" w:rsidRPr="00F22D82">
        <w:rPr>
          <w:rFonts w:ascii="Arial" w:hAnsi="Arial" w:cs="Arial"/>
          <w:bCs/>
          <w:iCs/>
          <w:sz w:val="20"/>
        </w:rPr>
        <w:t xml:space="preserve">wartość złożonej oferty </w:t>
      </w:r>
      <w:r w:rsidRPr="00F22D82">
        <w:rPr>
          <w:rFonts w:ascii="Arial" w:hAnsi="Arial" w:cs="Arial"/>
          <w:sz w:val="20"/>
        </w:rPr>
        <w:t>przekracza kwotę jaką Z</w:t>
      </w:r>
      <w:r w:rsidR="00520FD4" w:rsidRPr="00F22D82">
        <w:rPr>
          <w:rFonts w:ascii="Arial" w:hAnsi="Arial" w:cs="Arial"/>
          <w:sz w:val="20"/>
        </w:rPr>
        <w:t>a</w:t>
      </w:r>
      <w:r w:rsidRPr="00F22D82">
        <w:rPr>
          <w:rFonts w:ascii="Arial" w:hAnsi="Arial" w:cs="Arial"/>
          <w:sz w:val="20"/>
        </w:rPr>
        <w:t xml:space="preserve">mawiający zamierzał przeznaczyć na sfinansowanie zamówienia </w:t>
      </w:r>
      <w:r w:rsidR="00520FD4" w:rsidRPr="00F22D82">
        <w:rPr>
          <w:rFonts w:ascii="Arial" w:hAnsi="Arial" w:cs="Arial"/>
          <w:sz w:val="20"/>
        </w:rPr>
        <w:t xml:space="preserve">kwotę </w:t>
      </w:r>
      <w:r w:rsidRPr="00F22D82">
        <w:rPr>
          <w:rFonts w:ascii="Arial" w:hAnsi="Arial" w:cs="Arial"/>
          <w:sz w:val="20"/>
        </w:rPr>
        <w:t>2 862,00 zł.</w:t>
      </w:r>
    </w:p>
    <w:p w:rsidR="00436967" w:rsidRPr="00F22D82" w:rsidRDefault="00436967" w:rsidP="00436967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bCs/>
          <w:iCs/>
          <w:sz w:val="20"/>
        </w:rPr>
        <w:t xml:space="preserve">w zakresie pakietu nr 7 </w:t>
      </w:r>
      <w:r w:rsidR="00520FD4" w:rsidRPr="00F22D82">
        <w:rPr>
          <w:rFonts w:ascii="Arial" w:hAnsi="Arial" w:cs="Arial"/>
          <w:bCs/>
          <w:iCs/>
          <w:sz w:val="20"/>
        </w:rPr>
        <w:t xml:space="preserve">wartość złożonej oferty </w:t>
      </w:r>
      <w:r w:rsidRPr="00F22D82">
        <w:rPr>
          <w:rFonts w:ascii="Arial" w:hAnsi="Arial" w:cs="Arial"/>
          <w:sz w:val="20"/>
        </w:rPr>
        <w:t>przekracza kwotę jaką Z</w:t>
      </w:r>
      <w:r w:rsidR="00520FD4" w:rsidRPr="00F22D82">
        <w:rPr>
          <w:rFonts w:ascii="Arial" w:hAnsi="Arial" w:cs="Arial"/>
          <w:sz w:val="20"/>
        </w:rPr>
        <w:t>a</w:t>
      </w:r>
      <w:r w:rsidRPr="00F22D82">
        <w:rPr>
          <w:rFonts w:ascii="Arial" w:hAnsi="Arial" w:cs="Arial"/>
          <w:sz w:val="20"/>
        </w:rPr>
        <w:t xml:space="preserve">mawiający zamierzał przeznaczyć na sfinansowanie zamówienia </w:t>
      </w:r>
      <w:r w:rsidR="00520FD4" w:rsidRPr="00F22D82">
        <w:rPr>
          <w:rFonts w:ascii="Arial" w:hAnsi="Arial" w:cs="Arial"/>
          <w:sz w:val="20"/>
        </w:rPr>
        <w:t xml:space="preserve">kwotę </w:t>
      </w:r>
      <w:r w:rsidRPr="00F22D82">
        <w:rPr>
          <w:rFonts w:ascii="Arial" w:hAnsi="Arial" w:cs="Arial"/>
          <w:sz w:val="20"/>
        </w:rPr>
        <w:t>810,00 zł.</w:t>
      </w:r>
    </w:p>
    <w:p w:rsidR="00436967" w:rsidRPr="00F22D82" w:rsidRDefault="00520FD4" w:rsidP="00520FD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bCs/>
          <w:iCs/>
          <w:sz w:val="20"/>
        </w:rPr>
        <w:t xml:space="preserve">w zakresie pakietu nr 16 wartość złożonej oferty </w:t>
      </w:r>
      <w:r w:rsidRPr="00F22D82">
        <w:rPr>
          <w:rFonts w:ascii="Arial" w:hAnsi="Arial" w:cs="Arial"/>
          <w:sz w:val="20"/>
        </w:rPr>
        <w:t>przekracza kwotę jaką Zamawiający zamierzał przeznaczyć na sfinansowanie zamówienia kwotę 324,00 zł</w:t>
      </w:r>
      <w:r w:rsidR="006622CE">
        <w:rPr>
          <w:rFonts w:ascii="Arial" w:hAnsi="Arial" w:cs="Arial"/>
          <w:sz w:val="20"/>
        </w:rPr>
        <w:t>.</w:t>
      </w:r>
    </w:p>
    <w:p w:rsidR="00520FD4" w:rsidRPr="00F22D82" w:rsidRDefault="00520FD4" w:rsidP="00520FD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bCs/>
          <w:iCs/>
          <w:sz w:val="20"/>
        </w:rPr>
        <w:lastRenderedPageBreak/>
        <w:t xml:space="preserve">w zakresie pakietu nr 31 wartość złożonej oferty </w:t>
      </w:r>
      <w:r w:rsidRPr="00F22D82">
        <w:rPr>
          <w:rFonts w:ascii="Arial" w:hAnsi="Arial" w:cs="Arial"/>
          <w:sz w:val="20"/>
        </w:rPr>
        <w:t>przekracza kwotę jaką Zamawiający zamierzał przeznaczyć na sfinansowanie</w:t>
      </w:r>
      <w:r w:rsidR="006622CE">
        <w:rPr>
          <w:rFonts w:ascii="Arial" w:hAnsi="Arial" w:cs="Arial"/>
          <w:sz w:val="20"/>
        </w:rPr>
        <w:t xml:space="preserve"> zamówienia kwotę 11 080,00zł.</w:t>
      </w:r>
    </w:p>
    <w:p w:rsidR="00436967" w:rsidRPr="00F22D82" w:rsidRDefault="00436967" w:rsidP="0090384B">
      <w:pPr>
        <w:ind w:firstLine="142"/>
        <w:rPr>
          <w:rFonts w:ascii="Arial" w:hAnsi="Arial" w:cs="Arial"/>
          <w:bCs/>
          <w:sz w:val="20"/>
        </w:rPr>
      </w:pPr>
    </w:p>
    <w:p w:rsidR="00F22D82" w:rsidRPr="00F22D82" w:rsidRDefault="0090384B" w:rsidP="00520FD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ab/>
      </w:r>
      <w:r w:rsidR="00520FD4" w:rsidRPr="00F22D82">
        <w:rPr>
          <w:rFonts w:ascii="Arial" w:hAnsi="Arial" w:cs="Arial"/>
          <w:sz w:val="20"/>
        </w:rPr>
        <w:t xml:space="preserve">Wykonawcom i uczestnikom przetargu, także innym osobom przysługują środki ochrony prawnej  w postaci </w:t>
      </w:r>
      <w:proofErr w:type="spellStart"/>
      <w:r w:rsidR="00520FD4" w:rsidRPr="00F22D82">
        <w:rPr>
          <w:rFonts w:ascii="Arial" w:hAnsi="Arial" w:cs="Arial"/>
          <w:sz w:val="20"/>
        </w:rPr>
        <w:t>odwołań</w:t>
      </w:r>
      <w:proofErr w:type="spellEnd"/>
      <w:r w:rsidR="00520FD4" w:rsidRPr="00F22D82">
        <w:rPr>
          <w:rFonts w:ascii="Arial" w:hAnsi="Arial" w:cs="Arial"/>
          <w:sz w:val="20"/>
        </w:rPr>
        <w:t xml:space="preserve"> i skarg do sądu, jeżeli ich interes prawny w uzyskaniu niniejszego zamówienia doznał lub może  doznać uszczerbku w wyniku naruszenia przez Zamawiającego przepisów ustawy Prawo zamówień publicznych. Odwołanie przysługuje wył</w:t>
      </w:r>
      <w:r w:rsidR="00520FD4" w:rsidRPr="00F22D82">
        <w:rPr>
          <w:rFonts w:ascii="Arial" w:eastAsia="TimesNewRoman,Bold" w:hAnsi="Arial" w:cs="Arial"/>
          <w:sz w:val="20"/>
        </w:rPr>
        <w:t>ą</w:t>
      </w:r>
      <w:r w:rsidR="00520FD4" w:rsidRPr="00F22D82">
        <w:rPr>
          <w:rFonts w:ascii="Arial" w:hAnsi="Arial" w:cs="Arial"/>
          <w:sz w:val="20"/>
        </w:rPr>
        <w:t>cznie od niezgodnej z przepisami ustawy czynno</w:t>
      </w:r>
      <w:r w:rsidR="00520FD4" w:rsidRPr="00F22D82">
        <w:rPr>
          <w:rFonts w:ascii="Arial" w:eastAsia="TimesNewRoman,Bold" w:hAnsi="Arial" w:cs="Arial"/>
          <w:sz w:val="20"/>
        </w:rPr>
        <w:t>ś</w:t>
      </w:r>
      <w:r w:rsidR="00520FD4" w:rsidRPr="00F22D82">
        <w:rPr>
          <w:rFonts w:ascii="Arial" w:hAnsi="Arial" w:cs="Arial"/>
          <w:sz w:val="20"/>
        </w:rPr>
        <w:t>ci Zamawiaj</w:t>
      </w:r>
      <w:r w:rsidR="00520FD4" w:rsidRPr="00F22D82">
        <w:rPr>
          <w:rFonts w:ascii="Arial" w:eastAsia="TimesNewRoman,Bold" w:hAnsi="Arial" w:cs="Arial"/>
          <w:sz w:val="20"/>
        </w:rPr>
        <w:t>ą</w:t>
      </w:r>
      <w:r w:rsidR="00520FD4" w:rsidRPr="00F22D82">
        <w:rPr>
          <w:rFonts w:ascii="Arial" w:hAnsi="Arial" w:cs="Arial"/>
          <w:sz w:val="20"/>
        </w:rPr>
        <w:t>cego podj</w:t>
      </w:r>
      <w:r w:rsidR="00520FD4" w:rsidRPr="00F22D82">
        <w:rPr>
          <w:rFonts w:ascii="Arial" w:eastAsia="TimesNewRoman,Bold" w:hAnsi="Arial" w:cs="Arial"/>
          <w:sz w:val="20"/>
        </w:rPr>
        <w:t>ę</w:t>
      </w:r>
      <w:r w:rsidR="00520FD4" w:rsidRPr="00F22D82">
        <w:rPr>
          <w:rFonts w:ascii="Arial" w:hAnsi="Arial" w:cs="Arial"/>
          <w:sz w:val="20"/>
        </w:rPr>
        <w:t>tej w post</w:t>
      </w:r>
      <w:r w:rsidR="00520FD4" w:rsidRPr="00F22D82">
        <w:rPr>
          <w:rFonts w:ascii="Arial" w:eastAsia="TimesNewRoman,Bold" w:hAnsi="Arial" w:cs="Arial"/>
          <w:sz w:val="20"/>
        </w:rPr>
        <w:t>ę</w:t>
      </w:r>
      <w:r w:rsidR="00520FD4" w:rsidRPr="00F22D82">
        <w:rPr>
          <w:rFonts w:ascii="Arial" w:hAnsi="Arial" w:cs="Arial"/>
          <w:sz w:val="20"/>
        </w:rPr>
        <w:t>powaniu o udzielenie zamówienia lub zaniechania czynno</w:t>
      </w:r>
      <w:r w:rsidR="00520FD4" w:rsidRPr="00F22D82">
        <w:rPr>
          <w:rFonts w:ascii="Arial" w:eastAsia="TimesNewRoman,Bold" w:hAnsi="Arial" w:cs="Arial"/>
          <w:sz w:val="20"/>
        </w:rPr>
        <w:t>ś</w:t>
      </w:r>
      <w:r w:rsidR="00520FD4" w:rsidRPr="00F22D82">
        <w:rPr>
          <w:rFonts w:ascii="Arial" w:hAnsi="Arial" w:cs="Arial"/>
          <w:sz w:val="20"/>
        </w:rPr>
        <w:t>ci, do której Zamawiaj</w:t>
      </w:r>
      <w:r w:rsidR="00520FD4" w:rsidRPr="00F22D82">
        <w:rPr>
          <w:rFonts w:ascii="Arial" w:eastAsia="TimesNewRoman,Bold" w:hAnsi="Arial" w:cs="Arial"/>
          <w:sz w:val="20"/>
        </w:rPr>
        <w:t>ą</w:t>
      </w:r>
      <w:r w:rsidR="00520FD4" w:rsidRPr="00F22D82">
        <w:rPr>
          <w:rFonts w:ascii="Arial" w:hAnsi="Arial" w:cs="Arial"/>
          <w:sz w:val="20"/>
        </w:rPr>
        <w:t>cy jest zobowi</w:t>
      </w:r>
      <w:r w:rsidR="00520FD4" w:rsidRPr="00F22D82">
        <w:rPr>
          <w:rFonts w:ascii="Arial" w:eastAsia="TimesNewRoman,Bold" w:hAnsi="Arial" w:cs="Arial"/>
          <w:sz w:val="20"/>
        </w:rPr>
        <w:t>ą</w:t>
      </w:r>
      <w:r w:rsidR="00520FD4" w:rsidRPr="00F22D82">
        <w:rPr>
          <w:rFonts w:ascii="Arial" w:hAnsi="Arial" w:cs="Arial"/>
          <w:sz w:val="20"/>
        </w:rPr>
        <w:t xml:space="preserve">zany na podstawie ustawy. Odwołanie wnosi się do Prezesa Krajowej Izby Odwoławczej przy Urzędzie Zamówień Publicznych na zasadach i terminie określonym w art. 180 i 182 ustawy Prawo zamówień publicznych. </w:t>
      </w:r>
      <w:r w:rsidR="00520FD4" w:rsidRPr="00F22D82">
        <w:rPr>
          <w:rFonts w:ascii="Arial" w:hAnsi="Arial" w:cs="Arial"/>
          <w:sz w:val="20"/>
        </w:rPr>
        <w:tab/>
      </w:r>
      <w:r w:rsidR="00520FD4" w:rsidRPr="00F22D82">
        <w:rPr>
          <w:rFonts w:ascii="Arial" w:hAnsi="Arial" w:cs="Arial"/>
          <w:sz w:val="20"/>
        </w:rPr>
        <w:tab/>
      </w:r>
    </w:p>
    <w:p w:rsidR="00F22D82" w:rsidRPr="00F22D82" w:rsidRDefault="00F22D82" w:rsidP="00520FD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F22D82" w:rsidRPr="00F22D82" w:rsidRDefault="00F22D82" w:rsidP="00520FD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F22D82" w:rsidRPr="00F22D82" w:rsidRDefault="00F22D82" w:rsidP="00520FD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F22D82" w:rsidRPr="00F22D82" w:rsidRDefault="00F22D82" w:rsidP="00F22D82">
      <w:pPr>
        <w:rPr>
          <w:rFonts w:ascii="Arial" w:hAnsi="Arial" w:cs="Arial"/>
          <w:sz w:val="16"/>
          <w:szCs w:val="16"/>
        </w:rPr>
      </w:pPr>
      <w:r w:rsidRPr="00F22D82">
        <w:rPr>
          <w:rFonts w:ascii="Arial" w:hAnsi="Arial" w:cs="Arial"/>
          <w:sz w:val="16"/>
          <w:szCs w:val="16"/>
        </w:rPr>
        <w:t>Sprawę prowadzi:</w:t>
      </w:r>
    </w:p>
    <w:p w:rsidR="00F22D82" w:rsidRPr="00F22D82" w:rsidRDefault="00F22D82" w:rsidP="00F22D82">
      <w:pPr>
        <w:rPr>
          <w:rFonts w:ascii="Arial" w:hAnsi="Arial" w:cs="Arial"/>
          <w:sz w:val="16"/>
          <w:szCs w:val="16"/>
        </w:rPr>
      </w:pPr>
      <w:r w:rsidRPr="00F22D82">
        <w:rPr>
          <w:rFonts w:ascii="Arial" w:hAnsi="Arial" w:cs="Arial"/>
          <w:sz w:val="16"/>
          <w:szCs w:val="16"/>
        </w:rPr>
        <w:t>Włodzimierz Żyła</w:t>
      </w:r>
    </w:p>
    <w:p w:rsidR="00F22D82" w:rsidRPr="00F22D82" w:rsidRDefault="00F22D82" w:rsidP="00F22D82">
      <w:pPr>
        <w:rPr>
          <w:rFonts w:ascii="Arial" w:hAnsi="Arial" w:cs="Arial"/>
          <w:sz w:val="16"/>
          <w:szCs w:val="16"/>
        </w:rPr>
      </w:pPr>
      <w:r w:rsidRPr="00F22D82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F22D82">
        <w:rPr>
          <w:rFonts w:ascii="Arial" w:hAnsi="Arial" w:cs="Arial"/>
          <w:sz w:val="16"/>
          <w:szCs w:val="16"/>
        </w:rPr>
        <w:t>tel</w:t>
      </w:r>
      <w:proofErr w:type="spellEnd"/>
      <w:r w:rsidRPr="00F22D82">
        <w:rPr>
          <w:rFonts w:ascii="Arial" w:hAnsi="Arial" w:cs="Arial"/>
          <w:sz w:val="16"/>
          <w:szCs w:val="16"/>
        </w:rPr>
        <w:t xml:space="preserve"> 41 273 91 82</w:t>
      </w:r>
    </w:p>
    <w:p w:rsidR="00F22D82" w:rsidRPr="00F22D82" w:rsidRDefault="00F22D82" w:rsidP="00F22D82">
      <w:pPr>
        <w:rPr>
          <w:rFonts w:ascii="Arial" w:hAnsi="Arial" w:cs="Arial"/>
          <w:sz w:val="16"/>
          <w:szCs w:val="16"/>
          <w:lang w:val="en-US"/>
        </w:rPr>
      </w:pPr>
      <w:proofErr w:type="spellStart"/>
      <w:r w:rsidRPr="00F22D82"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r w:rsidRPr="00F22D82">
        <w:rPr>
          <w:rFonts w:ascii="Arial" w:hAnsi="Arial" w:cs="Arial"/>
          <w:sz w:val="16"/>
          <w:szCs w:val="16"/>
          <w:lang w:val="en-US"/>
        </w:rPr>
        <w:t xml:space="preserve"> email: </w:t>
      </w:r>
      <w:hyperlink r:id="rId7" w:history="1">
        <w:r w:rsidRPr="00F22D82">
          <w:rPr>
            <w:rStyle w:val="Hipercze"/>
            <w:rFonts w:ascii="Arial" w:hAnsi="Arial" w:cs="Arial"/>
            <w:sz w:val="16"/>
            <w:szCs w:val="16"/>
            <w:lang w:val="en-US"/>
          </w:rPr>
          <w:t>w.zyla@szpital.starachowice.pl</w:t>
        </w:r>
      </w:hyperlink>
    </w:p>
    <w:p w:rsidR="00771235" w:rsidRDefault="00520FD4" w:rsidP="00771235">
      <w:pPr>
        <w:autoSpaceDE w:val="0"/>
        <w:autoSpaceDN w:val="0"/>
        <w:adjustRightInd w:val="0"/>
        <w:jc w:val="right"/>
      </w:pPr>
      <w:r w:rsidRPr="00F22D82">
        <w:rPr>
          <w:rFonts w:ascii="Arial" w:hAnsi="Arial" w:cs="Arial"/>
          <w:sz w:val="20"/>
          <w:lang w:val="en-US"/>
        </w:rPr>
        <w:tab/>
      </w:r>
      <w:r w:rsidRPr="00F22D82">
        <w:rPr>
          <w:rFonts w:ascii="Arial" w:hAnsi="Arial" w:cs="Arial"/>
          <w:sz w:val="20"/>
          <w:lang w:val="en-US"/>
        </w:rPr>
        <w:tab/>
      </w:r>
      <w:r w:rsidRPr="00F22D82">
        <w:rPr>
          <w:rFonts w:ascii="Arial" w:hAnsi="Arial" w:cs="Arial"/>
          <w:sz w:val="20"/>
          <w:lang w:val="en-US"/>
        </w:rPr>
        <w:tab/>
      </w:r>
      <w:r w:rsidR="00771235" w:rsidRPr="00771235">
        <w:rPr>
          <w:rFonts w:ascii="Arial" w:hAnsi="Arial" w:cs="Arial"/>
          <w:sz w:val="20"/>
        </w:rPr>
        <w:t>/-/ Dyrektor PZOZ w Starachowicach</w:t>
      </w:r>
    </w:p>
    <w:p w:rsidR="0090384B" w:rsidRPr="00F22D82" w:rsidRDefault="0090384B" w:rsidP="00520FD4">
      <w:pPr>
        <w:autoSpaceDE w:val="0"/>
        <w:autoSpaceDN w:val="0"/>
        <w:adjustRightInd w:val="0"/>
        <w:rPr>
          <w:rFonts w:ascii="Arial" w:hAnsi="Arial" w:cs="Arial"/>
          <w:sz w:val="20"/>
          <w:lang w:val="en-US"/>
        </w:rPr>
      </w:pPr>
      <w:bookmarkStart w:id="0" w:name="_GoBack"/>
      <w:bookmarkEnd w:id="0"/>
    </w:p>
    <w:sectPr w:rsidR="0090384B" w:rsidRPr="00F22D8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9" w:right="1797" w:bottom="1496" w:left="1797" w:header="993" w:footer="1440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466" w:rsidRDefault="00692466">
      <w:r>
        <w:separator/>
      </w:r>
    </w:p>
  </w:endnote>
  <w:endnote w:type="continuationSeparator" w:id="0">
    <w:p w:rsidR="00692466" w:rsidRDefault="00692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69246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01590E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90384B">
    <w:pPr>
      <w:pStyle w:val="Stopka"/>
    </w:pPr>
    <w:r>
      <w:rPr>
        <w:noProof/>
        <w:lang w:eastAsia="pl-PL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015" cy="427990"/>
          <wp:effectExtent l="0" t="0" r="635" b="0"/>
          <wp:wrapTight wrapText="bothSides">
            <wp:wrapPolygon edited="0">
              <wp:start x="0" y="0"/>
              <wp:lineTo x="0" y="20190"/>
              <wp:lineTo x="21547" y="20190"/>
              <wp:lineTo x="21547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015" cy="427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466" w:rsidRDefault="00692466">
      <w:r>
        <w:separator/>
      </w:r>
    </w:p>
  </w:footnote>
  <w:footnote w:type="continuationSeparator" w:id="0">
    <w:p w:rsidR="00692466" w:rsidRDefault="00692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69246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90384B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4303395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1312" behindDoc="0" locked="0" layoutInCell="1" allowOverlap="1">
          <wp:simplePos x="0" y="0"/>
          <wp:positionH relativeFrom="column">
            <wp:posOffset>3623310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>
          <wp:simplePos x="0" y="0"/>
          <wp:positionH relativeFrom="column">
            <wp:posOffset>5070475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3360" behindDoc="1" locked="0" layoutInCell="1" allowOverlap="1">
              <wp:simplePos x="0" y="0"/>
              <wp:positionH relativeFrom="column">
                <wp:posOffset>382905</wp:posOffset>
              </wp:positionH>
              <wp:positionV relativeFrom="paragraph">
                <wp:posOffset>-353060</wp:posOffset>
              </wp:positionV>
              <wp:extent cx="292036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6072" w:rsidRDefault="0001590E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30.15pt;margin-top:-27.8pt;width:229.95pt;height:50.7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" stroked="f">
              <v:fill opacity="0"/>
              <v:textbox inset="0,0,0,0">
                <w:txbxContent>
                  <w:p w:rsidR="00896072" w:rsidRDefault="0001590E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4384" behindDoc="0" locked="0" layoutInCell="1" allowOverlap="1">
          <wp:simplePos x="0" y="0"/>
          <wp:positionH relativeFrom="column">
            <wp:posOffset>-635635</wp:posOffset>
          </wp:positionH>
          <wp:positionV relativeFrom="paragraph">
            <wp:posOffset>-445135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6072" w:rsidRDefault="0090384B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5408" behindDoc="0" locked="0" layoutInCell="1" allowOverlap="1">
          <wp:simplePos x="0" y="0"/>
          <wp:positionH relativeFrom="column">
            <wp:posOffset>291465</wp:posOffset>
          </wp:positionH>
          <wp:positionV relativeFrom="paragraph">
            <wp:posOffset>220980</wp:posOffset>
          </wp:positionV>
          <wp:extent cx="5760085" cy="13970"/>
          <wp:effectExtent l="0" t="0" r="0" b="508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590E"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03386291" r:id="rId7"/>
      </w:object>
    </w:r>
  </w:p>
  <w:p w:rsidR="00896072" w:rsidRDefault="0069246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84B"/>
    <w:rsid w:val="0001590E"/>
    <w:rsid w:val="003118C6"/>
    <w:rsid w:val="003C6E2E"/>
    <w:rsid w:val="004209F8"/>
    <w:rsid w:val="00436967"/>
    <w:rsid w:val="00520FD4"/>
    <w:rsid w:val="006622CE"/>
    <w:rsid w:val="00692466"/>
    <w:rsid w:val="00771235"/>
    <w:rsid w:val="0090384B"/>
    <w:rsid w:val="00C9408A"/>
    <w:rsid w:val="00CB0CB0"/>
    <w:rsid w:val="00F2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4B"/>
    <w:pPr>
      <w:suppressAutoHyphens/>
      <w:spacing w:after="0" w:line="240" w:lineRule="auto"/>
    </w:pPr>
    <w:rPr>
      <w:rFonts w:ascii="Times New Roman" w:eastAsia="Times New Roman" w:hAnsi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038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0384B"/>
    <w:rPr>
      <w:rFonts w:ascii="Times New Roman" w:eastAsia="Times New Roman" w:hAnsi="Times New Roman"/>
      <w:lang w:eastAsia="ar-SA"/>
    </w:rPr>
  </w:style>
  <w:style w:type="paragraph" w:styleId="Stopka">
    <w:name w:val="footer"/>
    <w:basedOn w:val="Normalny"/>
    <w:link w:val="StopkaZnak"/>
    <w:rsid w:val="009038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0384B"/>
    <w:rPr>
      <w:rFonts w:ascii="Times New Roman" w:eastAsia="Times New Roman" w:hAnsi="Times New Roman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90384B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0384B"/>
    <w:rPr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22D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4B"/>
    <w:pPr>
      <w:suppressAutoHyphens/>
      <w:spacing w:after="0" w:line="240" w:lineRule="auto"/>
    </w:pPr>
    <w:rPr>
      <w:rFonts w:ascii="Times New Roman" w:eastAsia="Times New Roman" w:hAnsi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038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0384B"/>
    <w:rPr>
      <w:rFonts w:ascii="Times New Roman" w:eastAsia="Times New Roman" w:hAnsi="Times New Roman"/>
      <w:lang w:eastAsia="ar-SA"/>
    </w:rPr>
  </w:style>
  <w:style w:type="paragraph" w:styleId="Stopka">
    <w:name w:val="footer"/>
    <w:basedOn w:val="Normalny"/>
    <w:link w:val="StopkaZnak"/>
    <w:rsid w:val="009038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0384B"/>
    <w:rPr>
      <w:rFonts w:ascii="Times New Roman" w:eastAsia="Times New Roman" w:hAnsi="Times New Roman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90384B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0384B"/>
    <w:rPr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22D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.zyla@szpital.starachowice.pl" TargetMode="Externa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571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cp:lastPrinted>2015-09-10T05:34:00Z</cp:lastPrinted>
  <dcterms:created xsi:type="dcterms:W3CDTF">2015-09-09T09:33:00Z</dcterms:created>
  <dcterms:modified xsi:type="dcterms:W3CDTF">2015-09-10T08:32:00Z</dcterms:modified>
</cp:coreProperties>
</file>