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B5" w:rsidRPr="008427B5" w:rsidRDefault="008427B5" w:rsidP="008427B5">
      <w:pPr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>l.dz. P/48/09/2015/LAB</w:t>
      </w:r>
      <w:r>
        <w:rPr>
          <w:rFonts w:ascii="Arial" w:hAnsi="Arial" w:cs="Arial"/>
          <w:sz w:val="20"/>
        </w:rPr>
        <w:t xml:space="preserve">                                                                             Starachowice dn. 02.11.2015r.</w:t>
      </w:r>
    </w:p>
    <w:p w:rsidR="008427B5" w:rsidRDefault="008427B5" w:rsidP="008427B5"/>
    <w:p w:rsidR="008427B5" w:rsidRDefault="008427B5" w:rsidP="008427B5"/>
    <w:p w:rsidR="008427B5" w:rsidRDefault="008427B5" w:rsidP="008427B5">
      <w:pPr>
        <w:ind w:firstLine="5387"/>
        <w:rPr>
          <w:rFonts w:ascii="Arial" w:hAnsi="Arial" w:cs="Arial"/>
          <w:sz w:val="22"/>
        </w:rPr>
      </w:pPr>
      <w:r w:rsidRPr="008427B5">
        <w:rPr>
          <w:rFonts w:ascii="Arial" w:hAnsi="Arial" w:cs="Arial"/>
          <w:sz w:val="22"/>
        </w:rPr>
        <w:t xml:space="preserve">Wykonawcy postępowania </w:t>
      </w:r>
    </w:p>
    <w:p w:rsidR="008427B5" w:rsidRDefault="008427B5" w:rsidP="008427B5">
      <w:pPr>
        <w:ind w:firstLine="538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przetargowego </w:t>
      </w:r>
    </w:p>
    <w:p w:rsidR="008427B5" w:rsidRPr="008427B5" w:rsidRDefault="008427B5" w:rsidP="008427B5">
      <w:pPr>
        <w:ind w:firstLine="538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 ogłoszenia </w:t>
      </w:r>
      <w:r w:rsidRPr="008427B5">
        <w:rPr>
          <w:rFonts w:ascii="Arial" w:hAnsi="Arial" w:cs="Arial"/>
          <w:sz w:val="22"/>
        </w:rPr>
        <w:t>254762 - 2015</w:t>
      </w:r>
    </w:p>
    <w:p w:rsidR="008427B5" w:rsidRDefault="008427B5" w:rsidP="008427B5"/>
    <w:p w:rsidR="008427B5" w:rsidRPr="00C63C57" w:rsidRDefault="008427B5" w:rsidP="008427B5">
      <w:pPr>
        <w:ind w:firstLine="5670"/>
        <w:rPr>
          <w:sz w:val="22"/>
          <w:szCs w:val="22"/>
        </w:rPr>
      </w:pPr>
    </w:p>
    <w:p w:rsidR="009913E7" w:rsidRDefault="009913E7" w:rsidP="009913E7">
      <w:pPr>
        <w:jc w:val="center"/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>ZAWIADOMIENIE O ROZSTRZYGNIĘCIU POSTĘPOWANIA</w:t>
      </w:r>
      <w:r>
        <w:rPr>
          <w:rFonts w:ascii="Arial" w:hAnsi="Arial" w:cs="Arial"/>
          <w:sz w:val="20"/>
        </w:rPr>
        <w:t xml:space="preserve"> ZADANIE (PAKIET) nr 2</w:t>
      </w:r>
    </w:p>
    <w:p w:rsidR="009913E7" w:rsidRPr="008427B5" w:rsidRDefault="009913E7" w:rsidP="009913E7">
      <w:pPr>
        <w:jc w:val="center"/>
        <w:rPr>
          <w:rFonts w:ascii="Arial" w:hAnsi="Arial" w:cs="Arial"/>
          <w:sz w:val="20"/>
        </w:rPr>
      </w:pPr>
    </w:p>
    <w:p w:rsidR="009913E7" w:rsidRDefault="009913E7" w:rsidP="009913E7">
      <w:pPr>
        <w:pStyle w:val="Nagwek"/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>Dotyczy: „</w:t>
      </w:r>
      <w:r w:rsidRPr="005476C1">
        <w:rPr>
          <w:rFonts w:ascii="Arial" w:hAnsi="Arial" w:cs="Arial"/>
          <w:sz w:val="20"/>
        </w:rPr>
        <w:t xml:space="preserve">postępowania o udzielenie zamówienia publicznego </w:t>
      </w:r>
      <w:r w:rsidRPr="00CF3FAE">
        <w:rPr>
          <w:rFonts w:ascii="Arial" w:hAnsi="Arial" w:cs="Arial"/>
          <w:sz w:val="20"/>
        </w:rPr>
        <w:t>na „</w:t>
      </w:r>
      <w:r w:rsidRPr="00E43CCE">
        <w:rPr>
          <w:rFonts w:ascii="Arial" w:hAnsi="Arial" w:cs="Arial"/>
          <w:sz w:val="20"/>
        </w:rPr>
        <w:t xml:space="preserve">Dostawa odczynników i  materiałów zużywalnych wraz z dzierżawą analizatora systemu do elektroforezy, analizatora </w:t>
      </w:r>
      <w:proofErr w:type="spellStart"/>
      <w:r w:rsidRPr="00E43CCE">
        <w:rPr>
          <w:rFonts w:ascii="Arial" w:hAnsi="Arial" w:cs="Arial"/>
          <w:sz w:val="20"/>
        </w:rPr>
        <w:t>koagulologicznego</w:t>
      </w:r>
      <w:proofErr w:type="spellEnd"/>
      <w:r w:rsidRPr="00E43CCE">
        <w:rPr>
          <w:rFonts w:ascii="Arial" w:hAnsi="Arial" w:cs="Arial"/>
          <w:sz w:val="20"/>
        </w:rPr>
        <w:t>, aparatu do posiewu krwi i płynów ustrojowych  dla Powiatowego Zakładu Opieki  Zdrowotnej z siedzibą w Starachowicach</w:t>
      </w:r>
      <w:r>
        <w:rPr>
          <w:rFonts w:ascii="Arial" w:hAnsi="Arial" w:cs="Arial"/>
          <w:sz w:val="20"/>
        </w:rPr>
        <w:t xml:space="preserve"> </w:t>
      </w:r>
      <w:r w:rsidRPr="005476C1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iCs/>
          <w:sz w:val="20"/>
        </w:rPr>
        <w:t xml:space="preserve"> </w:t>
      </w:r>
      <w:r w:rsidRPr="00CF3FAE">
        <w:rPr>
          <w:rFonts w:ascii="Arial" w:hAnsi="Arial" w:cs="Arial"/>
          <w:sz w:val="20"/>
        </w:rPr>
        <w:t xml:space="preserve">nr sprawy </w:t>
      </w:r>
      <w:r w:rsidRPr="00E43CCE">
        <w:rPr>
          <w:rFonts w:ascii="Arial" w:hAnsi="Arial" w:cs="Arial"/>
          <w:sz w:val="20"/>
        </w:rPr>
        <w:t>P/48/09/2015/LAB</w:t>
      </w:r>
      <w:r>
        <w:rPr>
          <w:rFonts w:ascii="Arial" w:hAnsi="Arial" w:cs="Arial"/>
          <w:sz w:val="20"/>
        </w:rPr>
        <w:t xml:space="preserve"> w zakresie zadania (Pakiet) nr 2 dotyczącego  „</w:t>
      </w:r>
      <w:r w:rsidRPr="00E43CCE">
        <w:rPr>
          <w:rFonts w:ascii="Arial" w:hAnsi="Arial" w:cs="Arial"/>
          <w:sz w:val="20"/>
        </w:rPr>
        <w:t xml:space="preserve">Odczynniki, materiały eksploatacyjne i kontrolne oraz dzierżawa analizatora </w:t>
      </w:r>
      <w:proofErr w:type="spellStart"/>
      <w:r w:rsidRPr="00E43CCE">
        <w:rPr>
          <w:rFonts w:ascii="Arial" w:hAnsi="Arial" w:cs="Arial"/>
          <w:sz w:val="20"/>
        </w:rPr>
        <w:t>koagulologicznego</w:t>
      </w:r>
      <w:proofErr w:type="spellEnd"/>
      <w:r>
        <w:rPr>
          <w:rFonts w:ascii="Arial" w:hAnsi="Arial" w:cs="Arial"/>
          <w:sz w:val="20"/>
        </w:rPr>
        <w:t>”</w:t>
      </w:r>
    </w:p>
    <w:p w:rsidR="009913E7" w:rsidRPr="008427B5" w:rsidRDefault="009913E7" w:rsidP="009913E7">
      <w:pPr>
        <w:pStyle w:val="Tekstpodstawowy2"/>
        <w:spacing w:after="0" w:line="240" w:lineRule="auto"/>
        <w:rPr>
          <w:rFonts w:ascii="Arial" w:hAnsi="Arial" w:cs="Arial"/>
          <w:sz w:val="20"/>
          <w:szCs w:val="20"/>
        </w:rPr>
      </w:pPr>
    </w:p>
    <w:p w:rsidR="009913E7" w:rsidRPr="008427B5" w:rsidRDefault="009913E7" w:rsidP="009913E7">
      <w:pPr>
        <w:pStyle w:val="Tekstpodstawowy2"/>
        <w:spacing w:after="0" w:line="240" w:lineRule="auto"/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 xml:space="preserve">Działając na podstawie art. 92 ust. 1  ustawy Prawo zamówień publicznych (tekst jedn. Dz. U. z 2013 r. Nr 907 z </w:t>
      </w:r>
      <w:proofErr w:type="spellStart"/>
      <w:r w:rsidRPr="008427B5">
        <w:rPr>
          <w:rFonts w:ascii="Arial" w:hAnsi="Arial" w:cs="Arial"/>
          <w:sz w:val="20"/>
        </w:rPr>
        <w:t>późn</w:t>
      </w:r>
      <w:proofErr w:type="spellEnd"/>
      <w:r w:rsidRPr="008427B5">
        <w:rPr>
          <w:rFonts w:ascii="Arial" w:hAnsi="Arial" w:cs="Arial"/>
          <w:sz w:val="20"/>
        </w:rPr>
        <w:t>. zm.) Zamawiający zawiadamia o rozstrzygnięciu ww. postępowania o udzielenie zamówienia publicznego.</w:t>
      </w:r>
    </w:p>
    <w:p w:rsidR="009913E7" w:rsidRPr="008427B5" w:rsidRDefault="009913E7" w:rsidP="009913E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 xml:space="preserve">Pakiet nr </w:t>
      </w:r>
      <w:r>
        <w:rPr>
          <w:rFonts w:ascii="Arial" w:hAnsi="Arial" w:cs="Arial"/>
          <w:sz w:val="20"/>
        </w:rPr>
        <w:t>2</w:t>
      </w:r>
      <w:r w:rsidRPr="008427B5">
        <w:rPr>
          <w:rFonts w:ascii="Arial" w:hAnsi="Arial" w:cs="Arial"/>
          <w:sz w:val="20"/>
        </w:rPr>
        <w:t xml:space="preserve"> </w:t>
      </w:r>
    </w:p>
    <w:p w:rsidR="009913E7" w:rsidRDefault="009913E7" w:rsidP="009913E7">
      <w:pPr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sz w:val="20"/>
        </w:rPr>
        <w:t>Wybrana została oferta nr 6</w:t>
      </w:r>
      <w:r w:rsidRPr="008427B5">
        <w:rPr>
          <w:rFonts w:ascii="Arial" w:hAnsi="Arial" w:cs="Arial"/>
          <w:sz w:val="20"/>
        </w:rPr>
        <w:t xml:space="preserve"> firmy </w:t>
      </w:r>
      <w:proofErr w:type="spellStart"/>
      <w:r w:rsidRPr="00E43CCE">
        <w:rPr>
          <w:rFonts w:ascii="Arial" w:hAnsi="Arial" w:cs="Arial"/>
          <w:bCs/>
          <w:color w:val="000000"/>
          <w:sz w:val="20"/>
        </w:rPr>
        <w:t>BioKsel</w:t>
      </w:r>
      <w:proofErr w:type="spellEnd"/>
      <w:r w:rsidRPr="00E43CCE">
        <w:rPr>
          <w:rFonts w:ascii="Arial" w:hAnsi="Arial" w:cs="Arial"/>
          <w:bCs/>
          <w:color w:val="000000"/>
          <w:sz w:val="20"/>
        </w:rPr>
        <w:t xml:space="preserve"> sp. z o.o. ul. Kalinowa 3 86-300 Grudziądz</w:t>
      </w:r>
      <w:r>
        <w:rPr>
          <w:rFonts w:ascii="Arial" w:hAnsi="Arial" w:cs="Arial"/>
          <w:bCs/>
          <w:color w:val="000000"/>
          <w:sz w:val="20"/>
        </w:rPr>
        <w:t xml:space="preserve"> </w:t>
      </w:r>
    </w:p>
    <w:p w:rsidR="009913E7" w:rsidRPr="008427B5" w:rsidRDefault="009913E7" w:rsidP="009913E7">
      <w:pPr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 xml:space="preserve">Wartość wybranej oferty brutto </w:t>
      </w:r>
      <w:r w:rsidRPr="00E43CCE">
        <w:rPr>
          <w:rFonts w:ascii="Arial" w:hAnsi="Arial" w:cs="Arial"/>
          <w:bCs/>
          <w:color w:val="000000"/>
          <w:sz w:val="20"/>
        </w:rPr>
        <w:t xml:space="preserve">64 710,36 </w:t>
      </w:r>
      <w:r w:rsidRPr="008427B5">
        <w:rPr>
          <w:rFonts w:ascii="Arial" w:hAnsi="Arial" w:cs="Arial"/>
          <w:sz w:val="20"/>
        </w:rPr>
        <w:t xml:space="preserve">zł termin płatności 60 dni </w:t>
      </w:r>
    </w:p>
    <w:p w:rsidR="009913E7" w:rsidRPr="008427B5" w:rsidRDefault="009913E7" w:rsidP="009913E7">
      <w:pPr>
        <w:jc w:val="both"/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>Oferta  otrzymała 100 pkt  Wartość oferty brutto – 97 pkt.  termin płatności -3 pkt .zgodnie z kryterium oceny opis</w:t>
      </w:r>
      <w:r>
        <w:rPr>
          <w:rFonts w:ascii="Arial" w:hAnsi="Arial" w:cs="Arial"/>
          <w:sz w:val="20"/>
        </w:rPr>
        <w:t>anym w SIWZ i została uznana za korzystną</w:t>
      </w:r>
    </w:p>
    <w:p w:rsidR="009913E7" w:rsidRPr="008427B5" w:rsidRDefault="009913E7" w:rsidP="009913E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>Zamawiający jednocześnie zawiadamia:</w:t>
      </w:r>
    </w:p>
    <w:p w:rsidR="009913E7" w:rsidRPr="008427B5" w:rsidRDefault="009913E7" w:rsidP="009913E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>- że nie odrzucił oferty innego Wykonawcy</w:t>
      </w:r>
    </w:p>
    <w:p w:rsidR="009913E7" w:rsidRPr="008427B5" w:rsidRDefault="009913E7" w:rsidP="009913E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>- że nie wykluczył żadnego Wykonawcy</w:t>
      </w:r>
    </w:p>
    <w:p w:rsidR="009913E7" w:rsidRDefault="009913E7" w:rsidP="009913E7">
      <w:pPr>
        <w:autoSpaceDE w:val="0"/>
        <w:autoSpaceDN w:val="0"/>
        <w:adjustRightInd w:val="0"/>
        <w:ind w:firstLine="142"/>
        <w:rPr>
          <w:rFonts w:ascii="Arial" w:hAnsi="Arial" w:cs="Arial"/>
          <w:bCs/>
          <w:sz w:val="20"/>
        </w:rPr>
      </w:pPr>
    </w:p>
    <w:p w:rsidR="009913E7" w:rsidRPr="008427B5" w:rsidRDefault="009913E7" w:rsidP="009913E7">
      <w:pPr>
        <w:autoSpaceDE w:val="0"/>
        <w:autoSpaceDN w:val="0"/>
        <w:adjustRightInd w:val="0"/>
        <w:ind w:firstLine="142"/>
        <w:rPr>
          <w:rFonts w:ascii="Arial" w:hAnsi="Arial" w:cs="Arial"/>
          <w:sz w:val="20"/>
        </w:rPr>
      </w:pPr>
      <w:r w:rsidRPr="008427B5">
        <w:rPr>
          <w:rFonts w:ascii="Arial" w:hAnsi="Arial" w:cs="Arial"/>
          <w:bCs/>
          <w:sz w:val="20"/>
        </w:rPr>
        <w:t xml:space="preserve">Zamawiający zawiadamia że termin, określony zgodnie z art. 94 ust. 2 pkt. </w:t>
      </w:r>
      <w:r>
        <w:rPr>
          <w:rFonts w:ascii="Arial" w:hAnsi="Arial" w:cs="Arial"/>
          <w:bCs/>
          <w:sz w:val="20"/>
        </w:rPr>
        <w:t>1</w:t>
      </w:r>
      <w:r w:rsidRPr="008427B5">
        <w:rPr>
          <w:rFonts w:ascii="Arial" w:hAnsi="Arial" w:cs="Arial"/>
          <w:bCs/>
          <w:sz w:val="20"/>
        </w:rPr>
        <w:t xml:space="preserve">a  </w:t>
      </w:r>
      <w:r w:rsidRPr="008427B5">
        <w:rPr>
          <w:rFonts w:ascii="Arial" w:hAnsi="Arial" w:cs="Arial"/>
          <w:sz w:val="20"/>
        </w:rPr>
        <w:t>ustawy prawo zamówień publicznych, po którego upływie umowa w sprawie zamówienia publicznego może być zawarta od dnia przesłania zawiadomienia o wyborze najkorzystniejszej oferty, jeżeli zawiadomienie to zostało przesłane w sposób określony w art. 27 ust. 2 PZP,</w:t>
      </w:r>
    </w:p>
    <w:p w:rsidR="009913E7" w:rsidRPr="008427B5" w:rsidRDefault="009913E7" w:rsidP="009913E7">
      <w:pPr>
        <w:ind w:firstLine="142"/>
        <w:rPr>
          <w:rFonts w:ascii="Arial" w:hAnsi="Arial" w:cs="Arial"/>
          <w:bCs/>
          <w:sz w:val="20"/>
        </w:rPr>
      </w:pPr>
      <w:r w:rsidRPr="008427B5">
        <w:rPr>
          <w:rFonts w:ascii="Arial" w:hAnsi="Arial" w:cs="Arial"/>
          <w:bCs/>
          <w:sz w:val="20"/>
        </w:rPr>
        <w:t>Szczegółowy termin zawarcia umowy zostanie ustalony z wybranym oferentem odrębnym pismem lub telefonicznie.</w:t>
      </w:r>
    </w:p>
    <w:p w:rsidR="009913E7" w:rsidRPr="008427B5" w:rsidRDefault="009913E7" w:rsidP="009913E7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8427B5">
        <w:rPr>
          <w:rFonts w:ascii="Arial" w:hAnsi="Arial" w:cs="Arial"/>
          <w:sz w:val="20"/>
        </w:rPr>
        <w:tab/>
      </w:r>
      <w:r w:rsidRPr="008427B5">
        <w:rPr>
          <w:rFonts w:ascii="Arial" w:hAnsi="Arial" w:cs="Arial"/>
          <w:bCs/>
          <w:sz w:val="20"/>
        </w:rPr>
        <w:t>Od niniejszej decyzji zainteresowanym przysługuje wniesie odwołania na zasadach określonych w art. 180 poinformowanie o  naruszeniu prawa na zasadach określonych w art. 181 ustawy Prawo zamówień publicznych.</w:t>
      </w:r>
      <w:r w:rsidRPr="008427B5">
        <w:rPr>
          <w:rFonts w:ascii="Arial" w:hAnsi="Arial" w:cs="Arial"/>
          <w:sz w:val="20"/>
        </w:rPr>
        <w:t xml:space="preserve"> </w:t>
      </w:r>
    </w:p>
    <w:p w:rsidR="009913E7" w:rsidRPr="008427B5" w:rsidRDefault="009913E7" w:rsidP="009913E7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9913E7" w:rsidRPr="008427B5" w:rsidRDefault="009913E7" w:rsidP="009913E7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9913E7" w:rsidRPr="008427B5" w:rsidRDefault="009913E7" w:rsidP="009913E7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8427B5">
        <w:rPr>
          <w:rFonts w:ascii="Arial" w:hAnsi="Arial" w:cs="Arial"/>
          <w:sz w:val="14"/>
          <w:szCs w:val="14"/>
        </w:rPr>
        <w:t>Sprawę prowadzi:</w:t>
      </w:r>
    </w:p>
    <w:p w:rsidR="009913E7" w:rsidRPr="008427B5" w:rsidRDefault="009913E7" w:rsidP="009913E7">
      <w:pPr>
        <w:rPr>
          <w:rFonts w:ascii="Arial" w:hAnsi="Arial" w:cs="Arial"/>
          <w:sz w:val="14"/>
          <w:szCs w:val="14"/>
        </w:rPr>
      </w:pPr>
      <w:r w:rsidRPr="008427B5">
        <w:rPr>
          <w:rFonts w:ascii="Arial" w:hAnsi="Arial" w:cs="Arial"/>
          <w:sz w:val="14"/>
          <w:szCs w:val="14"/>
        </w:rPr>
        <w:t>Włodzimierz Żyła</w:t>
      </w:r>
    </w:p>
    <w:p w:rsidR="009913E7" w:rsidRPr="008427B5" w:rsidRDefault="009913E7" w:rsidP="009913E7">
      <w:pPr>
        <w:rPr>
          <w:rFonts w:ascii="Arial" w:hAnsi="Arial" w:cs="Arial"/>
          <w:sz w:val="14"/>
          <w:szCs w:val="14"/>
        </w:rPr>
      </w:pPr>
      <w:r w:rsidRPr="008427B5">
        <w:rPr>
          <w:rFonts w:ascii="Arial" w:hAnsi="Arial" w:cs="Arial"/>
          <w:sz w:val="14"/>
          <w:szCs w:val="14"/>
        </w:rPr>
        <w:t xml:space="preserve">Nr </w:t>
      </w:r>
      <w:proofErr w:type="spellStart"/>
      <w:r w:rsidRPr="008427B5">
        <w:rPr>
          <w:rFonts w:ascii="Arial" w:hAnsi="Arial" w:cs="Arial"/>
          <w:sz w:val="14"/>
          <w:szCs w:val="14"/>
        </w:rPr>
        <w:t>tel</w:t>
      </w:r>
      <w:proofErr w:type="spellEnd"/>
      <w:r w:rsidRPr="008427B5">
        <w:rPr>
          <w:rFonts w:ascii="Arial" w:hAnsi="Arial" w:cs="Arial"/>
          <w:sz w:val="14"/>
          <w:szCs w:val="14"/>
        </w:rPr>
        <w:t xml:space="preserve"> 41 273 91 82</w:t>
      </w:r>
    </w:p>
    <w:p w:rsidR="009913E7" w:rsidRPr="008427B5" w:rsidRDefault="009913E7" w:rsidP="009913E7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8427B5">
        <w:rPr>
          <w:rFonts w:ascii="Arial" w:hAnsi="Arial" w:cs="Arial"/>
          <w:sz w:val="14"/>
          <w:szCs w:val="14"/>
          <w:lang w:val="en-US"/>
        </w:rPr>
        <w:t>Adres</w:t>
      </w:r>
      <w:proofErr w:type="spellEnd"/>
      <w:r w:rsidRPr="008427B5">
        <w:rPr>
          <w:rFonts w:ascii="Arial" w:hAnsi="Arial" w:cs="Arial"/>
          <w:sz w:val="14"/>
          <w:szCs w:val="14"/>
          <w:lang w:val="en-US"/>
        </w:rPr>
        <w:t xml:space="preserve"> email: </w:t>
      </w:r>
      <w:hyperlink r:id="rId7" w:history="1">
        <w:r w:rsidRPr="008427B5">
          <w:rPr>
            <w:rStyle w:val="Hipercze"/>
            <w:rFonts w:ascii="Arial" w:hAnsi="Arial" w:cs="Arial"/>
            <w:sz w:val="14"/>
            <w:szCs w:val="14"/>
            <w:lang w:val="en-US"/>
          </w:rPr>
          <w:t>w.zyla@szpital.</w:t>
        </w:r>
        <w:r w:rsidRPr="008427B5">
          <w:rPr>
            <w:rStyle w:val="Hipercze"/>
            <w:rFonts w:ascii="Arial" w:hAnsi="Arial" w:cs="Arial"/>
            <w:sz w:val="16"/>
            <w:szCs w:val="16"/>
            <w:lang w:val="en-US"/>
          </w:rPr>
          <w:t>starachowice.pl</w:t>
        </w:r>
      </w:hyperlink>
      <w:r w:rsidRPr="008427B5">
        <w:rPr>
          <w:rFonts w:ascii="Arial" w:hAnsi="Arial" w:cs="Arial"/>
          <w:sz w:val="16"/>
          <w:szCs w:val="16"/>
          <w:lang w:val="en-US"/>
        </w:rPr>
        <w:t xml:space="preserve">                      </w:t>
      </w:r>
    </w:p>
    <w:p w:rsidR="009913E7" w:rsidRPr="008427B5" w:rsidRDefault="009913E7" w:rsidP="009913E7">
      <w:pPr>
        <w:rPr>
          <w:rFonts w:ascii="Arial" w:hAnsi="Arial" w:cs="Arial"/>
          <w:lang w:val="en-US"/>
        </w:rPr>
      </w:pPr>
    </w:p>
    <w:p w:rsidR="004209F8" w:rsidRPr="008427B5" w:rsidRDefault="009913E7" w:rsidP="009913E7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/-/ </w:t>
      </w:r>
      <w:r w:rsidRPr="009913E7">
        <w:rPr>
          <w:rFonts w:ascii="Arial" w:hAnsi="Arial" w:cs="Arial"/>
        </w:rPr>
        <w:t>Dyrektor</w:t>
      </w:r>
      <w:r>
        <w:rPr>
          <w:rFonts w:ascii="Arial" w:hAnsi="Arial" w:cs="Arial"/>
          <w:lang w:val="en-US"/>
        </w:rPr>
        <w:t xml:space="preserve"> PZOZ w </w:t>
      </w:r>
      <w:r w:rsidRPr="009913E7">
        <w:rPr>
          <w:rFonts w:ascii="Arial" w:hAnsi="Arial" w:cs="Arial"/>
        </w:rPr>
        <w:t>Starac</w:t>
      </w:r>
      <w:bookmarkStart w:id="0" w:name="_GoBack"/>
      <w:bookmarkEnd w:id="0"/>
      <w:r w:rsidRPr="009913E7">
        <w:rPr>
          <w:rFonts w:ascii="Arial" w:hAnsi="Arial" w:cs="Arial"/>
        </w:rPr>
        <w:t>howicach</w:t>
      </w:r>
    </w:p>
    <w:sectPr w:rsidR="004209F8" w:rsidRPr="008427B5" w:rsidSect="008427B5">
      <w:footerReference w:type="default" r:id="rId8"/>
      <w:headerReference w:type="first" r:id="rId9"/>
      <w:footerReference w:type="first" r:id="rId10"/>
      <w:pgSz w:w="12240" w:h="15840"/>
      <w:pgMar w:top="1665" w:right="1183" w:bottom="1496" w:left="1560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57" w:rsidRDefault="001D1F57">
      <w:r>
        <w:separator/>
      </w:r>
    </w:p>
  </w:endnote>
  <w:endnote w:type="continuationSeparator" w:id="0">
    <w:p w:rsidR="001D1F57" w:rsidRDefault="001D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251D7F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8427B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A58751" wp14:editId="2C44E367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8427B5" w:rsidRDefault="00251D7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8427B5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8427B5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8427B5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8427B5" w:rsidRDefault="00251D7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8427B5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8427B5" w:rsidRDefault="00251D7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8427B5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57" w:rsidRDefault="001D1F57">
      <w:r>
        <w:separator/>
      </w:r>
    </w:p>
  </w:footnote>
  <w:footnote w:type="continuationSeparator" w:id="0">
    <w:p w:rsidR="001D1F57" w:rsidRDefault="001D1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8427B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3360" behindDoc="0" locked="0" layoutInCell="1" allowOverlap="1" wp14:anchorId="76B4F0EE" wp14:editId="168BCDEE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0C67D37E" wp14:editId="06294CD0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251D7F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251D7F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9747856" wp14:editId="043984F7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2DAEA5D0" wp14:editId="201BEB3D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6A1C525B" wp14:editId="5B906D09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4EB3D566" wp14:editId="640E8FCE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251D7F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07961924" r:id="rId7"/>
      </w:object>
    </w:r>
  </w:p>
  <w:p w:rsidR="00FA283F" w:rsidRDefault="008427B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AFC54E" wp14:editId="7B30F149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B5"/>
    <w:rsid w:val="001D1F57"/>
    <w:rsid w:val="00251D7F"/>
    <w:rsid w:val="004209F8"/>
    <w:rsid w:val="008427B5"/>
    <w:rsid w:val="009913E7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7B5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42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27B5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842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27B5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8427B5"/>
    <w:pPr>
      <w:suppressAutoHyphens w:val="0"/>
      <w:spacing w:after="120" w:line="480" w:lineRule="auto"/>
    </w:pPr>
    <w:rPr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427B5"/>
    <w:rPr>
      <w:rFonts w:ascii="Times New Roman" w:eastAsia="Times New Roman" w:hAnsi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27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7B5"/>
    <w:pPr>
      <w:suppressAutoHyphens/>
      <w:spacing w:after="0" w:line="240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427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27B5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rsid w:val="008427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27B5"/>
    <w:rPr>
      <w:rFonts w:ascii="Times New Roman" w:eastAsia="Times New Roman" w:hAnsi="Times New Roman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8427B5"/>
    <w:pPr>
      <w:suppressAutoHyphens w:val="0"/>
      <w:spacing w:after="120" w:line="480" w:lineRule="auto"/>
    </w:pPr>
    <w:rPr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427B5"/>
    <w:rPr>
      <w:rFonts w:ascii="Times New Roman" w:eastAsia="Times New Roman" w:hAnsi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42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326</Words>
  <Characters>1958</Characters>
  <Application>Microsoft Office Word</Application>
  <DocSecurity>0</DocSecurity>
  <Lines>16</Lines>
  <Paragraphs>4</Paragraphs>
  <ScaleCrop>false</ScaleCrop>
  <Company>Microsoft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2015-11-02T08:25:00Z</cp:lastPrinted>
  <dcterms:created xsi:type="dcterms:W3CDTF">2015-10-30T07:20:00Z</dcterms:created>
  <dcterms:modified xsi:type="dcterms:W3CDTF">2015-11-02T08:32:00Z</dcterms:modified>
</cp:coreProperties>
</file>