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5" w:rsidRDefault="009220AE">
      <w:r>
        <w:t>Załącznik nr 5 do SIWZ</w:t>
      </w:r>
    </w:p>
    <w:p w:rsidR="009220AE" w:rsidRPr="009220AE" w:rsidRDefault="009220AE">
      <w:pPr>
        <w:rPr>
          <w:rFonts w:ascii="Arial" w:hAnsi="Arial" w:cs="Arial"/>
          <w:b/>
          <w:sz w:val="24"/>
          <w:szCs w:val="24"/>
        </w:rPr>
      </w:pPr>
      <w:r w:rsidRPr="009220AE">
        <w:rPr>
          <w:rFonts w:ascii="Arial" w:hAnsi="Arial" w:cs="Arial"/>
          <w:b/>
          <w:sz w:val="24"/>
          <w:szCs w:val="24"/>
        </w:rPr>
        <w:t>Szczegółowy opis przedmiotu zamówienia i parametry wymagalne</w:t>
      </w:r>
    </w:p>
    <w:p w:rsidR="009220AE" w:rsidRPr="00D4003D" w:rsidRDefault="00D4003D">
      <w:pPr>
        <w:rPr>
          <w:rFonts w:ascii="Arial" w:hAnsi="Arial" w:cs="Arial"/>
          <w:b/>
          <w:color w:val="FF0000"/>
        </w:rPr>
      </w:pPr>
      <w:r w:rsidRPr="00D4003D">
        <w:rPr>
          <w:rFonts w:ascii="Arial" w:hAnsi="Arial" w:cs="Arial"/>
          <w:b/>
          <w:color w:val="FF0000"/>
        </w:rPr>
        <w:t>Pakiet nr 1 - Komputery</w:t>
      </w:r>
    </w:p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2279"/>
        <w:gridCol w:w="7087"/>
        <w:gridCol w:w="1418"/>
        <w:gridCol w:w="3696"/>
      </w:tblGrid>
      <w:tr w:rsidR="009220AE" w:rsidRPr="00B56A03" w:rsidTr="00D4003D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0AE" w:rsidRPr="00B56A03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1</w:t>
            </w:r>
            <w:r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Komputery AIO</w:t>
            </w:r>
          </w:p>
          <w:p w:rsidR="009220AE" w:rsidRPr="00B56A03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5 szt.</w:t>
            </w:r>
          </w:p>
          <w:p w:rsidR="009220AE" w:rsidRPr="00B56A03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9220AE" w:rsidRPr="00B56A03" w:rsidTr="00D4003D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9220AE" w:rsidRPr="00B56A03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20AE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Wymagania minimalne 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>–</w:t>
            </w: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wyszczególnienie</w:t>
            </w:r>
          </w:p>
          <w:p w:rsidR="009220AE" w:rsidRPr="00B56A03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4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5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</w:tr>
      <w:tr w:rsidR="009220AE" w:rsidRPr="00B56A03" w:rsidTr="00D4003D">
        <w:trPr>
          <w:trHeight w:val="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D738C6" w:rsidRDefault="009220AE" w:rsidP="00D400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Komputer typu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E7">
              <w:rPr>
                <w:rFonts w:ascii="Times New Roman" w:hAnsi="Times New Roman" w:cs="Times New Roman"/>
                <w:sz w:val="24"/>
                <w:szCs w:val="24"/>
              </w:rPr>
              <w:t xml:space="preserve">Komputer typu </w:t>
            </w:r>
            <w:proofErr w:type="spellStart"/>
            <w:r w:rsidRPr="00B46BE7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B46BE7">
              <w:rPr>
                <w:rFonts w:ascii="Times New Roman" w:hAnsi="Times New Roman" w:cs="Times New Roman"/>
                <w:sz w:val="24"/>
                <w:szCs w:val="24"/>
              </w:rPr>
              <w:t xml:space="preserve"> In One wykorzystywany do aplikacji biurowych, pakietu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B46BE7">
              <w:rPr>
                <w:rFonts w:ascii="Times New Roman" w:hAnsi="Times New Roman" w:cs="Times New Roman"/>
                <w:sz w:val="24"/>
                <w:szCs w:val="24"/>
              </w:rPr>
              <w:t>ffice, obsługi e-mail, obsługi maszyn wirtualnych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6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Procesor osiągający w teście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 - CPU MARK wynik nie mniejszy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niż 5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 000 pkt.,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Nie dopuszcza się uzyskania wydajności procesora poprzez zawyżenie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fabrycznych parametrów pracy układu (tzw.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overclockingu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, itp.)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FLASH EPROM posiadający zawansowane procedury oszczędzania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nergii;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mechanizm „Plug and Play”;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operacyjna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13144">
              <w:rPr>
                <w:rFonts w:ascii="Times New Roman" w:hAnsi="Times New Roman" w:cs="Times New Roman"/>
                <w:sz w:val="24"/>
                <w:szCs w:val="24"/>
              </w:rPr>
              <w:t>4GB Non ECC 1600Mhz z możliwością rozbudowy do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B77B94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7B94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7B94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HDD min. 230GB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SSD min. 230 GB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Urządzenie objęte 3-letnią gwarancją producenta lub jego przedstawiciela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w Polsce z opcją pozostawienia dysku u Zamawiającego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porty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zewnętrzne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- min. 4 x USB</w:t>
            </w:r>
            <w:proofErr w:type="gram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;- min</w:t>
            </w:r>
            <w:proofErr w:type="gram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. 1 x RJ45;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90727A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90727A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operacyjny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D738C6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Licencja dla Windows 7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bit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w polskiej wersji językowej(preinstalowany na dysku twardym) wraz z nośnikiem (płyta przygotowana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przez producenta lub autoryzowanego dystrybutora komputera)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niewymagający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7F3415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wymagania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dodatkowe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Klawiatura w układzie US, polskie znaki zgodne z układem w 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Windows „polski programisty”, klawiatura musi być wyposażona w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klawisze</w:t>
            </w:r>
            <w:proofErr w:type="gram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 ALT (prawy i lewy), złącze USB- Optyczna mysz ze złączem USB, dwuklawiszową z rolką, z podkładką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pod mysz.-Nagrywarka DVD ± RW, z możliwością zapisu płyt dwuwarstwowych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Komputer musi być fabrycznie nowy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7F3415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parametry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komunikacyjne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ED0360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Ethernet, obsługująca przepustowości 10/100/1000, ze złączem RJ45.</w:t>
            </w:r>
          </w:p>
          <w:p w:rsidR="009220AE" w:rsidRPr="00ED0360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Obsługująca następujące min. ustawienia trybów: 10Mbps half i </w:t>
            </w:r>
            <w:proofErr w:type="spell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</w:p>
          <w:p w:rsidR="009220AE" w:rsidRPr="00C27E3A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dupleks</w:t>
            </w:r>
            <w:proofErr w:type="gram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, 100Mbps half i </w:t>
            </w:r>
            <w:proofErr w:type="spell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 duple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 oraz Auto (nie zajmująca portu USB);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51662A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6366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normą ISO-9001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9220AE" w:rsidRPr="00A6366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ISO-14001. Dokument należy załączyć do oferty.</w:t>
            </w:r>
          </w:p>
          <w:p w:rsidR="009220AE" w:rsidRPr="00A6366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9220A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9220A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8C6EF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8C6EFF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9220AE" w:rsidRPr="008C6EFF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t xml:space="preserve">Oferowane modele komputerów muszą posiadać certyfikat </w:t>
            </w:r>
            <w:r w:rsidRPr="008C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Microsoft, potwierdzający poprawną współpracę z systemem operacyjnym Microsoft Windows 7 64-bit Professional (należy dołączyć do oferty wydruk ze strony Microsoft WHCL lub podać adres URL, pod którym jest możliwość sprawdzenia </w:t>
            </w:r>
            <w:proofErr w:type="gramStart"/>
            <w:r w:rsidRPr="008C6EFF">
              <w:rPr>
                <w:rFonts w:ascii="Times New Roman" w:hAnsi="Times New Roman" w:cs="Times New Roman"/>
                <w:sz w:val="24"/>
                <w:szCs w:val="24"/>
              </w:rPr>
              <w:t>certyfikatu)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8A109B" w:rsidRDefault="009220AE" w:rsidP="00D4003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Default="009220AE" w:rsidP="009220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 xml:space="preserve">Dostęp do aktualnych sterowników zainstalowanych w komputerze urządzeń, realizowany poprzez podanie identyfikatora klienta lub modelu komputera, lub numeru seryjnego komputera,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dedykowanej przez producenta </w:t>
            </w: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stronie internetowej – należy podać adres strony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sposób realizacji wymagania. </w:t>
            </w:r>
          </w:p>
          <w:p w:rsidR="009220AE" w:rsidRPr="008A109B" w:rsidRDefault="009220AE" w:rsidP="009220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0AE" w:rsidRDefault="009220AE"/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09"/>
        <w:gridCol w:w="7087"/>
        <w:gridCol w:w="1418"/>
        <w:gridCol w:w="3696"/>
      </w:tblGrid>
      <w:tr w:rsidR="009220AE" w:rsidRPr="00FA12DB" w:rsidTr="00D4003D">
        <w:trPr>
          <w:trHeight w:val="670"/>
        </w:trPr>
        <w:tc>
          <w:tcPr>
            <w:tcW w:w="1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0AE" w:rsidRPr="00FA12DB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2</w:t>
            </w:r>
            <w:r w:rsidRPr="00FA12DB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. Zestawy komputerowe PC</w:t>
            </w:r>
          </w:p>
          <w:p w:rsidR="009220AE" w:rsidRPr="00FA12DB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35</w:t>
            </w: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szt.</w:t>
            </w:r>
          </w:p>
          <w:p w:rsidR="009220AE" w:rsidRPr="00FA12DB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9220AE" w:rsidRPr="00FA12DB" w:rsidTr="00D4003D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9220AE" w:rsidRPr="00FA12DB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Wymagania minimalne – wyszczególnienie</w:t>
            </w:r>
          </w:p>
          <w:p w:rsidR="009220AE" w:rsidRPr="00FA12DB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0AE" w:rsidRPr="00FA12DB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5.</w:t>
            </w: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gramEnd"/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D738C6" w:rsidRDefault="009220AE" w:rsidP="00D400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Komputer typu desktop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Procesor osiągający w teście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 - CPU MARK wynik nie mniejszy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niż 4850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pkt.,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Nie dopuszcza się uzyskania wydajności procesora poprzez zawyżenie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fabrycznych parametrów pracy układu (tzw.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overclockingu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, itp.)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Zgodny z zastosowanym procesorem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4GB z możliwością rozbudowy do 16GB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(min.</w:t>
            </w:r>
            <w:r>
              <w:t xml:space="preserve">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2 gniazda pamięci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Hybrydowy m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500GB SATA3 7200rpm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Karta graficzna zintegrowana, zgodna z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rectX 10.1,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OpenGL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Model 4.1, </w:t>
            </w: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przydzielenia do 1 GB pamięci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dźwiękowa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Zintegrowana z płytą główną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zgodna z High Definition (HD) Audio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Zintegrowana karta sieciowa Ethernet 10/100/1000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/s, RJ45, z obsługą Wake on 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Wewnętrzne gniazda rozszerzeń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Minimalna ilość wolnych gniazd:</w:t>
            </w:r>
          </w:p>
          <w:p w:rsidR="009220AE" w:rsidRPr="00FA12DB" w:rsidRDefault="009220AE" w:rsidP="009220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1 gniazdo PCI lub 1 gniazdo PCI Express x 1 lub Mini PCI-E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Umożliwiający odczyt i zapis: CD-R, CD-RW, DVD±R, DVD±RW, DVD+R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Porty zewnętrzne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Tył obudowy min.:</w:t>
            </w:r>
          </w:p>
          <w:p w:rsidR="009220AE" w:rsidRPr="00FA12DB" w:rsidRDefault="009220AE" w:rsidP="009220AE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2x USB 2.0</w:t>
            </w:r>
          </w:p>
          <w:p w:rsidR="009220AE" w:rsidRPr="00FA12DB" w:rsidRDefault="009220AE" w:rsidP="009220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2x USB 3.0</w:t>
            </w:r>
          </w:p>
          <w:p w:rsidR="009220AE" w:rsidRPr="00FA12DB" w:rsidRDefault="009220AE" w:rsidP="009220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</w:p>
          <w:p w:rsidR="009220AE" w:rsidRPr="00FA12DB" w:rsidRDefault="009220AE" w:rsidP="009220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RJ45</w:t>
            </w:r>
          </w:p>
          <w:p w:rsidR="009220AE" w:rsidRPr="00FA12DB" w:rsidRDefault="009220AE" w:rsidP="009220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1x port szeregowy COM w przypadku obudowy SFF i ST,  </w:t>
            </w:r>
          </w:p>
          <w:p w:rsidR="009220AE" w:rsidRPr="00FA12DB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Przód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obudowy  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20AE" w:rsidRPr="00FA12DB" w:rsidRDefault="009220AE" w:rsidP="009220AE">
            <w:pPr>
              <w:numPr>
                <w:ilvl w:val="0"/>
                <w:numId w:val="6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1 USB</w:t>
            </w:r>
          </w:p>
          <w:p w:rsidR="009220AE" w:rsidRPr="00FA12DB" w:rsidRDefault="009220AE" w:rsidP="009220AE">
            <w:pPr>
              <w:numPr>
                <w:ilvl w:val="0"/>
                <w:numId w:val="6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Mikrofon</w:t>
            </w:r>
          </w:p>
          <w:p w:rsidR="009220AE" w:rsidRPr="00FA12DB" w:rsidRDefault="009220AE" w:rsidP="009220AE">
            <w:pPr>
              <w:numPr>
                <w:ilvl w:val="0"/>
                <w:numId w:val="6"/>
              </w:numPr>
              <w:spacing w:after="0" w:line="240" w:lineRule="auto"/>
              <w:ind w:left="743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Słuchawki</w:t>
            </w:r>
          </w:p>
          <w:p w:rsidR="009220AE" w:rsidRPr="00FA12DB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AE" w:rsidRPr="00FA12DB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modelu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komputera,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wersja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Biosu,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zainstalowanym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procesorze,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ilości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pamięci RAM,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napędach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lub dyskach podłączonych do portów SATA</w:t>
            </w:r>
          </w:p>
          <w:p w:rsidR="009220AE" w:rsidRDefault="009220AE" w:rsidP="00D4003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AE" w:rsidRPr="00FA12DB" w:rsidRDefault="009220AE" w:rsidP="00D4003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monitoringu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parametrów termicznych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ustawienia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hasła: administratora, Power-On, HDD</w:t>
            </w:r>
          </w:p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7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606BA2" w:rsidRDefault="009220AE" w:rsidP="00D400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Obudowa małowymiarowa stojąco-leżąca o sumie wymiarów (łącznie z panelem przednim) </w:t>
            </w: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nie przekraczającej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780 mm, wyposażona w:</w:t>
            </w:r>
          </w:p>
          <w:p w:rsidR="009220AE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x zewnętrzna wnęka 5,25"</w:t>
            </w:r>
          </w:p>
          <w:p w:rsidR="009220AE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1x zewnętrzna wnęka 3,5"</w:t>
            </w:r>
          </w:p>
          <w:p w:rsidR="009220AE" w:rsidRPr="00606BA2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złącze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zgodne z </w:t>
            </w:r>
            <w:proofErr w:type="spell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lock</w:t>
            </w:r>
          </w:p>
          <w:p w:rsidR="009220AE" w:rsidRPr="00606BA2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ucho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na kłódkę</w:t>
            </w:r>
          </w:p>
          <w:p w:rsidR="009220AE" w:rsidRPr="00606BA2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bez narzędziowego montażu dysków i napędów optycznych</w:t>
            </w:r>
          </w:p>
          <w:p w:rsidR="009220AE" w:rsidRPr="00FA12DB" w:rsidRDefault="009220AE" w:rsidP="009220AE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gramEnd"/>
            <w:r w:rsidRPr="00606BA2">
              <w:rPr>
                <w:rFonts w:ascii="Times New Roman" w:hAnsi="Times New Roman" w:cs="Times New Roman"/>
                <w:sz w:val="24"/>
                <w:szCs w:val="24"/>
              </w:rPr>
              <w:t xml:space="preserve"> montażu kart rozszerzeń o pełnej wysokości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o mocy dostosowanej do wymaganej wydajności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USB typu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w układzie QWERTY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Optyczna min 400dpi, USB, dwuprzyciskowa, ze </w:t>
            </w:r>
            <w:proofErr w:type="spellStart"/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scrollem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(jako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trzeci przycisk)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podkładka pod mysz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Microsoft Windows 7 64-bit Professional PL. Zainstalowany system 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operacyjny  niewymagający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Typ ekranu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:- </w:t>
            </w:r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Matryca</w:t>
            </w:r>
            <w:proofErr w:type="gramEnd"/>
            <w:r w:rsidRPr="00404E6E">
              <w:rPr>
                <w:rFonts w:ascii="Times New Roman" w:hAnsi="Times New Roman" w:cs="Times New Roman"/>
                <w:sz w:val="24"/>
                <w:szCs w:val="24"/>
              </w:rPr>
              <w:t xml:space="preserve"> 19,5’’ TN, podświetlanie w technologii LED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plamki: -  max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. 0,285 mm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:- </w:t>
            </w:r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  <w:proofErr w:type="gramEnd"/>
            <w:r w:rsidRPr="00404E6E">
              <w:rPr>
                <w:rFonts w:ascii="Times New Roman" w:hAnsi="Times New Roman" w:cs="Times New Roman"/>
                <w:sz w:val="24"/>
                <w:szCs w:val="24"/>
              </w:rPr>
              <w:t xml:space="preserve"> 250 cd/m2, czas reakcji matrycy 5ms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Kontrast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:- minimum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1000:1, odświeżanie 60MHz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Kąty widzenia (pion/poziom): - 160/170 stopni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Czas reakcji matrycy: - max 5ms (od czerni do bieli)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Rozdzielczość: </w:t>
            </w:r>
            <w:r w:rsidRPr="00404E6E">
              <w:rPr>
                <w:rFonts w:ascii="Times New Roman" w:hAnsi="Times New Roman" w:cs="Times New Roman"/>
                <w:sz w:val="24"/>
                <w:szCs w:val="24"/>
              </w:rPr>
              <w:t>1600x900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Złącza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:- 15-stykowe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analogowe złącze D-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</w:p>
          <w:p w:rsidR="009220AE" w:rsidRPr="00FA12DB" w:rsidRDefault="009220AE" w:rsidP="009220A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Certyfikat: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EnergyStar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5.0, TCO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9220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(na cały zestaw komputerowy) min. 36 miesięcy </w:t>
            </w:r>
          </w:p>
          <w:p w:rsidR="009220AE" w:rsidRPr="00FA12DB" w:rsidRDefault="009220AE" w:rsidP="009220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świadczona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na miejscu u zamawiającego, </w:t>
            </w:r>
          </w:p>
          <w:p w:rsidR="009220AE" w:rsidRPr="00FA12DB" w:rsidRDefault="009220AE" w:rsidP="009220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czas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reakcji najpóźniej w drugim dniu roboczym od momentu zgłoszenia.</w:t>
            </w:r>
          </w:p>
          <w:p w:rsidR="009220AE" w:rsidRPr="00FA12DB" w:rsidRDefault="009220AE" w:rsidP="009220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naprawy</w:t>
            </w:r>
            <w:proofErr w:type="gram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gwarancyjne muszą być realizowane przez producenta zestawu komputerowego – lub autoryzowanego partnera serwisowego producenta do oferty należy dołączyć dokument potwierdzający</w:t>
            </w:r>
          </w:p>
          <w:p w:rsidR="009220AE" w:rsidRPr="00FA12DB" w:rsidRDefault="009220AE" w:rsidP="009220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59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W przypadku uszkodzenia dysku twardego w okresie gwarancji jego nieodpłatna wymiana nastąpi bez zwrotu uszkodzonego dysku (dysk pozostaje własnością zamawiającego) z uwagi na poufne dane.</w:t>
            </w:r>
            <w:r w:rsidRPr="00FA12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ISO-9001. Dokument należy załączyć do oferty.</w:t>
            </w:r>
          </w:p>
          <w:p w:rsidR="009220AE" w:rsidRPr="00FA12DB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ISO-14001. Dokument należy załączyć do oferty.</w:t>
            </w:r>
          </w:p>
          <w:p w:rsidR="009220AE" w:rsidRPr="00FA12DB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9220AE" w:rsidRPr="00FA12DB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9220AE" w:rsidRPr="00FA12DB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9220AE" w:rsidRPr="00FA12DB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Oferowane modele komputerów muszą posiadać certyfikat Microsoft, potwierdzający poprawną współpracę z systemem operacyjnym Microsoft Windows 7 64-bit Professional (należy dołączyć do oferty wydruk ze strony Microsoft WHCL lub podać adres URL, pod którym jest możliwość sprawdzenia </w:t>
            </w:r>
            <w:proofErr w:type="gramStart"/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certyfikatu)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FA12DB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FA12DB" w:rsidRDefault="009220AE" w:rsidP="009220AE">
            <w:pPr>
              <w:numPr>
                <w:ilvl w:val="0"/>
                <w:numId w:val="3"/>
              </w:numPr>
              <w:spacing w:after="0" w:line="240" w:lineRule="auto"/>
              <w:ind w:left="453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 xml:space="preserve">Dostęp do aktualnych sterowników zainstalowanych w komputerze urządzeń, realizowany poprzez podanie identyfikatora klienta lub modelu komputera, lub numeru seryjnego komputera, na dedykowanej przez producenta stronie internetowej – należy podać adres strony oraz sposób realizacji wymagania. </w:t>
            </w:r>
          </w:p>
          <w:p w:rsidR="009220AE" w:rsidRPr="00FA12DB" w:rsidRDefault="009220AE" w:rsidP="009220AE">
            <w:pPr>
              <w:numPr>
                <w:ilvl w:val="0"/>
                <w:numId w:val="3"/>
              </w:numPr>
              <w:spacing w:after="0" w:line="240" w:lineRule="auto"/>
              <w:ind w:left="453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12DB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Komputer musi być fabrycznie nowy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FA12DB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B56A03" w:rsidTr="00D4003D">
        <w:trPr>
          <w:trHeight w:val="670"/>
        </w:trPr>
        <w:tc>
          <w:tcPr>
            <w:tcW w:w="1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0AE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lastRenderedPageBreak/>
              <w:t>3</w:t>
            </w:r>
            <w:r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Komputery typu Laptop</w:t>
            </w:r>
          </w:p>
          <w:p w:rsidR="009220AE" w:rsidRPr="00B56A03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2 szt.</w:t>
            </w:r>
          </w:p>
          <w:p w:rsidR="009220AE" w:rsidRPr="00B56A03" w:rsidRDefault="009220AE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9220AE" w:rsidRPr="00B56A03" w:rsidTr="00D4003D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9220AE" w:rsidRPr="00B56A03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20AE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Wymagania minimalne 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>–</w:t>
            </w: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wyszczególnienie</w:t>
            </w:r>
          </w:p>
          <w:p w:rsidR="009220AE" w:rsidRPr="00B56A03" w:rsidRDefault="009220AE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0AE" w:rsidRPr="00B56A03" w:rsidRDefault="009220AE" w:rsidP="00D4003D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9220AE" w:rsidRPr="00B56A03" w:rsidTr="00D4003D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4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0AE" w:rsidRPr="00B56A03" w:rsidRDefault="009220AE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5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</w:tr>
      <w:tr w:rsidR="009220AE" w:rsidRPr="00AB339E" w:rsidTr="00D4003D">
        <w:trPr>
          <w:trHeight w:val="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D738C6" w:rsidRDefault="009220AE" w:rsidP="00D400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E7">
              <w:rPr>
                <w:rFonts w:ascii="Times New Roman" w:hAnsi="Times New Roman" w:cs="Times New Roman"/>
                <w:sz w:val="24"/>
                <w:szCs w:val="24"/>
              </w:rPr>
              <w:t xml:space="preserve">Komputer typu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Laptop </w:t>
            </w:r>
            <w:r w:rsidRPr="00B46BE7">
              <w:rPr>
                <w:rFonts w:ascii="Times New Roman" w:hAnsi="Times New Roman" w:cs="Times New Roman"/>
                <w:sz w:val="24"/>
                <w:szCs w:val="24"/>
              </w:rPr>
              <w:t>wykorzystywany do aplikacji biurowych, pakietu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B46BE7">
              <w:rPr>
                <w:rFonts w:ascii="Times New Roman" w:hAnsi="Times New Roman" w:cs="Times New Roman"/>
                <w:sz w:val="24"/>
                <w:szCs w:val="24"/>
              </w:rPr>
              <w:t>ffice, obsługi e-mail, obsługi maszyn wirtualnych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6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Procesor osiągający w teście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 - CPU MARK wynik nie mniejszy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niż 3500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pkt.,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Nie dopuszcza się uzyskania wydajności procesora poprzez zawyżenie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 xml:space="preserve">fabrycznych parametrów pracy układu (tzw. </w:t>
            </w:r>
            <w:proofErr w:type="spellStart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overclockingu</w:t>
            </w:r>
            <w:proofErr w:type="spellEnd"/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, itp.)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6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ekranu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D738C6" w:rsidRDefault="009220AE" w:rsidP="00D4003D">
            <w:pPr>
              <w:spacing w:before="100" w:beforeAutospacing="1" w:after="100" w:afterAutospacing="1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8207EC">
              <w:rPr>
                <w:rFonts w:ascii="Times New Roman" w:hAnsi="Times New Roman" w:cs="Times New Roman"/>
                <w:sz w:val="24"/>
                <w:szCs w:val="24"/>
              </w:rPr>
              <w:t>15.6 cali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07EC">
              <w:rPr>
                <w:rFonts w:ascii="Times New Roman" w:hAnsi="Times New Roman" w:cs="Times New Roman"/>
                <w:sz w:val="24"/>
                <w:szCs w:val="24"/>
              </w:rPr>
              <w:t xml:space="preserve">TFT HD [LED] </w:t>
            </w:r>
            <w:proofErr w:type="spellStart"/>
            <w:r w:rsidRPr="008207EC">
              <w:rPr>
                <w:rFonts w:ascii="Times New Roman" w:hAnsi="Times New Roman" w:cs="Times New Roman"/>
                <w:sz w:val="24"/>
                <w:szCs w:val="24"/>
              </w:rPr>
              <w:t>AntiGlare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FLASH EPROM posiadający zawansowane procedury oszczędzania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nergii;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C6">
              <w:rPr>
                <w:rFonts w:ascii="Times New Roman" w:hAnsi="Times New Roman" w:cs="Times New Roman"/>
                <w:sz w:val="24"/>
                <w:szCs w:val="24"/>
              </w:rPr>
              <w:t>mechanizm „Plug and Play”;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operacyjna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2B79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13144">
              <w:rPr>
                <w:rFonts w:ascii="Times New Roman" w:hAnsi="Times New Roman" w:cs="Times New Roman"/>
                <w:sz w:val="24"/>
                <w:szCs w:val="24"/>
              </w:rPr>
              <w:t xml:space="preserve">4GB </w:t>
            </w: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SODIMM DDR3L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1600 MHz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B77B94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7B94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B77B94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HDD min. 230GB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SSD min. 230 GB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Urządzenie objęte 3-letnią gwarancją producenta lub jego przedstawiciela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w Polsce z opcją pozostawienia dysku u Zamawiającego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porty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zewnętrzne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D60A3A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2x USB 3.0</w:t>
            </w:r>
          </w:p>
          <w:p w:rsidR="009220AE" w:rsidRPr="00D60A3A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1x USB 2.0</w:t>
            </w:r>
          </w:p>
          <w:p w:rsidR="009220AE" w:rsidRPr="00D60A3A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1x USB 2.0/</w:t>
            </w:r>
            <w:proofErr w:type="spellStart"/>
            <w:proofErr w:type="gramStart"/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eSATA</w:t>
            </w:r>
            <w:proofErr w:type="spellEnd"/>
            <w:proofErr w:type="gramEnd"/>
          </w:p>
          <w:p w:rsidR="009220AE" w:rsidRPr="00D60A3A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1x RJ-45 (LAN)</w:t>
            </w:r>
          </w:p>
          <w:p w:rsidR="009220AE" w:rsidRPr="00D60A3A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wejście</w:t>
            </w:r>
            <w:proofErr w:type="gramEnd"/>
            <w:r w:rsidRPr="00D60A3A">
              <w:rPr>
                <w:rFonts w:ascii="Times New Roman" w:hAnsi="Times New Roman" w:cs="Times New Roman"/>
                <w:sz w:val="24"/>
                <w:szCs w:val="24"/>
              </w:rPr>
              <w:t xml:space="preserve"> na mikrofon</w:t>
            </w:r>
          </w:p>
          <w:p w:rsidR="009220AE" w:rsidRPr="00D60A3A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1 x Wyjście słuchawkowe</w:t>
            </w:r>
          </w:p>
          <w:p w:rsidR="009220AE" w:rsidRPr="00D60A3A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3A">
              <w:rPr>
                <w:rFonts w:ascii="Times New Roman" w:hAnsi="Times New Roman" w:cs="Times New Roman"/>
                <w:sz w:val="24"/>
                <w:szCs w:val="24"/>
              </w:rPr>
              <w:t>1x VGA (CRT)</w:t>
            </w:r>
          </w:p>
          <w:p w:rsidR="009220AE" w:rsidRPr="00AB339E" w:rsidRDefault="009220AE" w:rsidP="009220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x HDMI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90727A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90727A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operacyjny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D738C6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Licencja dla Windows 7 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bit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w polskiej wersji językowej(preinstalowany na dysku twardym) wraz z nośnikiem (płyta przygotowana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przez producenta lub autoryzowanego dystrybutora komputera)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niewymagający aktywacji w firmie Microsoft.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Komplet sterowników do poszczególnych podzespołów, tym dla 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systemu operacyjnego na nośnikach </w:t>
            </w:r>
            <w:proofErr w:type="spell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CD-Rom</w:t>
            </w:r>
            <w:proofErr w:type="spell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 lub DVD-ROM.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7F3415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wymagania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dodatkowe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Klawiatura w układzie US, polskie znaki zgodne z układem w 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Windows „polski programisty”, klawiatura musi być wyposażona w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klawisze</w:t>
            </w:r>
            <w:proofErr w:type="gram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 ALT (prawy i lewy),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klawiatura numeryczna. 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Nagrywarka DVD ± RW, z możliwością zapisu płyt dwuwarstwowych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Komputer musi być fabrycznie nowy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7F3415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parametry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komunikacyjne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ED0360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Ethernet, obsługująca przepustowości 10/100/1000, ze złączem RJ45.</w:t>
            </w:r>
          </w:p>
          <w:p w:rsidR="009220AE" w:rsidRPr="00ED0360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Obsługująca następujące min. ustawienia trybów: 10Mbps half i </w:t>
            </w:r>
            <w:proofErr w:type="spell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</w:p>
          <w:p w:rsidR="009220AE" w:rsidRPr="00C27E3A" w:rsidRDefault="009220AE" w:rsidP="00D4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dupleks</w:t>
            </w:r>
            <w:proofErr w:type="gram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, 100Mbps half i </w:t>
            </w:r>
            <w:proofErr w:type="spellStart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 duple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ED0360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 (nie zajmująca portu USB), karta sieciowa bezprzewodowa w standardzie </w:t>
            </w:r>
            <w:r w:rsidRPr="008207EC">
              <w:rPr>
                <w:rFonts w:ascii="Times New Roman" w:hAnsi="Times New Roman" w:cs="Times New Roman"/>
                <w:sz w:val="24"/>
                <w:szCs w:val="24"/>
              </w:rPr>
              <w:t>IEEE 802.11</w:t>
            </w:r>
            <w:proofErr w:type="gramStart"/>
            <w:r w:rsidRPr="008207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207EC">
              <w:rPr>
                <w:rFonts w:ascii="Times New Roman" w:hAnsi="Times New Roman" w:cs="Times New Roman"/>
                <w:sz w:val="24"/>
                <w:szCs w:val="24"/>
              </w:rPr>
              <w:t>/b/g/n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51662A" w:rsidRDefault="009220AE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A6366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normą ISO-9001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9220AE" w:rsidRPr="00A6366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ISO-14001. Dokument należy załączyć do oferty.</w:t>
            </w:r>
          </w:p>
          <w:p w:rsidR="009220AE" w:rsidRPr="00A6366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9220A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9220AE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8C6EF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8C6EFF">
              <w:rPr>
                <w:rFonts w:ascii="Times New Roman" w:hAnsi="Times New Roman" w:cs="Times New Roman"/>
                <w:sz w:val="24"/>
                <w:szCs w:val="24"/>
              </w:rPr>
              <w:t xml:space="preserve">. Dokument </w:t>
            </w:r>
            <w:r w:rsidRPr="008C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należy załączyć do oferty.</w:t>
            </w:r>
          </w:p>
          <w:p w:rsidR="009220AE" w:rsidRPr="008C6EFF" w:rsidRDefault="009220AE" w:rsidP="00D4003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t xml:space="preserve">Oferowane modele komputerów muszą posiadać certyfikat Microsoft, potwierdzający poprawną współpracę z systemem operacyjnym Microsoft Windows 7 64-bit Professional (należy dołączyć do oferty wydruk ze strony Microsoft WHCL lub podać adres URL, pod którym jest możliwość sprawdzenia </w:t>
            </w:r>
            <w:proofErr w:type="gramStart"/>
            <w:r w:rsidRPr="008C6EFF">
              <w:rPr>
                <w:rFonts w:ascii="Times New Roman" w:hAnsi="Times New Roman" w:cs="Times New Roman"/>
                <w:sz w:val="24"/>
                <w:szCs w:val="24"/>
              </w:rPr>
              <w:t>certyfikatu)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0AE" w:rsidRPr="00AB339E" w:rsidTr="00D400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Pr="008A109B" w:rsidRDefault="009220AE" w:rsidP="00D4003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E" w:rsidRDefault="009220AE" w:rsidP="009220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 xml:space="preserve">Dostęp do aktualnych sterowników zainstalowanych w komputerze urządzeń, realizowany poprzez podanie identyfikatora klienta lub modelu komputera, lub numeru seryjnego komputera,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dedykowanej przez producenta </w:t>
            </w: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stronie internetowej – należy podać adres strony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sposób realizacji wymagania. </w:t>
            </w:r>
          </w:p>
          <w:p w:rsidR="009220AE" w:rsidRPr="008A109B" w:rsidRDefault="009220AE" w:rsidP="009220A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Komputer musi być fabrycznie nowy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Default="009220AE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0AE" w:rsidRPr="00AB339E" w:rsidRDefault="009220AE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0AE" w:rsidRDefault="009220AE"/>
    <w:p w:rsidR="00D4003D" w:rsidRDefault="00D4003D"/>
    <w:p w:rsidR="00D4003D" w:rsidRDefault="00D4003D"/>
    <w:p w:rsidR="00D4003D" w:rsidRDefault="00D4003D"/>
    <w:p w:rsidR="00D4003D" w:rsidRDefault="00D4003D"/>
    <w:p w:rsidR="00D4003D" w:rsidRDefault="00D4003D"/>
    <w:p w:rsidR="00D4003D" w:rsidRDefault="00D4003D"/>
    <w:p w:rsidR="00D4003D" w:rsidRDefault="00D4003D"/>
    <w:p w:rsidR="00D4003D" w:rsidRDefault="00D4003D"/>
    <w:p w:rsidR="00D4003D" w:rsidRDefault="00D4003D"/>
    <w:p w:rsidR="00D4003D" w:rsidRDefault="00D4003D"/>
    <w:p w:rsidR="00D4003D" w:rsidRPr="001053B6" w:rsidRDefault="001053B6">
      <w:pPr>
        <w:rPr>
          <w:rFonts w:ascii="Arial" w:hAnsi="Arial" w:cs="Arial"/>
          <w:b/>
          <w:color w:val="FF0000"/>
          <w:sz w:val="24"/>
          <w:szCs w:val="24"/>
        </w:rPr>
      </w:pPr>
      <w:r w:rsidRPr="001053B6">
        <w:rPr>
          <w:rFonts w:ascii="Arial" w:hAnsi="Arial" w:cs="Arial"/>
          <w:b/>
          <w:color w:val="FF0000"/>
          <w:sz w:val="24"/>
          <w:szCs w:val="24"/>
        </w:rPr>
        <w:lastRenderedPageBreak/>
        <w:t>Pakiet nr 2 - Niszczarki</w:t>
      </w:r>
    </w:p>
    <w:p w:rsidR="00D4003D" w:rsidRDefault="00D4003D"/>
    <w:tbl>
      <w:tblPr>
        <w:tblW w:w="1530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2279"/>
        <w:gridCol w:w="7796"/>
        <w:gridCol w:w="1418"/>
        <w:gridCol w:w="2976"/>
      </w:tblGrid>
      <w:tr w:rsidR="00D4003D" w:rsidRPr="00FA12DB" w:rsidTr="001053B6">
        <w:trPr>
          <w:trHeight w:val="670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03D" w:rsidRPr="00FA12DB" w:rsidRDefault="00D4003D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1</w:t>
            </w:r>
            <w:r w:rsidRPr="00FA12DB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Niszczarki</w:t>
            </w:r>
          </w:p>
          <w:p w:rsidR="00D4003D" w:rsidRPr="00FA12DB" w:rsidRDefault="00D4003D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25</w:t>
            </w:r>
            <w:r w:rsidRPr="00FA12DB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szt.</w:t>
            </w:r>
          </w:p>
          <w:p w:rsidR="00D4003D" w:rsidRPr="00FA12DB" w:rsidRDefault="00D4003D" w:rsidP="00D4003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FA12DB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D4003D" w:rsidRPr="00FA12DB" w:rsidTr="001053B6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D4003D" w:rsidRPr="00FA12DB" w:rsidRDefault="00D4003D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Wymagania minimalne – wyszczególnienie</w:t>
            </w:r>
          </w:p>
          <w:p w:rsidR="00D4003D" w:rsidRPr="00FA12DB" w:rsidRDefault="00D4003D" w:rsidP="00D4003D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03D" w:rsidRPr="00FA12DB" w:rsidRDefault="00D4003D" w:rsidP="00D4003D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FA12DB">
              <w:rPr>
                <w:rFonts w:ascii="Times New Roman" w:eastAsia="Times New Roman" w:hAnsi="Times New Roman" w:cs="Calibri"/>
                <w:b/>
                <w:lang w:eastAsia="ar-SA"/>
              </w:rPr>
              <w:t>5.</w:t>
            </w:r>
          </w:p>
        </w:tc>
      </w:tr>
      <w:tr w:rsidR="00D4003D" w:rsidRPr="00FA12DB" w:rsidTr="001053B6">
        <w:trPr>
          <w:trHeight w:val="7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AB339E" w:rsidRDefault="00D4003D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Niszczony materiał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D738C6" w:rsidRDefault="00D4003D" w:rsidP="00D4003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Papier, płyty CD, karty magnetyczne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cięcia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1053B6">
            <w:pPr>
              <w:spacing w:before="100" w:beforeAutospacing="1" w:after="100" w:afterAutospacing="1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Cięcie na ścinki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Wydajność cięcia papieru (80g/m²)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arkuszy jednocześnie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Szerokość szczeliny wejściowej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Pojemność kosza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litrów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bezpieczeństwa (DIN 32757-1) stary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bezpieczeństwa (DIN 66399)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P-4, O-1, T-2, E-2, F-1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1053B6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Napięcie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1053B6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1053B6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silnika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1053B6" w:rsidP="001053B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3D" w:rsidRPr="00FA12DB" w:rsidTr="001053B6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1053B6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Gwarancja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3D" w:rsidRPr="00FA12DB" w:rsidRDefault="001053B6" w:rsidP="00D4003D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3D" w:rsidRPr="00FA12DB" w:rsidRDefault="00D4003D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03D" w:rsidRDefault="00D4003D"/>
    <w:p w:rsidR="009220AE" w:rsidRPr="009220AE" w:rsidRDefault="00A45E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Zestawienie cenowe</w:t>
      </w:r>
    </w:p>
    <w:tbl>
      <w:tblPr>
        <w:tblW w:w="1318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3555"/>
        <w:gridCol w:w="1701"/>
        <w:gridCol w:w="1984"/>
        <w:gridCol w:w="1985"/>
        <w:gridCol w:w="3118"/>
      </w:tblGrid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AB339E" w:rsidRDefault="00B04E61" w:rsidP="009220AE">
            <w:pPr>
              <w:spacing w:before="100" w:beforeAutospacing="1" w:after="100" w:afterAutospacing="1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51662A" w:rsidRDefault="00B04E61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8C6EFF" w:rsidRDefault="00B04E61" w:rsidP="009220A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Default="00B04E61" w:rsidP="00D4003D">
            <w:pPr>
              <w:spacing w:before="100" w:beforeAutospacing="1" w:after="100" w:afterAutospacing="1" w:line="240" w:lineRule="auto"/>
              <w:jc w:val="center"/>
            </w:pPr>
            <w:r>
              <w:t>Cena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Default="00B04E61" w:rsidP="00D4003D">
            <w:pPr>
              <w:spacing w:before="100" w:beforeAutospacing="1" w:after="100" w:afterAutospacing="1" w:line="240" w:lineRule="auto"/>
              <w:jc w:val="center"/>
            </w:pPr>
            <w:r>
              <w:t>Cena netto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AB339E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61">
              <w:rPr>
                <w:rFonts w:ascii="Times New Roman" w:hAnsi="Times New Roman" w:cs="Times New Roman"/>
                <w:b/>
                <w:sz w:val="24"/>
                <w:szCs w:val="24"/>
              </w:rPr>
              <w:t>Pakiet 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Default="00B04E61" w:rsidP="009220A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B04E61">
            <w:pPr>
              <w:spacing w:before="100" w:beforeAutospacing="1" w:after="100" w:afterAutospacing="1" w:line="240" w:lineRule="auto"/>
              <w:ind w:left="-1569" w:firstLine="16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 xml:space="preserve">      Komputery AIO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9220AE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 xml:space="preserve">      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B04E61">
            <w:pPr>
              <w:spacing w:before="100" w:beforeAutospacing="1" w:after="100" w:afterAutospacing="1" w:line="240" w:lineRule="auto"/>
              <w:ind w:left="-1569" w:firstLine="16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Zestawy komputerowe 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9220AE">
            <w:pPr>
              <w:pStyle w:val="Akapitzlist"/>
              <w:spacing w:after="0" w:line="240" w:lineRule="auto"/>
              <w:ind w:left="453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Komputery typu Laptop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9220AE">
            <w:pPr>
              <w:pStyle w:val="Akapitzlist"/>
              <w:spacing w:after="0" w:line="240" w:lineRule="auto"/>
              <w:ind w:left="453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Default="00B04E61" w:rsidP="00D4003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Default="00B04E61" w:rsidP="009220AE">
            <w:pPr>
              <w:pStyle w:val="Akapitzlist"/>
              <w:spacing w:after="0" w:line="240" w:lineRule="auto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B04E6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B04E61">
              <w:rPr>
                <w:rFonts w:ascii="Times New Roman" w:hAnsi="Times New Roman" w:cs="Times New Roman"/>
                <w:b/>
                <w:sz w:val="24"/>
                <w:szCs w:val="24"/>
              </w:rPr>
              <w:t>Pakiet nr 2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Default="00B04E61" w:rsidP="009220AE">
            <w:pPr>
              <w:pStyle w:val="Akapitzlist"/>
              <w:spacing w:after="0" w:line="240" w:lineRule="auto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Niszczarki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B04E61" w:rsidRDefault="00B04E61" w:rsidP="009220AE">
            <w:pPr>
              <w:pStyle w:val="Akapitzlist"/>
              <w:spacing w:after="0" w:line="240" w:lineRule="auto"/>
              <w:ind w:left="453"/>
              <w:rPr>
                <w:rFonts w:ascii="Arial" w:hAnsi="Arial" w:cs="Arial"/>
                <w:sz w:val="24"/>
                <w:szCs w:val="24"/>
              </w:rPr>
            </w:pPr>
            <w:r w:rsidRPr="00B04E6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E61" w:rsidRPr="00AB339E" w:rsidTr="00B04E61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AB339E" w:rsidRDefault="00B04E61" w:rsidP="00D4003D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8A109B" w:rsidRDefault="00B04E61" w:rsidP="00D4003D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E61" w:rsidRPr="008A109B" w:rsidRDefault="00B04E61" w:rsidP="009220AE">
            <w:pPr>
              <w:pStyle w:val="Akapitzlist"/>
              <w:spacing w:after="0" w:line="240" w:lineRule="auto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61" w:rsidRPr="00B04E61" w:rsidRDefault="00B04E61" w:rsidP="00D4003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20AE" w:rsidRDefault="009220AE"/>
    <w:p w:rsidR="009220AE" w:rsidRDefault="009220AE"/>
    <w:p w:rsidR="009220AE" w:rsidRDefault="009220AE"/>
    <w:sectPr w:rsidR="009220AE" w:rsidSect="009220A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C0" w:rsidRDefault="00D128C0" w:rsidP="009220AE">
      <w:pPr>
        <w:spacing w:after="0" w:line="240" w:lineRule="auto"/>
      </w:pPr>
      <w:r>
        <w:separator/>
      </w:r>
    </w:p>
  </w:endnote>
  <w:endnote w:type="continuationSeparator" w:id="0">
    <w:p w:rsidR="00D128C0" w:rsidRDefault="00D128C0" w:rsidP="0092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058771"/>
      <w:docPartObj>
        <w:docPartGallery w:val="Page Numbers (Bottom of Page)"/>
        <w:docPartUnique/>
      </w:docPartObj>
    </w:sdtPr>
    <w:sdtContent>
      <w:p w:rsidR="00D4003D" w:rsidRDefault="00D400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814">
          <w:rPr>
            <w:noProof/>
          </w:rPr>
          <w:t>9</w:t>
        </w:r>
        <w:r>
          <w:fldChar w:fldCharType="end"/>
        </w:r>
      </w:p>
    </w:sdtContent>
  </w:sdt>
  <w:p w:rsidR="00D4003D" w:rsidRDefault="00D400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C0" w:rsidRDefault="00D128C0" w:rsidP="009220AE">
      <w:pPr>
        <w:spacing w:after="0" w:line="240" w:lineRule="auto"/>
      </w:pPr>
      <w:r>
        <w:separator/>
      </w:r>
    </w:p>
  </w:footnote>
  <w:footnote w:type="continuationSeparator" w:id="0">
    <w:p w:rsidR="00D128C0" w:rsidRDefault="00D128C0" w:rsidP="00922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EE2247"/>
    <w:multiLevelType w:val="hybridMultilevel"/>
    <w:tmpl w:val="8F38D69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D873E51"/>
    <w:multiLevelType w:val="hybridMultilevel"/>
    <w:tmpl w:val="D30E4BE2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300C005C"/>
    <w:multiLevelType w:val="hybridMultilevel"/>
    <w:tmpl w:val="D1009BC0"/>
    <w:lvl w:ilvl="0" w:tplc="0F1015E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D66D1"/>
    <w:multiLevelType w:val="hybridMultilevel"/>
    <w:tmpl w:val="62E0A90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D13F2"/>
    <w:multiLevelType w:val="hybridMultilevel"/>
    <w:tmpl w:val="B840DFC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5D097844"/>
    <w:multiLevelType w:val="hybridMultilevel"/>
    <w:tmpl w:val="575E45C8"/>
    <w:lvl w:ilvl="0" w:tplc="0F1015E8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>
    <w:nsid w:val="68AD7BAF"/>
    <w:multiLevelType w:val="multilevel"/>
    <w:tmpl w:val="848A10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C6592"/>
    <w:multiLevelType w:val="hybridMultilevel"/>
    <w:tmpl w:val="D410F494"/>
    <w:lvl w:ilvl="0" w:tplc="0F1015E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AE"/>
    <w:rsid w:val="001053B6"/>
    <w:rsid w:val="001304FB"/>
    <w:rsid w:val="001A6814"/>
    <w:rsid w:val="00614D47"/>
    <w:rsid w:val="008B4BB5"/>
    <w:rsid w:val="00914D89"/>
    <w:rsid w:val="009220AE"/>
    <w:rsid w:val="00A06313"/>
    <w:rsid w:val="00A45E04"/>
    <w:rsid w:val="00B04E61"/>
    <w:rsid w:val="00BA19CA"/>
    <w:rsid w:val="00D128C0"/>
    <w:rsid w:val="00D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0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0AE"/>
  </w:style>
  <w:style w:type="paragraph" w:styleId="Stopka">
    <w:name w:val="footer"/>
    <w:basedOn w:val="Normalny"/>
    <w:link w:val="StopkaZnak"/>
    <w:uiPriority w:val="99"/>
    <w:unhideWhenUsed/>
    <w:rsid w:val="009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0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0AE"/>
  </w:style>
  <w:style w:type="paragraph" w:styleId="Stopka">
    <w:name w:val="footer"/>
    <w:basedOn w:val="Normalny"/>
    <w:link w:val="StopkaZnak"/>
    <w:uiPriority w:val="99"/>
    <w:unhideWhenUsed/>
    <w:rsid w:val="0092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5</cp:revision>
  <dcterms:created xsi:type="dcterms:W3CDTF">2015-10-07T06:46:00Z</dcterms:created>
  <dcterms:modified xsi:type="dcterms:W3CDTF">2015-10-08T06:06:00Z</dcterms:modified>
</cp:coreProperties>
</file>