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F4B" w:rsidRPr="00394F4B" w:rsidRDefault="00394F4B" w:rsidP="00394F4B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394F4B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394F4B" w:rsidRPr="00394F4B" w:rsidRDefault="00394F4B" w:rsidP="00394F4B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r w:rsidRPr="00394F4B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zoz.starachowice.sisco.info/</w:t>
        </w:r>
      </w:hyperlink>
    </w:p>
    <w:p w:rsidR="00394F4B" w:rsidRPr="00394F4B" w:rsidRDefault="00394F4B" w:rsidP="00394F4B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94F4B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394F4B" w:rsidRPr="00394F4B" w:rsidRDefault="00394F4B" w:rsidP="00394F4B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394F4B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Starachowice: Odbiór, transport i utylizacja odpadów medycznych</w:t>
      </w:r>
      <w:r w:rsidRPr="00394F4B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394F4B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289590 - 2015; data zamieszczenia: 29.10.2015</w:t>
      </w:r>
      <w:r w:rsidRPr="00394F4B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ZAMÓWIENIU - dostawy</w:t>
      </w:r>
    </w:p>
    <w:p w:rsidR="00394F4B" w:rsidRPr="00394F4B" w:rsidRDefault="00394F4B" w:rsidP="00394F4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94F4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Zamieszczanie ogłoszenia:</w:t>
      </w:r>
      <w:r w:rsidRPr="00394F4B">
        <w:rPr>
          <w:rFonts w:ascii="Arial CE" w:eastAsia="Times New Roman" w:hAnsi="Arial CE" w:cs="Arial CE"/>
          <w:sz w:val="20"/>
          <w:szCs w:val="20"/>
          <w:lang w:eastAsia="pl-PL"/>
        </w:rPr>
        <w:t xml:space="preserve"> obowiązkowe.</w:t>
      </w:r>
    </w:p>
    <w:p w:rsidR="00394F4B" w:rsidRPr="00394F4B" w:rsidRDefault="00394F4B" w:rsidP="00394F4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94F4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394F4B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"/>
        <w:gridCol w:w="4643"/>
      </w:tblGrid>
      <w:tr w:rsidR="00394F4B" w:rsidRPr="00394F4B" w:rsidTr="00394F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F4B" w:rsidRPr="00394F4B" w:rsidRDefault="00394F4B" w:rsidP="00394F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394F4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394F4B" w:rsidRPr="00394F4B" w:rsidRDefault="00394F4B" w:rsidP="00394F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394F4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zamówienia publicznego</w:t>
            </w:r>
          </w:p>
        </w:tc>
      </w:tr>
      <w:tr w:rsidR="00394F4B" w:rsidRPr="00394F4B" w:rsidTr="00394F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F4B" w:rsidRPr="00394F4B" w:rsidRDefault="00394F4B" w:rsidP="00394F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94F4B" w:rsidRPr="00394F4B" w:rsidRDefault="00394F4B" w:rsidP="00394F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394F4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zawarcia umowy ramowej</w:t>
            </w:r>
          </w:p>
        </w:tc>
      </w:tr>
      <w:tr w:rsidR="00394F4B" w:rsidRPr="00394F4B" w:rsidTr="00394F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F4B" w:rsidRPr="00394F4B" w:rsidRDefault="00394F4B" w:rsidP="00394F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94F4B" w:rsidRPr="00394F4B" w:rsidRDefault="00394F4B" w:rsidP="00394F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394F4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ustanowienia dynamicznego systemu zakupów (DSZ)</w:t>
            </w:r>
          </w:p>
        </w:tc>
      </w:tr>
    </w:tbl>
    <w:p w:rsidR="00394F4B" w:rsidRPr="00394F4B" w:rsidRDefault="00394F4B" w:rsidP="00394F4B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394F4B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394F4B" w:rsidRPr="00394F4B" w:rsidRDefault="00394F4B" w:rsidP="00394F4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94F4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1) NAZWA I ADRES:</w:t>
      </w:r>
      <w:r w:rsidRPr="00394F4B">
        <w:rPr>
          <w:rFonts w:ascii="Arial CE" w:eastAsia="Times New Roman" w:hAnsi="Arial CE" w:cs="Arial CE"/>
          <w:sz w:val="20"/>
          <w:szCs w:val="20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394F4B" w:rsidRPr="00394F4B" w:rsidRDefault="00394F4B" w:rsidP="00394F4B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94F4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 zamawiającego:</w:t>
      </w:r>
      <w:r w:rsidRPr="00394F4B">
        <w:rPr>
          <w:rFonts w:ascii="Arial CE" w:eastAsia="Times New Roman" w:hAnsi="Arial CE" w:cs="Arial CE"/>
          <w:sz w:val="20"/>
          <w:szCs w:val="20"/>
          <w:lang w:eastAsia="pl-PL"/>
        </w:rPr>
        <w:t xml:space="preserve"> http://zoz.starachowice.sisco.info/</w:t>
      </w:r>
    </w:p>
    <w:p w:rsidR="00394F4B" w:rsidRPr="00394F4B" w:rsidRDefault="00394F4B" w:rsidP="00394F4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94F4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2) RODZAJ ZAMAWIAJĄCEGO:</w:t>
      </w:r>
      <w:r w:rsidRPr="00394F4B">
        <w:rPr>
          <w:rFonts w:ascii="Arial CE" w:eastAsia="Times New Roman" w:hAnsi="Arial CE" w:cs="Arial CE"/>
          <w:sz w:val="20"/>
          <w:szCs w:val="20"/>
          <w:lang w:eastAsia="pl-PL"/>
        </w:rPr>
        <w:t xml:space="preserve"> Samodzielny publiczny zakład opieki zdrowotnej.</w:t>
      </w:r>
    </w:p>
    <w:p w:rsidR="00394F4B" w:rsidRPr="00394F4B" w:rsidRDefault="00394F4B" w:rsidP="00394F4B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394F4B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394F4B" w:rsidRPr="00394F4B" w:rsidRDefault="00394F4B" w:rsidP="00394F4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94F4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OKREŚLENIE PRZEDMIOTU ZAMÓWIENIA</w:t>
      </w:r>
    </w:p>
    <w:p w:rsidR="00394F4B" w:rsidRPr="00394F4B" w:rsidRDefault="00394F4B" w:rsidP="00394F4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94F4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II.1.1) Nazwa nadana zamówieniu przez zamawiającego:</w:t>
      </w:r>
      <w:r w:rsidRPr="00394F4B">
        <w:rPr>
          <w:rFonts w:ascii="Arial CE" w:eastAsia="Times New Roman" w:hAnsi="Arial CE" w:cs="Arial CE"/>
          <w:sz w:val="20"/>
          <w:szCs w:val="20"/>
          <w:lang w:eastAsia="pl-PL"/>
        </w:rPr>
        <w:t xml:space="preserve"> Odbiór, transport i utylizacja odpadów medycznych.</w:t>
      </w:r>
    </w:p>
    <w:p w:rsidR="00394F4B" w:rsidRPr="00394F4B" w:rsidRDefault="00394F4B" w:rsidP="00394F4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94F4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II.1.2) Rodzaj zamówienia:</w:t>
      </w:r>
      <w:r w:rsidRPr="00394F4B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dostawy.</w:t>
      </w:r>
    </w:p>
    <w:p w:rsidR="00394F4B" w:rsidRPr="00394F4B" w:rsidRDefault="00394F4B" w:rsidP="00394F4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94F4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II.1.4) Określenie przedmiotu oraz wielkości lub zakresu zamówienia:</w:t>
      </w:r>
      <w:r w:rsidRPr="00394F4B">
        <w:rPr>
          <w:rFonts w:ascii="Arial CE" w:eastAsia="Times New Roman" w:hAnsi="Arial CE" w:cs="Arial CE"/>
          <w:sz w:val="20"/>
          <w:szCs w:val="20"/>
          <w:lang w:eastAsia="pl-PL"/>
        </w:rPr>
        <w:t xml:space="preserve"> Przedmiotem zamówienia jest usługa, odbioru, transportu i utylizacji odpadów medycznych w rozumieniu Ustawy o odpadach przez okres 24 miesięcy.</w:t>
      </w:r>
    </w:p>
    <w:p w:rsidR="00394F4B" w:rsidRPr="00394F4B" w:rsidRDefault="00394F4B" w:rsidP="00394F4B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394F4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II.1.5)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131"/>
      </w:tblGrid>
      <w:tr w:rsidR="00394F4B" w:rsidRPr="00394F4B" w:rsidTr="00394F4B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4F4B" w:rsidRPr="00394F4B" w:rsidRDefault="00394F4B" w:rsidP="00394F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394F4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94F4B" w:rsidRPr="00394F4B" w:rsidRDefault="00394F4B" w:rsidP="00394F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394F4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przewiduje się udzielenie zamówień uzupełniających</w:t>
            </w:r>
          </w:p>
        </w:tc>
      </w:tr>
    </w:tbl>
    <w:p w:rsidR="00394F4B" w:rsidRPr="00394F4B" w:rsidRDefault="00394F4B" w:rsidP="00394F4B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94F4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Określenie przedmiotu oraz wielkości lub zakresu zamówień uzupełniających</w:t>
      </w:r>
    </w:p>
    <w:p w:rsidR="00394F4B" w:rsidRPr="00394F4B" w:rsidRDefault="00394F4B" w:rsidP="00394F4B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394F4B" w:rsidRPr="00394F4B" w:rsidRDefault="00394F4B" w:rsidP="00394F4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94F4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II.1.6) Wspólny Słownik Zamówień (CPV):</w:t>
      </w:r>
      <w:r w:rsidRPr="00394F4B">
        <w:rPr>
          <w:rFonts w:ascii="Arial CE" w:eastAsia="Times New Roman" w:hAnsi="Arial CE" w:cs="Arial CE"/>
          <w:sz w:val="20"/>
          <w:szCs w:val="20"/>
          <w:lang w:eastAsia="pl-PL"/>
        </w:rPr>
        <w:t xml:space="preserve"> 90.52.40.00-6, 90.52.44.00-0, 90.52.42.00-8.</w:t>
      </w:r>
    </w:p>
    <w:p w:rsidR="00394F4B" w:rsidRPr="00394F4B" w:rsidRDefault="00394F4B" w:rsidP="00394F4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94F4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II.1.7) Czy dopuszcza się złożenie oferty częściowej:</w:t>
      </w:r>
      <w:r w:rsidRPr="00394F4B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394F4B" w:rsidRPr="00394F4B" w:rsidRDefault="00394F4B" w:rsidP="00394F4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94F4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II.1.8) Czy dopuszcza się złożenie oferty wariantowej:</w:t>
      </w:r>
      <w:r w:rsidRPr="00394F4B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394F4B" w:rsidRPr="00394F4B" w:rsidRDefault="00394F4B" w:rsidP="00394F4B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394F4B" w:rsidRPr="00394F4B" w:rsidRDefault="00394F4B" w:rsidP="00394F4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94F4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II.2) CZAS TRWANIA ZAMÓWIENIA LUB TERMIN WYKONANIA:</w:t>
      </w:r>
      <w:r w:rsidRPr="00394F4B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24.</w:t>
      </w:r>
    </w:p>
    <w:p w:rsidR="00394F4B" w:rsidRPr="00394F4B" w:rsidRDefault="00394F4B" w:rsidP="00394F4B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394F4B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394F4B" w:rsidRPr="00394F4B" w:rsidRDefault="00394F4B" w:rsidP="00394F4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94F4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III.1) WADIUM</w:t>
      </w:r>
    </w:p>
    <w:p w:rsidR="00394F4B" w:rsidRPr="00394F4B" w:rsidRDefault="00394F4B" w:rsidP="00394F4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94F4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Informacja na temat wadium:</w:t>
      </w:r>
      <w:r w:rsidRPr="00394F4B">
        <w:rPr>
          <w:rFonts w:ascii="Arial CE" w:eastAsia="Times New Roman" w:hAnsi="Arial CE" w:cs="Arial CE"/>
          <w:sz w:val="20"/>
          <w:szCs w:val="20"/>
          <w:lang w:eastAsia="pl-PL"/>
        </w:rPr>
        <w:t xml:space="preserve"> Zamawiający nie żąda od Wykonawców wniesienia wadium</w:t>
      </w:r>
    </w:p>
    <w:p w:rsidR="00394F4B" w:rsidRPr="00394F4B" w:rsidRDefault="00394F4B" w:rsidP="00394F4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94F4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III.2) ZALICZKI</w:t>
      </w:r>
    </w:p>
    <w:p w:rsidR="00394F4B" w:rsidRPr="00394F4B" w:rsidRDefault="00394F4B" w:rsidP="00394F4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94F4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394F4B" w:rsidRPr="00394F4B" w:rsidRDefault="00394F4B" w:rsidP="00394F4B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94F4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394F4B" w:rsidRPr="00394F4B" w:rsidRDefault="00394F4B" w:rsidP="00394F4B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94F4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394F4B" w:rsidRPr="00394F4B" w:rsidRDefault="00394F4B" w:rsidP="00394F4B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94F4B">
        <w:rPr>
          <w:rFonts w:ascii="Arial CE" w:eastAsia="Times New Roman" w:hAnsi="Arial CE" w:cs="Arial CE"/>
          <w:sz w:val="20"/>
          <w:szCs w:val="20"/>
          <w:lang w:eastAsia="pl-PL"/>
        </w:rPr>
        <w:t>Zezwolenia lub decyzje właściwego terytorialnie organu administracji publicznej na prowadzenie działalności dotyczącej gospodarki odpadami medycznymi objętych przedmiotem zamówienia w zakresie odbioru, transportu, składowania i unieszkodliwiania odpadów medycznych obejmujące zakresem działalności województwo świętokrzyskie</w:t>
      </w:r>
    </w:p>
    <w:p w:rsidR="00394F4B" w:rsidRPr="00394F4B" w:rsidRDefault="00394F4B" w:rsidP="00394F4B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94F4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III.3.2) Wiedza i doświadczenie</w:t>
      </w:r>
    </w:p>
    <w:p w:rsidR="00394F4B" w:rsidRPr="00394F4B" w:rsidRDefault="00394F4B" w:rsidP="00394F4B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94F4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394F4B" w:rsidRPr="00394F4B" w:rsidRDefault="00394F4B" w:rsidP="00394F4B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94F4B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</w:t>
      </w:r>
    </w:p>
    <w:p w:rsidR="00394F4B" w:rsidRPr="00394F4B" w:rsidRDefault="00394F4B" w:rsidP="00394F4B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94F4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III.3.3) Potencjał techniczny</w:t>
      </w:r>
    </w:p>
    <w:p w:rsidR="00394F4B" w:rsidRPr="00394F4B" w:rsidRDefault="00394F4B" w:rsidP="00394F4B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94F4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394F4B" w:rsidRPr="00394F4B" w:rsidRDefault="00394F4B" w:rsidP="00394F4B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94F4B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 z zastrzeżeniem, że zgodnie z art. 26 ust 2b ustawy PZP Wykonawca może polegać na wiedzy i doświadczeniu, potencjale technicznym, osobach zdolnych do wykonania zamówienia lub zdolnościach finansowych innych podmiotów, niezależnie od charakteru prawnego łączących go z nimi stosunków jednak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</w:t>
      </w:r>
    </w:p>
    <w:p w:rsidR="00394F4B" w:rsidRPr="00394F4B" w:rsidRDefault="00394F4B" w:rsidP="00394F4B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94F4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III.3.4) Osoby zdolne do wykonania zamówienia</w:t>
      </w:r>
    </w:p>
    <w:p w:rsidR="00394F4B" w:rsidRPr="00394F4B" w:rsidRDefault="00394F4B" w:rsidP="00394F4B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94F4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394F4B" w:rsidRPr="00394F4B" w:rsidRDefault="00394F4B" w:rsidP="00394F4B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94F4B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</w:t>
      </w:r>
    </w:p>
    <w:p w:rsidR="00394F4B" w:rsidRPr="00394F4B" w:rsidRDefault="00394F4B" w:rsidP="00394F4B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94F4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III.3.5) Sytuacja ekonomiczna i finansowa</w:t>
      </w:r>
    </w:p>
    <w:p w:rsidR="00394F4B" w:rsidRPr="00394F4B" w:rsidRDefault="00394F4B" w:rsidP="00394F4B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94F4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394F4B" w:rsidRPr="00394F4B" w:rsidRDefault="00394F4B" w:rsidP="00394F4B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94F4B">
        <w:rPr>
          <w:rFonts w:ascii="Arial CE" w:eastAsia="Times New Roman" w:hAnsi="Arial CE" w:cs="Arial CE"/>
          <w:sz w:val="20"/>
          <w:szCs w:val="20"/>
          <w:lang w:eastAsia="pl-PL"/>
        </w:rPr>
        <w:t>Polisa, a w przypadku jej braku inny dokument potwierdzający, że Wykonawca jest ubezpieczony od odpowiedzialności cywilnej w zakresie prowadzonej działalności na kwotę min. 500 000,00 zł. W przypadku wygaśnięcia umowy OC Wykonawca zobowiązany jest dostarczyć niezwłocznie Zamawiającemu aktualne ubezpieczenie OC na następny okres świadczonej usługi.</w:t>
      </w:r>
    </w:p>
    <w:p w:rsidR="00394F4B" w:rsidRPr="00394F4B" w:rsidRDefault="00394F4B" w:rsidP="00394F4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94F4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394F4B" w:rsidRPr="00394F4B" w:rsidRDefault="00394F4B" w:rsidP="00394F4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94F4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394F4B" w:rsidRPr="00394F4B" w:rsidRDefault="00394F4B" w:rsidP="00394F4B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94F4B">
        <w:rPr>
          <w:rFonts w:ascii="Arial CE" w:eastAsia="Times New Roman" w:hAnsi="Arial CE" w:cs="Arial CE"/>
          <w:sz w:val="20"/>
          <w:szCs w:val="20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394F4B" w:rsidRPr="00394F4B" w:rsidRDefault="00394F4B" w:rsidP="00394F4B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94F4B">
        <w:rPr>
          <w:rFonts w:ascii="Arial CE" w:eastAsia="Times New Roman" w:hAnsi="Arial CE" w:cs="Arial CE"/>
          <w:sz w:val="20"/>
          <w:szCs w:val="20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394F4B" w:rsidRPr="00394F4B" w:rsidRDefault="00394F4B" w:rsidP="00394F4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94F4B">
        <w:rPr>
          <w:rFonts w:ascii="Arial CE" w:eastAsia="Times New Roman" w:hAnsi="Arial CE" w:cs="Arial CE"/>
          <w:sz w:val="20"/>
          <w:szCs w:val="20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394F4B" w:rsidRPr="00394F4B" w:rsidRDefault="00394F4B" w:rsidP="00394F4B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94F4B">
        <w:rPr>
          <w:rFonts w:ascii="Arial CE" w:eastAsia="Times New Roman" w:hAnsi="Arial CE" w:cs="Arial CE"/>
          <w:sz w:val="20"/>
          <w:szCs w:val="20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394F4B" w:rsidRPr="00394F4B" w:rsidRDefault="00394F4B" w:rsidP="00394F4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94F4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394F4B" w:rsidRPr="00394F4B" w:rsidRDefault="00394F4B" w:rsidP="00394F4B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94F4B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oświadczenie o braku podstaw do wykluczenia;</w:t>
      </w:r>
    </w:p>
    <w:p w:rsidR="00394F4B" w:rsidRPr="00394F4B" w:rsidRDefault="00394F4B" w:rsidP="00394F4B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94F4B">
        <w:rPr>
          <w:rFonts w:ascii="Arial CE" w:eastAsia="Times New Roman" w:hAnsi="Arial CE" w:cs="Arial CE"/>
          <w:sz w:val="20"/>
          <w:szCs w:val="2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394F4B" w:rsidRPr="00394F4B" w:rsidRDefault="00394F4B" w:rsidP="00394F4B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94F4B">
        <w:rPr>
          <w:rFonts w:ascii="Arial CE" w:eastAsia="Times New Roman" w:hAnsi="Arial CE" w:cs="Arial CE"/>
          <w:sz w:val="20"/>
          <w:szCs w:val="20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394F4B" w:rsidRPr="00394F4B" w:rsidRDefault="00394F4B" w:rsidP="00394F4B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94F4B">
        <w:rPr>
          <w:rFonts w:ascii="Arial CE" w:eastAsia="Times New Roman" w:hAnsi="Arial CE" w:cs="Arial CE"/>
          <w:sz w:val="20"/>
          <w:szCs w:val="20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394F4B" w:rsidRPr="00394F4B" w:rsidRDefault="00394F4B" w:rsidP="00394F4B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94F4B">
        <w:rPr>
          <w:rFonts w:ascii="Arial CE" w:eastAsia="Times New Roman" w:hAnsi="Arial CE" w:cs="Arial CE"/>
          <w:sz w:val="20"/>
          <w:szCs w:val="20"/>
          <w:lang w:eastAsia="pl-PL"/>
        </w:rPr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394F4B" w:rsidRPr="00394F4B" w:rsidRDefault="00394F4B" w:rsidP="00394F4B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94F4B">
        <w:rPr>
          <w:rFonts w:ascii="Arial CE" w:eastAsia="Times New Roman" w:hAnsi="Arial CE" w:cs="Arial CE"/>
          <w:sz w:val="20"/>
          <w:szCs w:val="20"/>
          <w:lang w:eastAsia="pl-PL"/>
        </w:rPr>
        <w:t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394F4B" w:rsidRPr="00394F4B" w:rsidRDefault="00394F4B" w:rsidP="00394F4B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94F4B">
        <w:rPr>
          <w:rFonts w:ascii="Arial CE" w:eastAsia="Times New Roman" w:hAnsi="Arial CE" w:cs="Arial CE"/>
          <w:sz w:val="20"/>
          <w:szCs w:val="20"/>
          <w:lang w:eastAsia="pl-PL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394F4B" w:rsidRPr="00394F4B" w:rsidRDefault="00394F4B" w:rsidP="00394F4B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94F4B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394F4B" w:rsidRPr="00394F4B" w:rsidRDefault="00394F4B" w:rsidP="00394F4B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394F4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III.4.3) Dokumenty podmiotów zagranicznych</w:t>
      </w:r>
    </w:p>
    <w:p w:rsidR="00394F4B" w:rsidRPr="00394F4B" w:rsidRDefault="00394F4B" w:rsidP="00394F4B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394F4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394F4B" w:rsidRPr="00394F4B" w:rsidRDefault="00394F4B" w:rsidP="00394F4B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394F4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394F4B" w:rsidRPr="00394F4B" w:rsidRDefault="00394F4B" w:rsidP="00394F4B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94F4B">
        <w:rPr>
          <w:rFonts w:ascii="Arial CE" w:eastAsia="Times New Roman" w:hAnsi="Arial CE" w:cs="Arial CE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394F4B" w:rsidRPr="00394F4B" w:rsidRDefault="00394F4B" w:rsidP="00394F4B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94F4B">
        <w:rPr>
          <w:rFonts w:ascii="Arial CE" w:eastAsia="Times New Roman" w:hAnsi="Arial CE" w:cs="Arial CE"/>
          <w:sz w:val="20"/>
          <w:szCs w:val="20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394F4B" w:rsidRPr="00394F4B" w:rsidRDefault="00394F4B" w:rsidP="00394F4B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94F4B">
        <w:rPr>
          <w:rFonts w:ascii="Arial CE" w:eastAsia="Times New Roman" w:hAnsi="Arial CE" w:cs="Arial CE"/>
          <w:sz w:val="20"/>
          <w:szCs w:val="20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394F4B" w:rsidRPr="00394F4B" w:rsidRDefault="00394F4B" w:rsidP="00394F4B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394F4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III.4.3.2)</w:t>
      </w:r>
    </w:p>
    <w:p w:rsidR="00394F4B" w:rsidRPr="00394F4B" w:rsidRDefault="00394F4B" w:rsidP="00394F4B">
      <w:pPr>
        <w:numPr>
          <w:ilvl w:val="0"/>
          <w:numId w:val="8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94F4B">
        <w:rPr>
          <w:rFonts w:ascii="Arial CE" w:eastAsia="Times New Roman" w:hAnsi="Arial CE" w:cs="Arial CE"/>
          <w:sz w:val="20"/>
          <w:szCs w:val="20"/>
          <w:lang w:eastAsia="pl-PL"/>
        </w:rPr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394F4B" w:rsidRPr="00394F4B" w:rsidRDefault="00394F4B" w:rsidP="00394F4B">
      <w:pPr>
        <w:numPr>
          <w:ilvl w:val="0"/>
          <w:numId w:val="8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94F4B">
        <w:rPr>
          <w:rFonts w:ascii="Arial CE" w:eastAsia="Times New Roman" w:hAnsi="Arial CE" w:cs="Arial CE"/>
          <w:sz w:val="20"/>
          <w:szCs w:val="20"/>
          <w:lang w:eastAsia="pl-PL"/>
        </w:rPr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394F4B" w:rsidRPr="00394F4B" w:rsidRDefault="00394F4B" w:rsidP="00394F4B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394F4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III.4.4) Dokumenty dotyczące przynależności do tej samej grupy kapitałowej</w:t>
      </w:r>
    </w:p>
    <w:p w:rsidR="00394F4B" w:rsidRPr="00394F4B" w:rsidRDefault="00394F4B" w:rsidP="00394F4B">
      <w:pPr>
        <w:numPr>
          <w:ilvl w:val="0"/>
          <w:numId w:val="9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94F4B">
        <w:rPr>
          <w:rFonts w:ascii="Arial CE" w:eastAsia="Times New Roman" w:hAnsi="Arial CE" w:cs="Arial CE"/>
          <w:sz w:val="20"/>
          <w:szCs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394F4B" w:rsidRPr="00394F4B" w:rsidRDefault="00394F4B" w:rsidP="00394F4B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394F4B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394F4B" w:rsidRPr="00394F4B" w:rsidRDefault="00394F4B" w:rsidP="00394F4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94F4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TRYB UDZIELENIA ZAMÓWIENIA</w:t>
      </w:r>
    </w:p>
    <w:p w:rsidR="00394F4B" w:rsidRPr="00394F4B" w:rsidRDefault="00394F4B" w:rsidP="00394F4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94F4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IV.1.1) Tryb udzielenia zamówienia:</w:t>
      </w:r>
      <w:r w:rsidRPr="00394F4B">
        <w:rPr>
          <w:rFonts w:ascii="Arial CE" w:eastAsia="Times New Roman" w:hAnsi="Arial CE" w:cs="Arial CE"/>
          <w:sz w:val="20"/>
          <w:szCs w:val="20"/>
          <w:lang w:eastAsia="pl-PL"/>
        </w:rPr>
        <w:t xml:space="preserve"> przetarg nieograniczony.</w:t>
      </w:r>
    </w:p>
    <w:p w:rsidR="00394F4B" w:rsidRPr="00394F4B" w:rsidRDefault="00394F4B" w:rsidP="00394F4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94F4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KRYTERIA OCENY OFERT</w:t>
      </w:r>
    </w:p>
    <w:p w:rsidR="00394F4B" w:rsidRPr="00394F4B" w:rsidRDefault="00394F4B" w:rsidP="00394F4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94F4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IV.2.1) Kryteria oceny ofert: </w:t>
      </w:r>
      <w:r w:rsidRPr="00394F4B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394F4B" w:rsidRPr="00394F4B" w:rsidRDefault="00394F4B" w:rsidP="00394F4B">
      <w:pPr>
        <w:numPr>
          <w:ilvl w:val="0"/>
          <w:numId w:val="10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94F4B">
        <w:rPr>
          <w:rFonts w:ascii="Arial CE" w:eastAsia="Times New Roman" w:hAnsi="Arial CE" w:cs="Arial CE"/>
          <w:sz w:val="20"/>
          <w:szCs w:val="20"/>
          <w:lang w:eastAsia="pl-PL"/>
        </w:rPr>
        <w:t>1 - Cena - 95</w:t>
      </w:r>
    </w:p>
    <w:p w:rsidR="00394F4B" w:rsidRPr="00394F4B" w:rsidRDefault="00394F4B" w:rsidP="00394F4B">
      <w:pPr>
        <w:numPr>
          <w:ilvl w:val="0"/>
          <w:numId w:val="10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94F4B">
        <w:rPr>
          <w:rFonts w:ascii="Arial CE" w:eastAsia="Times New Roman" w:hAnsi="Arial CE" w:cs="Arial CE"/>
          <w:sz w:val="20"/>
          <w:szCs w:val="20"/>
          <w:lang w:eastAsia="pl-PL"/>
        </w:rPr>
        <w:t>2 - Termin płatności - 5</w:t>
      </w:r>
    </w:p>
    <w:p w:rsidR="00394F4B" w:rsidRPr="00394F4B" w:rsidRDefault="00394F4B" w:rsidP="00394F4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94F4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IV.2.2)</w:t>
      </w:r>
      <w:r w:rsidRPr="00394F4B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248"/>
      </w:tblGrid>
      <w:tr w:rsidR="00394F4B" w:rsidRPr="00394F4B" w:rsidTr="00394F4B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4F4B" w:rsidRPr="00394F4B" w:rsidRDefault="00394F4B" w:rsidP="00394F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394F4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94F4B" w:rsidRPr="00394F4B" w:rsidRDefault="00394F4B" w:rsidP="00394F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394F4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przeprowadzona będzie aukcja elektroniczna,</w:t>
            </w:r>
            <w:r w:rsidRPr="00394F4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 xml:space="preserve"> adres strony, na której będzie prowadzona: </w:t>
            </w:r>
          </w:p>
        </w:tc>
      </w:tr>
    </w:tbl>
    <w:p w:rsidR="00394F4B" w:rsidRPr="00394F4B" w:rsidRDefault="00394F4B" w:rsidP="00394F4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94F4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INFORMACJE ADMINISTRACYJNE</w:t>
      </w:r>
    </w:p>
    <w:p w:rsidR="00394F4B" w:rsidRPr="00394F4B" w:rsidRDefault="00394F4B" w:rsidP="00394F4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94F4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IV.4.1)</w:t>
      </w:r>
      <w:r w:rsidRPr="00394F4B">
        <w:rPr>
          <w:rFonts w:ascii="Arial CE" w:eastAsia="Times New Roman" w:hAnsi="Arial CE" w:cs="Arial CE"/>
          <w:sz w:val="20"/>
          <w:szCs w:val="20"/>
          <w:lang w:eastAsia="pl-PL"/>
        </w:rPr>
        <w:t> </w:t>
      </w:r>
      <w:r w:rsidRPr="00394F4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internetowej, na której jest dostępna specyfikacja istotnych warunków zamówienia:</w:t>
      </w:r>
      <w:r w:rsidRPr="00394F4B">
        <w:rPr>
          <w:rFonts w:ascii="Arial CE" w:eastAsia="Times New Roman" w:hAnsi="Arial CE" w:cs="Arial CE"/>
          <w:sz w:val="20"/>
          <w:szCs w:val="20"/>
          <w:lang w:eastAsia="pl-PL"/>
        </w:rPr>
        <w:t xml:space="preserve"> http://zoz.starachowice.sisco.info/</w:t>
      </w:r>
      <w:r w:rsidRPr="00394F4B">
        <w:rPr>
          <w:rFonts w:ascii="Arial CE" w:eastAsia="Times New Roman" w:hAnsi="Arial CE" w:cs="Arial CE"/>
          <w:sz w:val="20"/>
          <w:szCs w:val="20"/>
          <w:lang w:eastAsia="pl-PL"/>
        </w:rPr>
        <w:br/>
      </w:r>
      <w:r w:rsidRPr="00394F4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Specyfikację istotnych warunków zamówienia można uzyskać pod adresem:</w:t>
      </w:r>
      <w:r w:rsidRPr="00394F4B">
        <w:rPr>
          <w:rFonts w:ascii="Arial CE" w:eastAsia="Times New Roman" w:hAnsi="Arial CE" w:cs="Arial CE"/>
          <w:sz w:val="20"/>
          <w:szCs w:val="20"/>
          <w:lang w:eastAsia="pl-PL"/>
        </w:rPr>
        <w:t xml:space="preserve"> Powiatowy Zakład Opieki Zdrowotnej, ul. Radomska 70, 27-200 Starachowice, Dział zamówień Publicznych i Zaopatrzenia, pok. 218.</w:t>
      </w:r>
    </w:p>
    <w:p w:rsidR="00394F4B" w:rsidRPr="00394F4B" w:rsidRDefault="00394F4B" w:rsidP="00394F4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94F4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IV.4.4) Termin składania wniosków o dopuszczenie do udziału w postępowaniu lub ofert:</w:t>
      </w:r>
      <w:r w:rsidRPr="00394F4B">
        <w:rPr>
          <w:rFonts w:ascii="Arial CE" w:eastAsia="Times New Roman" w:hAnsi="Arial CE" w:cs="Arial CE"/>
          <w:sz w:val="20"/>
          <w:szCs w:val="20"/>
          <w:lang w:eastAsia="pl-PL"/>
        </w:rPr>
        <w:t xml:space="preserve"> 17.11.2015 godzina 11:00, miejsce: Powiatowy Zakład Opieki Zdrowotnej ul. Radomska 70, 27-200 Starachowice, Kancelaria pok. 245.</w:t>
      </w:r>
    </w:p>
    <w:p w:rsidR="00394F4B" w:rsidRPr="00394F4B" w:rsidRDefault="00394F4B" w:rsidP="00394F4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94F4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IV.4.5) Termin związania ofertą:</w:t>
      </w:r>
      <w:r w:rsidRPr="00394F4B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30 (od ostatecznego terminu składania ofert).</w:t>
      </w:r>
    </w:p>
    <w:p w:rsidR="00394F4B" w:rsidRPr="00394F4B" w:rsidRDefault="00394F4B" w:rsidP="00394F4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94F4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394F4B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</w:p>
    <w:p w:rsidR="00394F4B" w:rsidRPr="00394F4B" w:rsidRDefault="00394F4B" w:rsidP="00394F4B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8B4BB5" w:rsidRDefault="008B4BB5">
      <w:bookmarkStart w:id="0" w:name="_GoBack"/>
      <w:bookmarkEnd w:id="0"/>
    </w:p>
    <w:sectPr w:rsidR="008B4BB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493" w:rsidRDefault="00943493" w:rsidP="00394F4B">
      <w:pPr>
        <w:spacing w:after="0" w:line="240" w:lineRule="auto"/>
      </w:pPr>
      <w:r>
        <w:separator/>
      </w:r>
    </w:p>
  </w:endnote>
  <w:endnote w:type="continuationSeparator" w:id="0">
    <w:p w:rsidR="00943493" w:rsidRDefault="00943493" w:rsidP="00394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3398971"/>
      <w:docPartObj>
        <w:docPartGallery w:val="Page Numbers (Bottom of Page)"/>
        <w:docPartUnique/>
      </w:docPartObj>
    </w:sdtPr>
    <w:sdtContent>
      <w:p w:rsidR="00394F4B" w:rsidRDefault="00394F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94F4B" w:rsidRDefault="00394F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493" w:rsidRDefault="00943493" w:rsidP="00394F4B">
      <w:pPr>
        <w:spacing w:after="0" w:line="240" w:lineRule="auto"/>
      </w:pPr>
      <w:r>
        <w:separator/>
      </w:r>
    </w:p>
  </w:footnote>
  <w:footnote w:type="continuationSeparator" w:id="0">
    <w:p w:rsidR="00943493" w:rsidRDefault="00943493" w:rsidP="00394F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029B0"/>
    <w:multiLevelType w:val="multilevel"/>
    <w:tmpl w:val="DD0E0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924433"/>
    <w:multiLevelType w:val="multilevel"/>
    <w:tmpl w:val="1152D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4E0BC9"/>
    <w:multiLevelType w:val="multilevel"/>
    <w:tmpl w:val="9470F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3D1DDC"/>
    <w:multiLevelType w:val="multilevel"/>
    <w:tmpl w:val="69A69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B012F2"/>
    <w:multiLevelType w:val="multilevel"/>
    <w:tmpl w:val="0BCC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C1198C"/>
    <w:multiLevelType w:val="multilevel"/>
    <w:tmpl w:val="A290E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C4622B"/>
    <w:multiLevelType w:val="multilevel"/>
    <w:tmpl w:val="BB428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577C38"/>
    <w:multiLevelType w:val="multilevel"/>
    <w:tmpl w:val="6E229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4E63F8"/>
    <w:multiLevelType w:val="multilevel"/>
    <w:tmpl w:val="C91E3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A05BA2"/>
    <w:multiLevelType w:val="multilevel"/>
    <w:tmpl w:val="39E67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8"/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F4B"/>
    <w:rsid w:val="00394F4B"/>
    <w:rsid w:val="008B4BB5"/>
    <w:rsid w:val="0094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94F4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94F4B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94F4B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394F4B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394F4B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394F4B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394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4F4B"/>
  </w:style>
  <w:style w:type="paragraph" w:styleId="Stopka">
    <w:name w:val="footer"/>
    <w:basedOn w:val="Normalny"/>
    <w:link w:val="StopkaZnak"/>
    <w:uiPriority w:val="99"/>
    <w:unhideWhenUsed/>
    <w:rsid w:val="00394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4F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94F4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94F4B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94F4B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394F4B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394F4B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394F4B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394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4F4B"/>
  </w:style>
  <w:style w:type="paragraph" w:styleId="Stopka">
    <w:name w:val="footer"/>
    <w:basedOn w:val="Normalny"/>
    <w:link w:val="StopkaZnak"/>
    <w:uiPriority w:val="99"/>
    <w:unhideWhenUsed/>
    <w:rsid w:val="00394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4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4444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1655</Words>
  <Characters>9931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2015-10-29T07:23:00Z</dcterms:created>
  <dcterms:modified xsi:type="dcterms:W3CDTF">2015-10-29T07:24:00Z</dcterms:modified>
</cp:coreProperties>
</file>