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6B" w:rsidRDefault="00C30E6B" w:rsidP="00C30E6B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sz w:val="20"/>
          <w:u w:val="single"/>
        </w:rPr>
      </w:pPr>
      <w:r>
        <w:rPr>
          <w:rFonts w:ascii="Verdana" w:hAnsi="Verdana" w:cs="Arial CE"/>
          <w:color w:val="000000"/>
          <w:sz w:val="17"/>
          <w:szCs w:val="17"/>
          <w:lang w:eastAsia="pl-PL"/>
        </w:rPr>
        <w:t xml:space="preserve">Nr sprawy </w:t>
      </w:r>
      <w:r w:rsidRPr="005F64A7">
        <w:rPr>
          <w:sz w:val="20"/>
          <w:u w:val="single"/>
        </w:rPr>
        <w:t>P/03/01/2016/SP</w:t>
      </w:r>
    </w:p>
    <w:p w:rsidR="00C30E6B" w:rsidRPr="00C30E6B" w:rsidRDefault="00C30E6B" w:rsidP="00C30E6B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C30E6B">
        <w:rPr>
          <w:rFonts w:ascii="Verdana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30E6B" w:rsidRPr="00C30E6B" w:rsidRDefault="00C30E6B" w:rsidP="00C30E6B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hyperlink r:id="rId8" w:tgtFrame="_blank" w:history="1">
        <w:r w:rsidRPr="00C30E6B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C30E6B" w:rsidRPr="00C30E6B" w:rsidRDefault="00C30E6B" w:rsidP="00C30E6B">
      <w:pPr>
        <w:spacing w:after="0" w:line="240" w:lineRule="auto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30E6B" w:rsidRPr="00C30E6B" w:rsidRDefault="00C30E6B" w:rsidP="00C30E6B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C30E6B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zamkniętego systemu pobierania krwi dla Powiatowego Zakładu Opieki Zdrowotnej z siedzibą w Starachowicach</w:t>
      </w:r>
      <w:r w:rsidRPr="00C30E6B">
        <w:rPr>
          <w:rFonts w:ascii="Arial CE" w:hAnsi="Arial CE" w:cs="Arial CE"/>
          <w:sz w:val="28"/>
          <w:szCs w:val="28"/>
          <w:lang w:eastAsia="pl-PL"/>
        </w:rPr>
        <w:br/>
      </w:r>
      <w:r w:rsidRPr="00C30E6B">
        <w:rPr>
          <w:rFonts w:ascii="Arial CE" w:hAnsi="Arial CE" w:cs="Arial CE"/>
          <w:b/>
          <w:bCs/>
          <w:sz w:val="28"/>
          <w:szCs w:val="28"/>
          <w:lang w:eastAsia="pl-PL"/>
        </w:rPr>
        <w:t>Numer ogłoszenia: 8706 - 2016; data zamieszczenia: 13.01.2016</w:t>
      </w:r>
      <w:r w:rsidRPr="00C30E6B">
        <w:rPr>
          <w:rFonts w:ascii="Arial CE" w:hAnsi="Arial CE" w:cs="Arial CE"/>
          <w:sz w:val="28"/>
          <w:szCs w:val="28"/>
          <w:lang w:eastAsia="pl-PL"/>
        </w:rPr>
        <w:br/>
        <w:t>OGŁOSZENIE O ZAMÓWIENIU - dostawy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Zamieszczanie ogłoszenia:</w:t>
      </w:r>
      <w:r w:rsidRPr="00C30E6B">
        <w:rPr>
          <w:rFonts w:ascii="Arial CE" w:hAnsi="Arial CE" w:cs="Arial CE"/>
          <w:sz w:val="20"/>
          <w:lang w:eastAsia="pl-PL"/>
        </w:rPr>
        <w:t xml:space="preserve"> nieobowiązkowe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Ogłoszenie dotyczy:</w:t>
      </w:r>
      <w:r w:rsidRPr="00C30E6B">
        <w:rPr>
          <w:rFonts w:ascii="Arial CE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C30E6B" w:rsidRPr="00C30E6B" w:rsidTr="00C30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0E6B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0E6B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C30E6B" w:rsidRPr="00C30E6B" w:rsidTr="00C30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0E6B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C30E6B" w:rsidRPr="00C30E6B" w:rsidTr="00C30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0E6B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C30E6B" w:rsidRPr="00C30E6B" w:rsidRDefault="00C30E6B" w:rsidP="00C30E6B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C30E6B">
        <w:rPr>
          <w:rFonts w:ascii="Arial CE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I. 1) NAZWA I ADRES:</w:t>
      </w:r>
      <w:r w:rsidRPr="00C30E6B">
        <w:rPr>
          <w:rFonts w:ascii="Arial CE" w:hAnsi="Arial CE" w:cs="Arial CE"/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C30E6B" w:rsidRPr="00C30E6B" w:rsidRDefault="00C30E6B" w:rsidP="00C30E6B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Adres strony internetowej zamawiającego:</w:t>
      </w:r>
      <w:r w:rsidRPr="00C30E6B">
        <w:rPr>
          <w:rFonts w:ascii="Arial CE" w:hAnsi="Arial CE" w:cs="Arial CE"/>
          <w:sz w:val="20"/>
          <w:lang w:eastAsia="pl-PL"/>
        </w:rPr>
        <w:t xml:space="preserve"> http://zoz.starachowice.sisco.info/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I. 2) RODZAJ ZAMAWIAJĄCEGO:</w:t>
      </w:r>
      <w:r w:rsidRPr="00C30E6B">
        <w:rPr>
          <w:rFonts w:ascii="Arial CE" w:hAnsi="Arial CE" w:cs="Arial CE"/>
          <w:sz w:val="20"/>
          <w:lang w:eastAsia="pl-PL"/>
        </w:rPr>
        <w:t xml:space="preserve"> Samodzielny publiczny zakład opieki zdrowotnej.</w:t>
      </w:r>
    </w:p>
    <w:p w:rsidR="00C30E6B" w:rsidRPr="00C30E6B" w:rsidRDefault="00C30E6B" w:rsidP="00C30E6B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C30E6B">
        <w:rPr>
          <w:rFonts w:ascii="Arial CE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II.1) OKREŚLENIE PRZEDMIOTU ZAMÓWIENIA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II.1.1) Nazwa nadana zamówieniu przez zamawiającego:</w:t>
      </w:r>
      <w:r w:rsidRPr="00C30E6B">
        <w:rPr>
          <w:rFonts w:ascii="Arial CE" w:hAnsi="Arial CE" w:cs="Arial CE"/>
          <w:sz w:val="20"/>
          <w:lang w:eastAsia="pl-PL"/>
        </w:rPr>
        <w:t xml:space="preserve"> Dostawa zamkniętego systemu pobierania krwi dla Powiatowego Zakładu Opieki Zdrowotnej z siedzibą w Starachowicach.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II.1.2) Rodzaj zamówienia:</w:t>
      </w:r>
      <w:r w:rsidRPr="00C30E6B">
        <w:rPr>
          <w:rFonts w:ascii="Arial CE" w:hAnsi="Arial CE" w:cs="Arial CE"/>
          <w:sz w:val="20"/>
          <w:lang w:eastAsia="pl-PL"/>
        </w:rPr>
        <w:t xml:space="preserve"> dostawy.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II.1.4) Określenie przedmiotu oraz wielkości lub zakresu zamówienia:</w:t>
      </w:r>
      <w:r w:rsidRPr="00C30E6B">
        <w:rPr>
          <w:rFonts w:ascii="Arial CE" w:hAnsi="Arial CE" w:cs="Arial CE"/>
          <w:sz w:val="20"/>
          <w:lang w:eastAsia="pl-PL"/>
        </w:rPr>
        <w:t xml:space="preserve"> Dostawa zamkniętego systemu pobierania krwi (próżniowy lub aspiracyjno próżniowy) dla Powiatowego Zakładu Opieki Zdrowotnej z siedzibą w Starachowicach w ilościach uzależnionych od zapotrzebowania wynikającego z działalności leczniczej Probówki do surowicy mają zapewnić pozyskanie surowicy w okresie do 60 minut. Probówki plastykowe zamykane korkiem zapewniające pobranie krwi zawsze o pożądanej objętości. Wszystkie elementy systemu zamkniętego muszą być ze sobą kompatybilne. Igły systemowe i igły typu motylek muszą być sterylne . Zamawiający wymaga aby każda probówka była inaczej wybarwiana (korek). Na podstawie wybarwienia korka probówki musi być możliwa identyfikacja rodzaju i przeznaczenia probówki. Zamawiający zwraca uwagę, że etykiety na probówkach są zaklejone kodem kreskowym pacjenta. Termin ważności wyrobów minimalne 6 miesięcy. Wykonawca, zobowiązany jest do bezpłatnego użyczenia 1 szt. statywu do oznaczania OB - wersja liniowa na czas trwania umowy. Wykonawca jest zobowiązany do przeszkolenia wskazanego przez Zamawiającego personelu w zakresie obsługi dla personelu wskazanego przez Zamawiającego w rozumieniu ustawy z dnia 20 maja 2010r. o wyrobach medycznych Dz. U. z 2010r. Nr 107 poz. 679. Szkolenie zakończy się sprawdzianem jego skuteczności. Przeprowadzenie szkolenia zostanie potwierdzone protokołem podpisanym przez strony..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b/>
          <w:bCs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C30E6B" w:rsidRPr="00C30E6B" w:rsidTr="00C30E6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0E6B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0E6B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C30E6B" w:rsidRPr="00C30E6B" w:rsidRDefault="00C30E6B" w:rsidP="00C30E6B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Określenie przedmiotu oraz wielkości lub zakresu zamówień uzupełniających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II.1.6) Wspólny Słownik Zamówień (CPV):</w:t>
      </w:r>
      <w:r w:rsidRPr="00C30E6B">
        <w:rPr>
          <w:rFonts w:ascii="Arial CE" w:hAnsi="Arial CE" w:cs="Arial CE"/>
          <w:sz w:val="20"/>
          <w:lang w:eastAsia="pl-PL"/>
        </w:rPr>
        <w:t xml:space="preserve"> 33.14.13.00-3.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II.1.7) Czy dopuszcza się złożenie oferty częściowej:</w:t>
      </w:r>
      <w:r w:rsidRPr="00C30E6B">
        <w:rPr>
          <w:rFonts w:ascii="Arial CE" w:hAnsi="Arial CE" w:cs="Arial CE"/>
          <w:sz w:val="20"/>
          <w:lang w:eastAsia="pl-PL"/>
        </w:rPr>
        <w:t xml:space="preserve"> nie.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II.1.8) Czy dopuszcza się złożenie oferty wariantowej:</w:t>
      </w:r>
      <w:r w:rsidRPr="00C30E6B">
        <w:rPr>
          <w:rFonts w:ascii="Arial CE" w:hAnsi="Arial CE" w:cs="Arial CE"/>
          <w:sz w:val="20"/>
          <w:lang w:eastAsia="pl-PL"/>
        </w:rPr>
        <w:t xml:space="preserve"> nie.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II.2) CZAS TRWANIA ZAMÓWIENIA LUB TERMIN WYKONANIA:</w:t>
      </w:r>
      <w:r w:rsidRPr="00C30E6B">
        <w:rPr>
          <w:rFonts w:ascii="Arial CE" w:hAnsi="Arial CE" w:cs="Arial CE"/>
          <w:sz w:val="20"/>
          <w:lang w:eastAsia="pl-PL"/>
        </w:rPr>
        <w:t xml:space="preserve"> Okres w miesiącach: 12.</w:t>
      </w:r>
    </w:p>
    <w:p w:rsidR="00C30E6B" w:rsidRPr="00C30E6B" w:rsidRDefault="00C30E6B" w:rsidP="00C30E6B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C30E6B">
        <w:rPr>
          <w:rFonts w:ascii="Arial CE" w:hAnsi="Arial CE" w:cs="Arial CE"/>
          <w:b/>
          <w:bCs/>
          <w:szCs w:val="24"/>
          <w:u w:val="single"/>
          <w:lang w:eastAsia="pl-PL"/>
        </w:rPr>
        <w:t>SEKCJA III: INFORMACJE O CHARAKTERZE PRAWNYM, EKONOMICZNYM, FINANSOWYM I TECHNICZNYM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III.1) WADIUM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Informacja na temat wadium:</w:t>
      </w:r>
      <w:r w:rsidRPr="00C30E6B">
        <w:rPr>
          <w:rFonts w:ascii="Arial CE" w:hAnsi="Arial CE" w:cs="Arial CE"/>
          <w:sz w:val="20"/>
          <w:lang w:eastAsia="pl-PL"/>
        </w:rPr>
        <w:t xml:space="preserve"> Zamawiający nie przewiduje wnoszenia wadium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III.2) ZALICZKI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C30E6B" w:rsidRPr="00C30E6B" w:rsidRDefault="00C30E6B" w:rsidP="00C30E6B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C30E6B" w:rsidRPr="00C30E6B" w:rsidRDefault="00C30E6B" w:rsidP="00C30E6B">
      <w:p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Opis sposobu dokonywania oceny spełniania tego warunku</w:t>
      </w:r>
    </w:p>
    <w:p w:rsidR="00C30E6B" w:rsidRPr="00C30E6B" w:rsidRDefault="00C30E6B" w:rsidP="00C30E6B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 xml:space="preserve">Zamawiający nie określa szczegółowego warunku w tym zakresie ocena spełnienia warunków wymaganych od wykonawców zostanie dokonana według formuły spełnia - nie spełnia. Oświadczenia i dokumenty będą badane pod względem formalnoprawnym, pod względem ich </w:t>
      </w:r>
      <w:r w:rsidRPr="00C30E6B">
        <w:rPr>
          <w:rFonts w:ascii="Arial CE" w:hAnsi="Arial CE" w:cs="Arial CE"/>
          <w:sz w:val="20"/>
          <w:lang w:eastAsia="pl-PL"/>
        </w:rPr>
        <w:lastRenderedPageBreak/>
        <w:t>aktualności, a także czy informacje w nich zawarte potwierdzają spełnienie wymagań Zamawiającego. Nie spełnienie chociażby jednego warunku skutkować będzie wykluczeniem wykonawcy z postępowania.</w:t>
      </w:r>
    </w:p>
    <w:p w:rsidR="00C30E6B" w:rsidRPr="00C30E6B" w:rsidRDefault="00C30E6B" w:rsidP="00C30E6B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III.3.2) Wiedza i doświadczenie</w:t>
      </w:r>
    </w:p>
    <w:p w:rsidR="00C30E6B" w:rsidRPr="00C30E6B" w:rsidRDefault="00C30E6B" w:rsidP="00C30E6B">
      <w:p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Opis sposobu dokonywania oceny spełniania tego warunku</w:t>
      </w:r>
    </w:p>
    <w:p w:rsidR="00C30E6B" w:rsidRPr="00C30E6B" w:rsidRDefault="00C30E6B" w:rsidP="00C30E6B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C30E6B" w:rsidRPr="00C30E6B" w:rsidRDefault="00C30E6B" w:rsidP="00C30E6B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III.3.3) Potencjał techniczny</w:t>
      </w:r>
    </w:p>
    <w:p w:rsidR="00C30E6B" w:rsidRPr="00C30E6B" w:rsidRDefault="00C30E6B" w:rsidP="00C30E6B">
      <w:p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Opis sposobu dokonywania oceny spełniania tego warunku</w:t>
      </w:r>
    </w:p>
    <w:p w:rsidR="00C30E6B" w:rsidRPr="00C30E6B" w:rsidRDefault="00C30E6B" w:rsidP="00C30E6B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Zamawiający nie określa szczegółowego warunku w tym zakresie.</w:t>
      </w:r>
    </w:p>
    <w:p w:rsidR="00C30E6B" w:rsidRPr="00C30E6B" w:rsidRDefault="00C30E6B" w:rsidP="00C30E6B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III.3.4) Osoby zdolne do wykonania zamówienia</w:t>
      </w:r>
    </w:p>
    <w:p w:rsidR="00C30E6B" w:rsidRPr="00C30E6B" w:rsidRDefault="00C30E6B" w:rsidP="00C30E6B">
      <w:p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Opis sposobu dokonywania oceny spełniania tego warunku</w:t>
      </w:r>
    </w:p>
    <w:p w:rsidR="00C30E6B" w:rsidRPr="00C30E6B" w:rsidRDefault="00C30E6B" w:rsidP="00C30E6B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Zamawiający nie określa szczegółowego warunku w tym zakresie.</w:t>
      </w:r>
    </w:p>
    <w:p w:rsidR="00C30E6B" w:rsidRPr="00C30E6B" w:rsidRDefault="00C30E6B" w:rsidP="00C30E6B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III.3.5) Sytuacja ekonomiczna i finansowa</w:t>
      </w:r>
    </w:p>
    <w:p w:rsidR="00C30E6B" w:rsidRPr="00C30E6B" w:rsidRDefault="00C30E6B" w:rsidP="00C30E6B">
      <w:p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Opis sposobu dokonywania oceny spełniania tego warunku</w:t>
      </w:r>
    </w:p>
    <w:p w:rsidR="00C30E6B" w:rsidRPr="00C30E6B" w:rsidRDefault="00C30E6B" w:rsidP="00C30E6B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30E6B" w:rsidRPr="00C30E6B" w:rsidRDefault="00C30E6B" w:rsidP="00C30E6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C30E6B" w:rsidRPr="00C30E6B" w:rsidRDefault="00C30E6B" w:rsidP="00C30E6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30E6B" w:rsidRPr="00C30E6B" w:rsidRDefault="00C30E6B" w:rsidP="00C30E6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C30E6B" w:rsidRPr="00C30E6B" w:rsidRDefault="00C30E6B" w:rsidP="00C30E6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C30E6B" w:rsidRPr="00C30E6B" w:rsidRDefault="00C30E6B" w:rsidP="00C30E6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oświadczenie o braku podstaw do wykluczenia;</w:t>
      </w:r>
    </w:p>
    <w:p w:rsidR="00C30E6B" w:rsidRPr="00C30E6B" w:rsidRDefault="00C30E6B" w:rsidP="00C30E6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b/>
          <w:bCs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III.4.3) Dokumenty podmiotów zagranicznych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b/>
          <w:bCs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b/>
          <w:bCs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C30E6B" w:rsidRPr="00C30E6B" w:rsidRDefault="00C30E6B" w:rsidP="00C30E6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b/>
          <w:bCs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III.4.3.2)</w:t>
      </w:r>
    </w:p>
    <w:p w:rsidR="00C30E6B" w:rsidRPr="00C30E6B" w:rsidRDefault="00C30E6B" w:rsidP="00C30E6B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C30E6B" w:rsidRPr="00C30E6B" w:rsidRDefault="00C30E6B" w:rsidP="00C30E6B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b/>
          <w:bCs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b/>
          <w:bCs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C30E6B" w:rsidRPr="00C30E6B" w:rsidRDefault="00C30E6B" w:rsidP="00C30E6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C30E6B" w:rsidRPr="00C30E6B" w:rsidRDefault="00C30E6B" w:rsidP="00C30E6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C30E6B" w:rsidRPr="00C30E6B" w:rsidRDefault="00C30E6B" w:rsidP="00C30E6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C30E6B" w:rsidRPr="00C30E6B" w:rsidRDefault="00C30E6B" w:rsidP="00C30E6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inne dokumenty</w:t>
      </w:r>
    </w:p>
    <w:p w:rsidR="00C30E6B" w:rsidRPr="00C30E6B" w:rsidRDefault="00C30E6B" w:rsidP="00C30E6B">
      <w:pPr>
        <w:spacing w:after="0" w:line="240" w:lineRule="auto"/>
        <w:ind w:left="720" w:right="300"/>
        <w:jc w:val="both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- Dokumenty rejestracji produktów, lub dokumenty potwierdzające rejestrację/zgłoszenia produktu leczniczego w Urzędzie Rejestracji Produktów Leczniczych, Wyrobów Medycznych i Produktów Biobójczych zgodnie z Ustawą z dnia 24.06.2015 r. o wyrobach medycznych (Dz.U.2015 poz. 876) jeżeli dotyczy oferowanych produktów. - W przypadku zaoferowania produktów od różnych producentów wymagane jest dołączenie oświadczenia Wykonawcy o kompatybilności elementów , zgodnie z art.30 Ustawy z dnia 20 maja 2010 r. o wyrobach medycznych - oświadczenie o wzajemnej kompatybilności wszystkich oferowanych elementów systemu.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C30E6B" w:rsidRPr="00C30E6B" w:rsidRDefault="00C30E6B" w:rsidP="00C30E6B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C30E6B">
        <w:rPr>
          <w:rFonts w:ascii="Arial CE" w:hAnsi="Arial CE" w:cs="Arial CE"/>
          <w:b/>
          <w:bCs/>
          <w:szCs w:val="24"/>
          <w:u w:val="single"/>
          <w:lang w:eastAsia="pl-PL"/>
        </w:rPr>
        <w:t>SEKCJA IV: PROCEDURA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IV.1) TRYB UDZIELENIA ZAMÓWIENIA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IV.1.1) Tryb udzielenia zamówienia:</w:t>
      </w:r>
      <w:r w:rsidRPr="00C30E6B">
        <w:rPr>
          <w:rFonts w:ascii="Arial CE" w:hAnsi="Arial CE" w:cs="Arial CE"/>
          <w:sz w:val="20"/>
          <w:lang w:eastAsia="pl-PL"/>
        </w:rPr>
        <w:t xml:space="preserve"> przetarg nieograniczony.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IV.2) KRYTERIA OCENY OFERT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 xml:space="preserve">IV.2.1) Kryteria oceny ofert: </w:t>
      </w:r>
      <w:r w:rsidRPr="00C30E6B">
        <w:rPr>
          <w:rFonts w:ascii="Arial CE" w:hAnsi="Arial CE" w:cs="Arial CE"/>
          <w:sz w:val="20"/>
          <w:lang w:eastAsia="pl-PL"/>
        </w:rPr>
        <w:t>cena oraz inne kryteria związane z przedmiotem zamówienia:</w:t>
      </w:r>
    </w:p>
    <w:p w:rsidR="00C30E6B" w:rsidRPr="00C30E6B" w:rsidRDefault="00C30E6B" w:rsidP="00C30E6B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1 - Cena - 97</w:t>
      </w:r>
    </w:p>
    <w:p w:rsidR="00C30E6B" w:rsidRPr="00C30E6B" w:rsidRDefault="00C30E6B" w:rsidP="00C30E6B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2 - okres płatności ( nie krótszy niż 30 dni, nie dłuższy niż 60 dni) - 3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IV.2.2)</w:t>
      </w:r>
      <w:r w:rsidRPr="00C30E6B">
        <w:rPr>
          <w:rFonts w:ascii="Arial CE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C30E6B" w:rsidRPr="00C30E6B" w:rsidTr="00C30E6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0E6B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0E6B" w:rsidRPr="00C30E6B" w:rsidRDefault="00C30E6B" w:rsidP="00C30E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0E6B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C30E6B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IV.3) ZMIANA UMOWY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Dopuszczalne zmiany postanowień umowy oraz określenie warunków zmian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sz w:val="20"/>
          <w:lang w:eastAsia="pl-PL"/>
        </w:rPr>
        <w:t>1. W okresie obowiązywania umowy, ceny mogą ulec zmianie jedynie w przypadku zmiany stawki podatku VAT. W przypadku zmiany stawki podatku VAT w ramach niniejszej umowy zmiana stawki następuje z dniem wejścia w życie odpowiedniego aktu prawnego zmieniającego stawkę VAT. 2.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IV.4) INFORMACJE ADMINISTRACYJNE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IV.4.1)</w:t>
      </w:r>
      <w:r w:rsidRPr="00C30E6B">
        <w:rPr>
          <w:rFonts w:ascii="Arial CE" w:hAnsi="Arial CE" w:cs="Arial CE"/>
          <w:sz w:val="20"/>
          <w:lang w:eastAsia="pl-PL"/>
        </w:rPr>
        <w:t> </w:t>
      </w:r>
      <w:r w:rsidRPr="00C30E6B">
        <w:rPr>
          <w:rFonts w:ascii="Arial CE" w:hAnsi="Arial CE" w:cs="Arial CE"/>
          <w:b/>
          <w:bCs/>
          <w:sz w:val="20"/>
          <w:lang w:eastAsia="pl-PL"/>
        </w:rPr>
        <w:t>Adres strony internetowej, na której jest dostępna specyfikacja istotnych warunków zamówienia:</w:t>
      </w:r>
      <w:r w:rsidRPr="00C30E6B">
        <w:rPr>
          <w:rFonts w:ascii="Arial CE" w:hAnsi="Arial CE" w:cs="Arial CE"/>
          <w:sz w:val="20"/>
          <w:lang w:eastAsia="pl-PL"/>
        </w:rPr>
        <w:t xml:space="preserve"> http://zoz.starachowice.sisco.info/</w:t>
      </w:r>
      <w:r w:rsidRPr="00C30E6B">
        <w:rPr>
          <w:rFonts w:ascii="Arial CE" w:hAnsi="Arial CE" w:cs="Arial CE"/>
          <w:sz w:val="20"/>
          <w:lang w:eastAsia="pl-PL"/>
        </w:rPr>
        <w:br/>
      </w:r>
      <w:r w:rsidRPr="00C30E6B">
        <w:rPr>
          <w:rFonts w:ascii="Arial CE" w:hAnsi="Arial CE" w:cs="Arial CE"/>
          <w:b/>
          <w:bCs/>
          <w:sz w:val="20"/>
          <w:lang w:eastAsia="pl-PL"/>
        </w:rPr>
        <w:t>Specyfikację istotnych warunków zamówienia można uzyskać pod adresem:</w:t>
      </w:r>
      <w:r w:rsidRPr="00C30E6B">
        <w:rPr>
          <w:rFonts w:ascii="Arial CE" w:hAnsi="Arial CE" w:cs="Arial CE"/>
          <w:sz w:val="20"/>
          <w:lang w:eastAsia="pl-PL"/>
        </w:rPr>
        <w:t xml:space="preserve"> Specyfikację można odebrać w siedzibie Powiatowego Zakładu Opieki Zdrowotnej pokój 218 w godz. 8:00 - 14 :00 lub na pisemny wniosek drogą pocztową.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IV.4.4) Termin składania wniosków o dopuszczenie do udziału w postępowaniu lub ofert:</w:t>
      </w:r>
      <w:r w:rsidRPr="00C30E6B">
        <w:rPr>
          <w:rFonts w:ascii="Arial CE" w:hAnsi="Arial CE" w:cs="Arial CE"/>
          <w:sz w:val="20"/>
          <w:lang w:eastAsia="pl-PL"/>
        </w:rPr>
        <w:t xml:space="preserve"> 27.01.2016 godzina 12:00, miejsce: siedzibie Zamawiającego w pok. 245.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>IV.4.5) Termin związania ofertą:</w:t>
      </w:r>
      <w:r w:rsidRPr="00C30E6B">
        <w:rPr>
          <w:rFonts w:ascii="Arial CE" w:hAnsi="Arial CE" w:cs="Arial CE"/>
          <w:sz w:val="20"/>
          <w:lang w:eastAsia="pl-PL"/>
        </w:rPr>
        <w:t xml:space="preserve"> okres w dniach: 30 (od ostatecznego terminu składania ofert).</w:t>
      </w:r>
    </w:p>
    <w:p w:rsidR="00C30E6B" w:rsidRPr="00C30E6B" w:rsidRDefault="00C30E6B" w:rsidP="00C30E6B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C30E6B">
        <w:rPr>
          <w:rFonts w:ascii="Arial CE" w:hAnsi="Arial CE" w:cs="Arial CE"/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30E6B">
        <w:rPr>
          <w:rFonts w:ascii="Arial CE" w:hAnsi="Arial CE" w:cs="Arial CE"/>
          <w:sz w:val="20"/>
          <w:lang w:eastAsia="pl-PL"/>
        </w:rPr>
        <w:t>nie</w:t>
      </w:r>
    </w:p>
    <w:p w:rsidR="00C30E6B" w:rsidRPr="00C30E6B" w:rsidRDefault="00C30E6B" w:rsidP="00C30E6B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4209F8" w:rsidRDefault="00C30E6B" w:rsidP="00C30E6B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C30E6B">
      <w:headerReference w:type="first" r:id="rId9"/>
      <w:pgSz w:w="12240" w:h="15840" w:code="1"/>
      <w:pgMar w:top="-851" w:right="1183" w:bottom="851" w:left="1134" w:header="65532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7D" w:rsidRDefault="002A6E7D" w:rsidP="00C30E6B">
      <w:pPr>
        <w:spacing w:after="0" w:line="240" w:lineRule="auto"/>
      </w:pPr>
      <w:r>
        <w:separator/>
      </w:r>
    </w:p>
  </w:endnote>
  <w:endnote w:type="continuationSeparator" w:id="0">
    <w:p w:rsidR="002A6E7D" w:rsidRDefault="002A6E7D" w:rsidP="00C3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7D" w:rsidRDefault="002A6E7D" w:rsidP="00C30E6B">
      <w:pPr>
        <w:spacing w:after="0" w:line="240" w:lineRule="auto"/>
      </w:pPr>
      <w:r>
        <w:separator/>
      </w:r>
    </w:p>
  </w:footnote>
  <w:footnote w:type="continuationSeparator" w:id="0">
    <w:p w:rsidR="002A6E7D" w:rsidRDefault="002A6E7D" w:rsidP="00C3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B80E8C66D01A4586ACD5617785BA82AA"/>
      </w:placeholder>
      <w:temporary/>
      <w:showingPlcHdr/>
    </w:sdtPr>
    <w:sdtContent>
      <w:p w:rsidR="00C30E6B" w:rsidRDefault="00C30E6B">
        <w:pPr>
          <w:pStyle w:val="Nagwek"/>
        </w:pPr>
        <w:r>
          <w:t>[Wpisz tekst]</w:t>
        </w:r>
      </w:p>
    </w:sdtContent>
  </w:sdt>
  <w:p w:rsidR="00C30E6B" w:rsidRPr="00C30E6B" w:rsidRDefault="00C30E6B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972"/>
    <w:multiLevelType w:val="multilevel"/>
    <w:tmpl w:val="0248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115EF"/>
    <w:multiLevelType w:val="multilevel"/>
    <w:tmpl w:val="4C1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B0F1E"/>
    <w:multiLevelType w:val="multilevel"/>
    <w:tmpl w:val="647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D0771"/>
    <w:multiLevelType w:val="multilevel"/>
    <w:tmpl w:val="4DD4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24D03"/>
    <w:multiLevelType w:val="multilevel"/>
    <w:tmpl w:val="8410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E1F7E"/>
    <w:multiLevelType w:val="multilevel"/>
    <w:tmpl w:val="9580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D67B3"/>
    <w:multiLevelType w:val="multilevel"/>
    <w:tmpl w:val="0580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E717C6"/>
    <w:multiLevelType w:val="multilevel"/>
    <w:tmpl w:val="8BC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FD7C12"/>
    <w:multiLevelType w:val="multilevel"/>
    <w:tmpl w:val="39EE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DF7D2E"/>
    <w:multiLevelType w:val="multilevel"/>
    <w:tmpl w:val="5E1E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6B"/>
    <w:rsid w:val="002A6E7D"/>
    <w:rsid w:val="004209F8"/>
    <w:rsid w:val="00C30E6B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E6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0E6B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C30E6B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30E6B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paragraph" w:customStyle="1" w:styleId="bold">
    <w:name w:val="bold"/>
    <w:basedOn w:val="Normalny"/>
    <w:rsid w:val="00C30E6B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C30E6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3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E6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3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E6B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E6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0E6B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C30E6B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30E6B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paragraph" w:customStyle="1" w:styleId="bold">
    <w:name w:val="bold"/>
    <w:basedOn w:val="Normalny"/>
    <w:rsid w:val="00C30E6B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C30E6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3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E6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3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E6B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8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0E8C66D01A4586ACD5617785BA8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87676-4F01-4C93-ABE7-26EABE646D77}"/>
      </w:docPartPr>
      <w:docPartBody>
        <w:p w:rsidR="00000000" w:rsidRDefault="00BE41D1" w:rsidP="00BE41D1">
          <w:pPr>
            <w:pStyle w:val="B80E8C66D01A4586ACD5617785BA82AA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D1"/>
    <w:rsid w:val="00284165"/>
    <w:rsid w:val="00B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80E8C66D01A4586ACD5617785BA82AA">
    <w:name w:val="B80E8C66D01A4586ACD5617785BA82AA"/>
    <w:rsid w:val="00BE41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80E8C66D01A4586ACD5617785BA82AA">
    <w:name w:val="B80E8C66D01A4586ACD5617785BA82AA"/>
    <w:rsid w:val="00BE4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2395</Words>
  <Characters>14371</Characters>
  <Application>Microsoft Office Word</Application>
  <DocSecurity>0</DocSecurity>
  <Lines>119</Lines>
  <Paragraphs>33</Paragraphs>
  <ScaleCrop>false</ScaleCrop>
  <Company>Microsoft</Company>
  <LinksUpToDate>false</LinksUpToDate>
  <CharactersWithSpaces>16733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2016-01-13T09:46:00Z</cp:lastPrinted>
  <dcterms:created xsi:type="dcterms:W3CDTF">2016-01-13T09:41:00Z</dcterms:created>
  <dcterms:modified xsi:type="dcterms:W3CDTF">2016-01-13T09:48:00Z</dcterms:modified>
</cp:coreProperties>
</file>