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8A" w:rsidRPr="004D0A8A" w:rsidRDefault="004D0A8A" w:rsidP="004D0A8A">
      <w:pPr>
        <w:spacing w:after="0" w:line="260" w:lineRule="atLeast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4D0A8A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Ogłoszenie powiązane:</w:t>
      </w:r>
    </w:p>
    <w:p w:rsidR="004D0A8A" w:rsidRPr="004D0A8A" w:rsidRDefault="004D0A8A" w:rsidP="004D0A8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4D0A8A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Ogłoszenie nr 132400-2016 z dnia 2016-05-24 r.</w:t>
        </w:r>
      </w:hyperlink>
      <w:r w:rsidRPr="004D0A8A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Ogłoszenie o zamówieniu - Starachowice</w:t>
      </w:r>
      <w:r w:rsidRPr="004D0A8A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>1. Konsola lekarska 1 szt. 2. Stół operacyjny 1 szt. + system ogrzewania pacjenta 3. Aparat KRIO do kriochirurgii - okulistyka 1 szt. 4. Analizator parametrów krytycznych 1 szt. 5. Macerator 1 szt.</w:t>
      </w:r>
      <w:r w:rsidRPr="004D0A8A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 xml:space="preserve">Termin składania ofert: 2016-06-07 </w:t>
      </w:r>
    </w:p>
    <w:p w:rsidR="004D0A8A" w:rsidRPr="004D0A8A" w:rsidRDefault="004D0A8A" w:rsidP="004D0A8A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D0A8A" w:rsidRPr="004D0A8A" w:rsidRDefault="004D0A8A" w:rsidP="004D0A8A">
      <w:pPr>
        <w:spacing w:after="280" w:line="420" w:lineRule="atLeast"/>
        <w:ind w:left="225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Starachowice: Dostawa aparatury medycznej</w:t>
      </w:r>
      <w:r w:rsidRPr="004D0A8A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4D0A8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Numer ogłoszenia: 174777 - 2016; data zamieszczenia: 05.08.2016</w:t>
      </w:r>
      <w:r w:rsidRPr="004D0A8A">
        <w:rPr>
          <w:rFonts w:ascii="Arial" w:eastAsia="Times New Roman" w:hAnsi="Arial" w:cs="Arial"/>
          <w:sz w:val="28"/>
          <w:szCs w:val="28"/>
          <w:lang w:eastAsia="pl-PL"/>
        </w:rPr>
        <w:br/>
        <w:t>OGŁOSZENIE O UDZIELENIU ZAMÓWIENIA - Dostawy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Zamieszczanie ogłoszenia: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obowiązkowe.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zamówienia publicznego.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Czy zamówienie było przedmiotem ogłoszenia w Biuletynie Zamówień Publicznych: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tak, numer ogłoszenia w BZP: 132400 - 2016r.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Czy w Biuletynie Zamówień Publicznych zostało zamieszczone ogłoszenie o zmianie ogłoszenia: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tak.</w:t>
      </w:r>
    </w:p>
    <w:p w:rsidR="004D0A8A" w:rsidRPr="004D0A8A" w:rsidRDefault="004D0A8A" w:rsidP="004D0A8A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I: ZAMAWIAJĄCY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1) NAZWA I ADRES: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2) RODZAJ ZAMAWIAJĄCEGO: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Samodzielny publiczny zakład opieki zdrowotnej.</w:t>
      </w:r>
    </w:p>
    <w:p w:rsidR="004D0A8A" w:rsidRPr="004D0A8A" w:rsidRDefault="004D0A8A" w:rsidP="004D0A8A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Nazwa nadana zamówieniu przez zamawiającego: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Dostawa aparatury medycznej.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II.2) Rodzaj zamówienia: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Dostawy.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II.3) Określenie przedmiotu zamówienia: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1. Konsola lekarska 1 szt. 2. Stół operacyjny 1 szt. + system ogrzewania pacjenta 3. Aparat KRIO do kriochirurgii - okulistyka 1 szt. 4. Analizator parametrów krytycznych 1 szt. 5. Macerator 1 szt..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II.4) Wspólny Słownik Zamówień (CPV):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33.12.41.00-6, 33.19.22.30-3, 38.43.40.00-6, 42.96.91.10-8, 33.16.50.00-4.</w:t>
      </w:r>
    </w:p>
    <w:p w:rsidR="004D0A8A" w:rsidRPr="004D0A8A" w:rsidRDefault="004D0A8A" w:rsidP="004D0A8A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III: PROCEDURA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III.1) TRYB UDZIELENIA ZAMÓWIENIA: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Przetarg nieograniczony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III.2) INFORMACJE ADMINISTRACYJNE</w:t>
      </w:r>
    </w:p>
    <w:p w:rsidR="004D0A8A" w:rsidRPr="004D0A8A" w:rsidRDefault="004D0A8A" w:rsidP="004D0A8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Zamówienie dotyczy projektu/programu finansowanego ze środków Unii Europejskiej: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nie</w:t>
      </w:r>
    </w:p>
    <w:p w:rsidR="004D0A8A" w:rsidRPr="004D0A8A" w:rsidRDefault="004D0A8A" w:rsidP="004D0A8A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1   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Konsola lekarska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IV.1) DATA UDZIELENIA ZAMÓWIENIA: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20.06.2016.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IV.2) LICZBA OTRZYMANYCH OFERT: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1.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IV.3) LICZBA ODRZUCONYCH OFERT: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0.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4D0A8A" w:rsidRPr="004D0A8A" w:rsidRDefault="004D0A8A" w:rsidP="004D0A8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sz w:val="20"/>
          <w:szCs w:val="20"/>
          <w:lang w:eastAsia="pl-PL"/>
        </w:rPr>
        <w:t>GE Medical Systems Polska Sp. z o.o., ul. Wołoska 9, 02-583 Warszawa, kraj/woj. mazowieckie.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IV.5) Szacunkowa wartość zamówienia</w:t>
      </w:r>
      <w:r w:rsidRPr="004D0A8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(bez VAT)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>: 390714,75 PLN.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4D0A8A" w:rsidRPr="004D0A8A" w:rsidRDefault="004D0A8A" w:rsidP="004D0A8A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Cena wybranej oferty: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390714,75 </w:t>
      </w:r>
    </w:p>
    <w:p w:rsidR="004D0A8A" w:rsidRPr="004D0A8A" w:rsidRDefault="004D0A8A" w:rsidP="004D0A8A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Oferta z najniższą ceną: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390714,75</w:t>
      </w: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/ Oferta z najwyższą ceną: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390714,75 </w:t>
      </w:r>
    </w:p>
    <w:p w:rsidR="004D0A8A" w:rsidRPr="004D0A8A" w:rsidRDefault="004D0A8A" w:rsidP="004D0A8A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Waluta: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PLN .</w:t>
      </w:r>
    </w:p>
    <w:p w:rsidR="004D0A8A" w:rsidRPr="004D0A8A" w:rsidRDefault="004D0A8A" w:rsidP="004D0A8A">
      <w:pPr>
        <w:spacing w:before="135" w:after="135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2   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Stół operacyjny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IV.1) DATA UDZIELENIA ZAMÓWIENIA: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20.06.2016.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IV.2) LICZBA OTRZYMANYCH OFERT: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1.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IV.3) LICZBA ODRZUCONYCH OFERT: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0.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4D0A8A" w:rsidRPr="004D0A8A" w:rsidRDefault="004D0A8A" w:rsidP="004D0A8A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sz w:val="20"/>
          <w:szCs w:val="20"/>
          <w:lang w:eastAsia="pl-PL"/>
        </w:rPr>
        <w:t>PROMED S.A., ul. Krajewskiego 1b, 01-520 Warszawa, kraj/woj. mazowieckie.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IV.5) Szacunkowa wartość zamówienia</w:t>
      </w:r>
      <w:r w:rsidRPr="004D0A8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(bez VAT)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>: 134200,00 PLN.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4D0A8A" w:rsidRPr="004D0A8A" w:rsidRDefault="004D0A8A" w:rsidP="004D0A8A">
      <w:pPr>
        <w:numPr>
          <w:ilvl w:val="0"/>
          <w:numId w:val="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Cena wybranej oferty: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134200,00 </w:t>
      </w:r>
    </w:p>
    <w:p w:rsidR="004D0A8A" w:rsidRPr="004D0A8A" w:rsidRDefault="004D0A8A" w:rsidP="004D0A8A">
      <w:pPr>
        <w:numPr>
          <w:ilvl w:val="0"/>
          <w:numId w:val="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Oferta z najniższą ceną: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134200,00</w:t>
      </w: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/ Oferta z najwyższą ceną: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134200,00 </w:t>
      </w:r>
    </w:p>
    <w:p w:rsidR="004D0A8A" w:rsidRPr="004D0A8A" w:rsidRDefault="004D0A8A" w:rsidP="004D0A8A">
      <w:pPr>
        <w:numPr>
          <w:ilvl w:val="0"/>
          <w:numId w:val="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Waluta: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PLN .</w:t>
      </w:r>
    </w:p>
    <w:p w:rsidR="004D0A8A" w:rsidRPr="004D0A8A" w:rsidRDefault="004D0A8A" w:rsidP="004D0A8A">
      <w:pPr>
        <w:spacing w:before="135" w:after="135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sz w:val="20"/>
          <w:szCs w:val="20"/>
          <w:lang w:eastAsia="pl-PL"/>
        </w:rPr>
        <w:lastRenderedPageBreak/>
        <w:br/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3   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Aparat do kroi okulistyczny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IV.1) DATA UDZIELENIA ZAMÓWIENIA: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20.06.2016.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IV.2) LICZBA OTRZYMANYCH OFERT: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1.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IV.3) LICZBA ODRZUCONYCH OFERT: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0.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4D0A8A" w:rsidRPr="004D0A8A" w:rsidRDefault="004D0A8A" w:rsidP="004D0A8A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sz w:val="20"/>
          <w:szCs w:val="20"/>
          <w:lang w:eastAsia="pl-PL"/>
        </w:rPr>
        <w:t>Metrum Cryoflex Sp. z o.o. Sp. k., ul. Zielna 29, 05-082 Blizne Łaszczyńskiego, kraj/woj. mazowieckie.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IV.5) Szacunkowa wartość zamówienia</w:t>
      </w:r>
      <w:r w:rsidRPr="004D0A8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(bez VAT)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>: 31111,11 PLN.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4D0A8A" w:rsidRPr="004D0A8A" w:rsidRDefault="004D0A8A" w:rsidP="004D0A8A">
      <w:pPr>
        <w:numPr>
          <w:ilvl w:val="0"/>
          <w:numId w:val="7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Cena wybranej oferty: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31944,44 </w:t>
      </w:r>
    </w:p>
    <w:p w:rsidR="004D0A8A" w:rsidRPr="004D0A8A" w:rsidRDefault="004D0A8A" w:rsidP="004D0A8A">
      <w:pPr>
        <w:numPr>
          <w:ilvl w:val="0"/>
          <w:numId w:val="7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Oferta z najniższą ceną: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31944,44</w:t>
      </w: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/ Oferta z najwyższą ceną: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31944,44 </w:t>
      </w:r>
    </w:p>
    <w:p w:rsidR="004D0A8A" w:rsidRPr="004D0A8A" w:rsidRDefault="004D0A8A" w:rsidP="004D0A8A">
      <w:pPr>
        <w:numPr>
          <w:ilvl w:val="0"/>
          <w:numId w:val="7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Waluta: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PLN .</w:t>
      </w:r>
    </w:p>
    <w:p w:rsidR="004D0A8A" w:rsidRPr="004D0A8A" w:rsidRDefault="004D0A8A" w:rsidP="004D0A8A">
      <w:pPr>
        <w:spacing w:before="135" w:after="135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4   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Analizator parametrów krytycznych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IV.1) DATA UDZIELENIA ZAMÓWIENIA: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20.06.2016.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IV.2) LICZBA OTRZYMANYCH OFERT: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1.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IV.3) LICZBA ODRZUCONYCH OFERT: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0.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4D0A8A" w:rsidRPr="004D0A8A" w:rsidRDefault="004D0A8A" w:rsidP="004D0A8A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sz w:val="20"/>
          <w:szCs w:val="20"/>
          <w:lang w:eastAsia="pl-PL"/>
        </w:rPr>
        <w:t>RADIOMETER Sp. z o.o., ul. Kolejowa 5/7, 01-217 Warszawa, kraj/woj. mazowieckie.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IV.5) Szacunkowa wartość zamówienia</w:t>
      </w:r>
      <w:r w:rsidRPr="004D0A8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(bez VAT)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>: 43000,00 PLN.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4D0A8A" w:rsidRPr="004D0A8A" w:rsidRDefault="004D0A8A" w:rsidP="004D0A8A">
      <w:pPr>
        <w:numPr>
          <w:ilvl w:val="0"/>
          <w:numId w:val="9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Cena wybranej oferty: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43000,00 </w:t>
      </w:r>
    </w:p>
    <w:p w:rsidR="004D0A8A" w:rsidRPr="004D0A8A" w:rsidRDefault="004D0A8A" w:rsidP="004D0A8A">
      <w:pPr>
        <w:numPr>
          <w:ilvl w:val="0"/>
          <w:numId w:val="9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Oferta z najniższą ceną: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43000,00</w:t>
      </w: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/ Oferta z najwyższą ceną: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43000,00 </w:t>
      </w:r>
    </w:p>
    <w:p w:rsidR="004D0A8A" w:rsidRPr="004D0A8A" w:rsidRDefault="004D0A8A" w:rsidP="004D0A8A">
      <w:pPr>
        <w:numPr>
          <w:ilvl w:val="0"/>
          <w:numId w:val="9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Waluta: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PLN .</w:t>
      </w:r>
    </w:p>
    <w:p w:rsidR="004D0A8A" w:rsidRPr="004D0A8A" w:rsidRDefault="004D0A8A" w:rsidP="004D0A8A">
      <w:pPr>
        <w:spacing w:before="135" w:after="135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sz w:val="20"/>
          <w:szCs w:val="20"/>
          <w:lang w:eastAsia="pl-PL"/>
        </w:rPr>
        <w:lastRenderedPageBreak/>
        <w:br/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5   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Macerator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IV.1) DATA UDZIELENIA ZAMÓWIENIA: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20.06.2016.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IV.2) LICZBA OTRZYMANYCH OFERT: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1.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IV.3) LICZBA ODRZUCONYCH OFERT: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0.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4D0A8A" w:rsidRPr="004D0A8A" w:rsidRDefault="004D0A8A" w:rsidP="004D0A8A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sz w:val="20"/>
          <w:szCs w:val="20"/>
          <w:lang w:eastAsia="pl-PL"/>
        </w:rPr>
        <w:t>GREENPOL Instytut Kształtowania Środowiska Sp. z o.o., ul. Fabryczna 17, 65-410 Zielona Góra, kraj/woj. lubelskie.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IV.5) Szacunkowa wartość zamówienia</w:t>
      </w:r>
      <w:r w:rsidRPr="004D0A8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(bez VAT)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>: 15500,00 PLN.</w:t>
      </w:r>
    </w:p>
    <w:p w:rsidR="004D0A8A" w:rsidRPr="004D0A8A" w:rsidRDefault="004D0A8A" w:rsidP="004D0A8A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4D0A8A" w:rsidRPr="004D0A8A" w:rsidRDefault="004D0A8A" w:rsidP="004D0A8A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Cena wybranej oferty: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15500,00 </w:t>
      </w:r>
    </w:p>
    <w:p w:rsidR="004D0A8A" w:rsidRPr="004D0A8A" w:rsidRDefault="004D0A8A" w:rsidP="004D0A8A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Oferta z najniższą ceną: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15500,00</w:t>
      </w: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/ Oferta z najwyższą ceną: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15500,00 </w:t>
      </w:r>
    </w:p>
    <w:p w:rsidR="004D0A8A" w:rsidRPr="004D0A8A" w:rsidRDefault="004D0A8A" w:rsidP="004D0A8A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D0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Waluta:</w:t>
      </w:r>
      <w:r w:rsidRPr="004D0A8A">
        <w:rPr>
          <w:rFonts w:ascii="Arial" w:eastAsia="Times New Roman" w:hAnsi="Arial" w:cs="Arial"/>
          <w:sz w:val="20"/>
          <w:szCs w:val="20"/>
          <w:lang w:eastAsia="pl-PL"/>
        </w:rPr>
        <w:t xml:space="preserve"> PLN .</w:t>
      </w:r>
    </w:p>
    <w:p w:rsidR="004D0A8A" w:rsidRPr="004D0A8A" w:rsidRDefault="004D0A8A" w:rsidP="004D0A8A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0A8A" w:rsidRPr="004D0A8A" w:rsidRDefault="004D0A8A" w:rsidP="004D0A8A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F2" w:rsidRDefault="001404F2" w:rsidP="004D0A8A">
      <w:pPr>
        <w:spacing w:after="0" w:line="240" w:lineRule="auto"/>
      </w:pPr>
      <w:r>
        <w:separator/>
      </w:r>
    </w:p>
  </w:endnote>
  <w:endnote w:type="continuationSeparator" w:id="0">
    <w:p w:rsidR="001404F2" w:rsidRDefault="001404F2" w:rsidP="004D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635800"/>
      <w:docPartObj>
        <w:docPartGallery w:val="Page Numbers (Bottom of Page)"/>
        <w:docPartUnique/>
      </w:docPartObj>
    </w:sdtPr>
    <w:sdtContent>
      <w:p w:rsidR="004D0A8A" w:rsidRDefault="004D0A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D0A8A" w:rsidRDefault="004D0A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F2" w:rsidRDefault="001404F2" w:rsidP="004D0A8A">
      <w:pPr>
        <w:spacing w:after="0" w:line="240" w:lineRule="auto"/>
      </w:pPr>
      <w:r>
        <w:separator/>
      </w:r>
    </w:p>
  </w:footnote>
  <w:footnote w:type="continuationSeparator" w:id="0">
    <w:p w:rsidR="001404F2" w:rsidRDefault="001404F2" w:rsidP="004D0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C5F"/>
    <w:multiLevelType w:val="multilevel"/>
    <w:tmpl w:val="79D4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E2734"/>
    <w:multiLevelType w:val="multilevel"/>
    <w:tmpl w:val="765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36E57"/>
    <w:multiLevelType w:val="multilevel"/>
    <w:tmpl w:val="91A0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D3805"/>
    <w:multiLevelType w:val="multilevel"/>
    <w:tmpl w:val="C26A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F5560"/>
    <w:multiLevelType w:val="multilevel"/>
    <w:tmpl w:val="32DC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2036A"/>
    <w:multiLevelType w:val="multilevel"/>
    <w:tmpl w:val="53E0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7B5DEA"/>
    <w:multiLevelType w:val="multilevel"/>
    <w:tmpl w:val="3B8C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042FB7"/>
    <w:multiLevelType w:val="multilevel"/>
    <w:tmpl w:val="9506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2D1B86"/>
    <w:multiLevelType w:val="multilevel"/>
    <w:tmpl w:val="13B0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1A6A5C"/>
    <w:multiLevelType w:val="multilevel"/>
    <w:tmpl w:val="4A28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6305B0"/>
    <w:multiLevelType w:val="multilevel"/>
    <w:tmpl w:val="C684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8A"/>
    <w:rsid w:val="001404F2"/>
    <w:rsid w:val="004D0A8A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0A8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D0A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D0A8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D0A8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D0A8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4D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A8A"/>
  </w:style>
  <w:style w:type="paragraph" w:styleId="Stopka">
    <w:name w:val="footer"/>
    <w:basedOn w:val="Normalny"/>
    <w:link w:val="StopkaZnak"/>
    <w:uiPriority w:val="99"/>
    <w:unhideWhenUsed/>
    <w:rsid w:val="004D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0A8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D0A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D0A8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D0A8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D0A8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4D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A8A"/>
  </w:style>
  <w:style w:type="paragraph" w:styleId="Stopka">
    <w:name w:val="footer"/>
    <w:basedOn w:val="Normalny"/>
    <w:link w:val="StopkaZnak"/>
    <w:uiPriority w:val="99"/>
    <w:unhideWhenUsed/>
    <w:rsid w:val="004D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52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132400&amp;rok=2016-05-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2016-08-05T10:39:00Z</dcterms:created>
  <dcterms:modified xsi:type="dcterms:W3CDTF">2016-08-05T10:40:00Z</dcterms:modified>
</cp:coreProperties>
</file>