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B5D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8444 - 2017 z dnia 2017-01-16 r.</w:t>
      </w:r>
    </w:p>
    <w:p w:rsidR="005B5DD8" w:rsidRPr="005B5DD8" w:rsidRDefault="005B5DD8" w:rsidP="005B5DD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B5DD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Starachowice: Dostawa obłożeń operacyjnych i innych produktów medycznych</w:t>
      </w:r>
      <w:r w:rsidRPr="005B5DD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</w:t>
      </w: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B5D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  <w:r w:rsidRPr="005B5D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obowiązkowe.</w:t>
      </w: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B5D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  <w:r w:rsidRPr="005B5D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zamówienia publicznego</w:t>
      </w: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B5D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B5D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5B5DD8" w:rsidRPr="005B5DD8" w:rsidRDefault="005B5DD8" w:rsidP="005B5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DD8"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  <w:lang w:eastAsia="pl-PL"/>
        </w:rPr>
        <w:t>Nazwa projektu lub programu</w:t>
      </w:r>
      <w:r w:rsidRPr="005B5D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B5D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  <w:r w:rsidRPr="005B5D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tak </w:t>
      </w:r>
      <w:r w:rsidRPr="005B5D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344744 - 2016</w:t>
      </w:r>
    </w:p>
    <w:p w:rsidR="005B5DD8" w:rsidRPr="005B5DD8" w:rsidRDefault="005B5DD8" w:rsidP="005B5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B5D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  <w:r w:rsidRPr="005B5D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tak </w:t>
      </w:r>
      <w:r w:rsidRPr="005B5D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349107 - 2016</w:t>
      </w:r>
    </w:p>
    <w:p w:rsidR="005B5DD8" w:rsidRPr="005B5DD8" w:rsidRDefault="005B5DD8" w:rsidP="005B5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B5DD8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B5D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zostało przeprowadzone przez centralnego zamawiającego</w:t>
      </w: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B5D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B5D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zostało przeprowadzone przez podmiot, któremu zamawiający powierzył/powierzyli przeprowadzenie postępowania </w:t>
      </w: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B5D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B5D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zostało przeprowadzone wspólnie przez zamawiających </w:t>
      </w: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B5D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B5D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zostało przeprowadzone wspólnie z zamawiającymi z innych państw członkowskich Unii Europejskiej </w:t>
      </w: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B5D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B5D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przypadku przeprowadzania postępowania wspólnie z zamawiającymi z innych państw członkowskich Unii Europejskiej – mające zastosowanie krajowe prawo zamówień publicznych::</w:t>
      </w:r>
      <w:r w:rsidRPr="005B5D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B5D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Informacje dodatkowe:</w:t>
      </w: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B5D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 </w:t>
      </w:r>
      <w:r w:rsidRPr="005B5D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27200   Starachowice, państwo Polska, woj. świętokrzyskie, tel. 041 2745202 w. 182, faks 412 746 158, e-mail pzozstarachowice.zp@interia.pl</w:t>
      </w:r>
      <w:r w:rsidRPr="005B5D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(URL): http://zoz.starachowice.sisco.info/</w:t>
      </w: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B5D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2) RODZAJ ZAMAWIAJĄCEGO:</w:t>
      </w: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B5D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Podmiot prawa publicznego</w:t>
      </w: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B5D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I.3) WSPÓLNE UDZIELANIE ZAMÓWIENIA </w:t>
      </w:r>
      <w:r w:rsidRPr="005B5DD8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pl-PL"/>
        </w:rPr>
        <w:t>(jeżeli dotyczy)</w:t>
      </w:r>
      <w:r w:rsidRPr="005B5D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B5D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</w:t>
      </w: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B5DD8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B5D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B5D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Dostawa obłożeń operacyjnych i innych produktów medycznych</w:t>
      </w: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B5D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 </w:t>
      </w:r>
      <w:r w:rsidRPr="005B5DD8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pl-PL"/>
        </w:rPr>
        <w:t>(jeżeli dotyczy)</w:t>
      </w:r>
      <w:r w:rsidRPr="005B5D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B5D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P/48/11/2016/OB</w:t>
      </w: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B5D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B5D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B5D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5B5DD8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5B5D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 w przypadku partnerstwa innowacyjnego - określenie zapotrzebowania na innowacyjny produkt, usługę lub roboty budowlane: </w:t>
      </w: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B5D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Przedmiotem zamówienia jest : dostawa obłożeń operacyjnych i innych produktów medycznych dla potrzeb Powiatowego Zakładu Opieki Zdrowotnej z siedzibą w Starachowicach ul. Radomskiej 70 ujętych w Pakietach ( 28 pakietów ) w ilościach uzależnionych od bieżącego zapotrzebowania wynikającego z działalności leczniczej. W załączeniu wykaz wyrobów ( załącznik nr 5 do SIWZ) z opisem wymagań minimalnych i ilość przewidywanego zużycia w okresie 12 miesięcy.</w:t>
      </w: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B5D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5B5D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B5D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podzielone jest na części:</w:t>
      </w: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B5D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B5D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II.5) Główny Kod CPV: 33141000-0</w:t>
      </w:r>
      <w:r w:rsidRPr="005B5D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Dodatkowe kody CPV: 33141630-5, 39518000-6, 39518200-8</w:t>
      </w: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B5DD8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B5D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B5D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B5D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B5D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5B5DD8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5"/>
        <w:gridCol w:w="1877"/>
      </w:tblGrid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13/12/2016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Całkowita wartość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6475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ARMED Dystrybucja Sprzętu Medycznego Tomasz Podesek,  biuro@armed.pl,  ul. Langiewicza 80,  28-100,  Busko-Zdrój,  kraj/woj. świętokrzyskie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tak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 PL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7856.46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7856.46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7856.46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IV.8) Informacje dodatkowe: </w:t>
            </w:r>
          </w:p>
        </w:tc>
      </w:tr>
    </w:tbl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8"/>
        <w:gridCol w:w="1844"/>
      </w:tblGrid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CZĘŚĆ NR: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13/12/2016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Całkowita wartość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214778.00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Paul Hartmann Sp. z o.o. ,  marta.mikolajczyk@hartmann.info,  ul. Partyzancka 133/151,  95-200,  Pabianice,  kraj/woj. łódzkie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tak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 PL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234666.72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234666.72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234666.72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IV.8) Informacje dodatkowe: </w:t>
            </w:r>
          </w:p>
        </w:tc>
      </w:tr>
    </w:tbl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5"/>
        <w:gridCol w:w="1877"/>
      </w:tblGrid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13/12/2016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Całkowita wartość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17550.00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POLMIL Sp. z o.o. S.K.A.,  dzp@polmil,pl,  ul. Przemysłowa 8,  85-758,  Bydgoszcz,  kraj/woj. kujawsko-pomorskie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tak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 PL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15876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15876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16783.20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IV.8) Informacje dodatkowe: </w:t>
            </w:r>
          </w:p>
        </w:tc>
      </w:tr>
    </w:tbl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5"/>
        <w:gridCol w:w="1817"/>
      </w:tblGrid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13/12/2016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Całkowita wartość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4140.00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Liczba otrzymanych ofert od wykonawców z państw niebędących członkami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TZMO S.A.,  magdalena.krajniak@tzmo.com.pl,  ul. Żółkiewskiego 20/26,  87-100,  Toruń,  kraj/woj. kujawsko-pomorskie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 PL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4536.00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4536.00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4536.00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IV.8) Informacje dodatkowe: </w:t>
            </w:r>
          </w:p>
        </w:tc>
      </w:tr>
    </w:tbl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0"/>
        <w:gridCol w:w="1862"/>
      </w:tblGrid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13/12/2016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Całkowita wartość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3450.00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NEOMED Barbara Stańczyk,  info@neomedpolska.pl,  ul. Kajki 18,  05-501,  Piaseczno,  kraj/woj. mazowieckie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tak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 PL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3110.40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3110.40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7452,00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IV.8) Informacje dodatkowe: </w:t>
            </w:r>
          </w:p>
        </w:tc>
      </w:tr>
    </w:tbl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5"/>
        <w:gridCol w:w="1877"/>
      </w:tblGrid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6  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13/12/2016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Całkowita wartość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22800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COVIMED Sp. z o.o. ,  biuro@covimed.pl,  ul. Przelot 10,  04-622,  Warszawa,  kraj/woj. mazowieckie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tak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 PL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Skrót literowy nazwy państwa: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21098.88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21098.88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24624.00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IV.8) Informacje dodatkowe: </w:t>
            </w:r>
          </w:p>
        </w:tc>
      </w:tr>
    </w:tbl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5"/>
        <w:gridCol w:w="1877"/>
      </w:tblGrid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7  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13/12/2016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Całkowita wartość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2285.60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COVIMED Sp. z o.o. ,  biuro@covimed.pl,  ul. Przelot 10,  04-622,  Warszawa,  kraj/woj. mazowieckie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tak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 Pl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1177.20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1177.20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1512.00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IV.8) Informacje dodatkowe: </w:t>
            </w:r>
          </w:p>
        </w:tc>
      </w:tr>
    </w:tbl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5"/>
        <w:gridCol w:w="1817"/>
      </w:tblGrid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8  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13/12/2016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Całkowita wartość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11120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TZMO S.A.,  magdalena.krajniak@tzmo.com.pl,  ul. Żółkiewskiego 20/26,  87-100`,  Toruń,  kraj/woj. kujawsko-pomorskie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 PL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7581,60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5270,40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7581,60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IV.8) Informacje dodatkowe: </w:t>
            </w:r>
          </w:p>
        </w:tc>
      </w:tr>
    </w:tbl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5"/>
        <w:gridCol w:w="1877"/>
      </w:tblGrid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CZĘŚĆ NR: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9  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13/12/2016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Całkowita wartość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2256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ZARYS International Group Sp. z o.o. sp. k.,  zarys@zarys.com.pl,  ul. Pod Borem 18,  41-808,  Zabrze,  kraj/woj. śląskie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tak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 PL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2833.92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2833,92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2833,92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IV.8) Informacje dodatkowe: </w:t>
            </w:r>
          </w:p>
        </w:tc>
      </w:tr>
    </w:tbl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1"/>
        <w:gridCol w:w="1691"/>
      </w:tblGrid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10  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tak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 podstawie art. 93 ust. 1 pkt. 1 ustawy PZP. Nie złożono żadnej oferty niepodlegającej odrzuceniu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Całkowita wartość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Wartość bez VAT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,  ,  ,  ,  ,  kraj/woj.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IV.8) Informacje dodatkowe: </w:t>
            </w:r>
          </w:p>
        </w:tc>
      </w:tr>
    </w:tbl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1"/>
        <w:gridCol w:w="1691"/>
      </w:tblGrid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11  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tak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 podstawie art. 93 ust. 1 pkt. 1 ustawy PZP. Nie złożono żadnej oferty niepodlegającej odrzuceniu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Całkowita wartość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Liczba otrzymanych ofert od małych i średnich przedsiębiorstw: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,  ,  ,  ,  ,  kraj/woj.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IV.8) Informacje dodatkowe: </w:t>
            </w:r>
          </w:p>
        </w:tc>
      </w:tr>
    </w:tbl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1"/>
        <w:gridCol w:w="2041"/>
      </w:tblGrid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12  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13/12/2016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Całkowita wartość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14422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IV.5) NAZWA I ADRES WYKONAWCY, KTÓREMU UDZIELONO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Mölnlycke Health Care Polska Sp. z o.o.,  biuro@molnlycke.com,  ul. Zwycięstwa 17A,  15-703,  Białystok,  kraj/woj. podlaskie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 PL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16599.60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16599.60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16599.60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IV.8) Informacje dodatkowe: </w:t>
            </w:r>
          </w:p>
        </w:tc>
      </w:tr>
    </w:tbl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1"/>
        <w:gridCol w:w="1971"/>
      </w:tblGrid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13  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13/12/2016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Całkowita wartość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19830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CZM CEZAL S.A. Wrocław Oddział Kraków,  KRAKOW@CEZAL.COM.PL,  ul. Balicka 117,  30-149,  Kraków,  kraj/woj. małopolskie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tak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Skrót literowy nazwy państwa: PL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14596.20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14596.20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15820.92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IV.8) Informacje dodatkowe: </w:t>
            </w:r>
          </w:p>
        </w:tc>
      </w:tr>
    </w:tbl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7"/>
        <w:gridCol w:w="2025"/>
      </w:tblGrid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14  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13/12/2016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Całkowita wartość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29340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Firma Produkcyjno-Usługowo Handlowa Mieczysław Kruszelnicki,  kruszelnicki@op.pl,  ul. Chorwacka 45,  51-107,  Wrocław,  kraj/woj.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tak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 PL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35640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35640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&gt; </w:t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50220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IV.8) Informacje dodatkowe: </w:t>
            </w:r>
          </w:p>
        </w:tc>
      </w:tr>
    </w:tbl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8"/>
        <w:gridCol w:w="2024"/>
      </w:tblGrid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15  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13/12/2016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Całkowita wartość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3100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NEOMED Barbara Stańczyk,  info@neomedpolska.pl,  ul. Kajki 18,  05-501,  Piaseczno,  kraj/woj. mazowieckie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tak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 PL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2764.80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2764.80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4002.48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Wartość lub procentowa część zamówienia, jaka zostanie powierzona podwykonawcy </w:t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lub podwykonawcom: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IV.8) Informacje dodatkowe: </w:t>
            </w:r>
          </w:p>
        </w:tc>
      </w:tr>
    </w:tbl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7"/>
        <w:gridCol w:w="2025"/>
      </w:tblGrid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16  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13/12/2016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Całkowita wartość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13370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Firma Produkcyjno-Usługowo Handlowa Mieczysław Kruszelnicki,  kruszelnicki@op.pl,  ul. Chorwacka 45,  51-107,  Wrocław,  kraj/woj.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tak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 PL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IV.8) Informacje dodatkowe: </w:t>
            </w:r>
          </w:p>
        </w:tc>
      </w:tr>
    </w:tbl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7"/>
        <w:gridCol w:w="2255"/>
      </w:tblGrid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17  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16A</w:t>
            </w: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13/12/2016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IV.2 Całkowita wartość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3300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Firma Produkcyjno-Usługowo Handlowa Mieczysław Kruszelnicki,  kruszelnicki@op.pl,  ul. Chorwacka 45,  51-107,  Wrocław,  kraj/woj.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tak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 PL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3650.40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3650.40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23328.00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IV.8) Informacje dodatkowe: </w:t>
            </w:r>
          </w:p>
        </w:tc>
      </w:tr>
    </w:tbl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2"/>
        <w:gridCol w:w="2040"/>
      </w:tblGrid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18  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13/12/2016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Całkowita wartość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3940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Liczba otrzymanych ofert od małych i średnich przedsiębiorstw: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Firma Produkcyjno-Usługowo Handlowa Mieczysław Kruszelnicki,  uszelnicki@op.pl,  ul. Chorwacka 45,  51-107,  Wrocław,  kraj/woj.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tak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 PL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6328.80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5118.30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25774.20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IV.8) Informacje dodatkowe: </w:t>
            </w:r>
          </w:p>
        </w:tc>
      </w:tr>
    </w:tbl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1"/>
        <w:gridCol w:w="2021"/>
      </w:tblGrid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19  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13/12/2016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Całkowita wartość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55760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IV.4) LICZBA ODRZUCONYCH OFERT: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Firma Produkcykno-Usługowo Handlowa Mieczysław Kruszelnicki,  kruszelnicki@op.pl,  Ul. Chorwacka 45,  51-107,  Wrocław,  kraj/woj.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tak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 PL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79401.60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72242.10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144744.60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IV.8) Informacje dodatkowe: </w:t>
            </w:r>
          </w:p>
        </w:tc>
      </w:tr>
    </w:tbl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1"/>
        <w:gridCol w:w="2041"/>
      </w:tblGrid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20  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13/12/2016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Całkowita wartość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9800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AKME Sp. z o.o. Sp. k.,  akme@akme.pl,  ul. Poloneza 89B,  02-826,  Warszawa,  kraj/woj. mazowieckie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tak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Wykonawca pochodzi z innego państwa członkowskiego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 PL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9504.00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1291.68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9504.00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IV.8) Informacje dodatkowe: </w:t>
            </w:r>
          </w:p>
        </w:tc>
      </w:tr>
    </w:tbl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4"/>
        <w:gridCol w:w="2038"/>
      </w:tblGrid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21  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13/12/2016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Całkowita wartość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43980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CZM CEZAL S.A. Wrocław Oddział Kraków,  krakow@cezal.com.pl,  ul. Balicka 117,  30-149,  Kraków,  kraj/woj. małopolskie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tak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 PL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47952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Oferta z najniższą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47952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47952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IV.8) Informacje dodatkowe: </w:t>
            </w:r>
          </w:p>
        </w:tc>
      </w:tr>
    </w:tbl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6"/>
        <w:gridCol w:w="1976"/>
      </w:tblGrid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22  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13/12/2016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Całkowita wartość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14904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TZMO S.A.,  magdalena.krajniak@tzmo.com.pl,  ul. Żółkiewskiego 20/26,  87-100,  Toruń,  kraj/woj. kujawsko-pomorskie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 PL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14472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14472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14472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Wartość lub procentowa część zamówienia, jaka zostanie powierzona podwykonawcy lub podwykonawcom: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IV.8) Informacje dodatkowe: </w:t>
            </w:r>
          </w:p>
        </w:tc>
      </w:tr>
    </w:tbl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1"/>
        <w:gridCol w:w="1691"/>
      </w:tblGrid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23  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tak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 podstawie art. 93 ust. 1 pkt. 1 ustawy PZP. Nie złożono żadnej oferty niepodlegającej odrzuceniu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Całkowita wartość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,  ,  ,  ,  ,  kraj/woj.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IV.8) Informacje dodatkowe: </w:t>
            </w:r>
          </w:p>
        </w:tc>
      </w:tr>
    </w:tbl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1"/>
        <w:gridCol w:w="2041"/>
      </w:tblGrid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24  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IV.1) DATA UDZIELENIA ZAMÓWIENIA: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13/12/2016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Całkowita wartość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MEDICUS Sp. z o.o. Spółka Komandytowo Akcyjna,  dzp@polmil.pl,  ul. Przemysłowa 8,  85-758,  Bydgoszcz,  kraj/woj. kujawsko-pomorskie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tak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 PL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545.94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545.94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545.94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IV.8) Informacje dodatkowe: </w:t>
            </w:r>
          </w:p>
        </w:tc>
      </w:tr>
    </w:tbl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1"/>
        <w:gridCol w:w="1691"/>
      </w:tblGrid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25  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tak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 podstawie art. 93 ust. 1 pkt. 1 ustawy PZP. Nie złożono żadnej oferty niepodlegającej odrzuceniu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Całkowita wartość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IV.3) INFORMACJE O OFERTACH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,  ,  ,  ,  ,  kraj/woj.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IV.8) Informacje dodatkowe: </w:t>
            </w:r>
          </w:p>
        </w:tc>
      </w:tr>
    </w:tbl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1"/>
        <w:gridCol w:w="2041"/>
      </w:tblGrid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26  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13/12/2016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Całkowita wartość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7250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liczba ofert otrzymanych drogą elektroniczną: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MEDICUS Sp. z o.o. Spółka Komandytowo Akcyjna,  mjura@medicus-tychy.pl,  ul. Towarowa 23A,  43-100,  Tychy,  kraj/woj. śląskie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tak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 PL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7560.00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399.60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8370.00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IV.8) Informacje dodatkowe: </w:t>
            </w:r>
          </w:p>
        </w:tc>
      </w:tr>
    </w:tbl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1"/>
        <w:gridCol w:w="1691"/>
      </w:tblGrid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27  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tak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 podstawie art. 93 ust. 1 pkt. 1 ustawy PZP. Nie złożono żadnej oferty niepodlegającej odrzuceniu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Całkowita wartość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,  ,  ,  ,  ,  kraj/woj.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IV.8) Informacje dodatkowe: </w:t>
            </w:r>
          </w:p>
        </w:tc>
      </w:tr>
    </w:tbl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1"/>
        <w:gridCol w:w="2041"/>
      </w:tblGrid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28  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13/12/2016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Całkowita wartość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7500.00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ZARYS International GroupSp. Z o.o. sp. k.,  zarys@zarys.com.pl,  l. Pod Borem 18,  41-808,  Zabrze,  kraj/woj. śląskie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tak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 PL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IV.6) INFORMACJA O CENIE WYBRANEJ OFERTY/ WARTOŚCI ZAWARTEJ UMOWY ORAZ O OFERTACH Z NAJNIŻSZĄ I NAJWYŻSZĄ CENĄ/KOSZTEM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6604.20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6604.20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7560.00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IV.8) Informacje dodatkowe: </w:t>
            </w:r>
          </w:p>
        </w:tc>
      </w:tr>
    </w:tbl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1"/>
        <w:gridCol w:w="2041"/>
      </w:tblGrid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29  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5DD8" w:rsidRPr="005B5DD8" w:rsidTr="005B5D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13/12/2016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Całkowita wartość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1600.00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ZARYS International Group Sp. Z o.o. sp. k.,  s@zarys.com.pl,  ul. Pod Borem 18,  41-808,  Zabrze,  kraj/woj. śląskie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tak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 PL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1836.00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1836.00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1836.00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5DD8" w:rsidRPr="005B5DD8" w:rsidRDefault="005B5DD8" w:rsidP="005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IV.7) Informacje na temat podwykonawstwa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5B5D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IV.8) Informacje dodatkowe: </w:t>
            </w:r>
          </w:p>
        </w:tc>
      </w:tr>
    </w:tbl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5B5DD8" w:rsidRPr="005B5DD8" w:rsidRDefault="005B5DD8" w:rsidP="005B5DD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B5DD8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pl-PL"/>
        </w:rPr>
        <w:t>IV.9) UZASADNIENIE UDZIELENIA ZAMÓWIENIA W TRYBIE NEGOCJACJI BEZ OGŁOSZENIA, ZAMÓWIENIA Z WOLNEJ RĘKI ALBO ZAPYTANIA O CENĘ</w:t>
      </w:r>
    </w:p>
    <w:p w:rsidR="005B5DD8" w:rsidRPr="005B5DD8" w:rsidRDefault="005B5DD8" w:rsidP="005B5D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B5DD8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pl-PL"/>
        </w:rPr>
        <w:t>IV.9.1) Podstawa prawna</w:t>
      </w:r>
      <w:r w:rsidRPr="005B5DD8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br/>
        <w:t>Postępowanie prowadzone jest w trybie   na podstawie art.  ustawy Pzp. </w:t>
      </w:r>
      <w:r w:rsidRPr="005B5DD8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br/>
      </w:r>
      <w:r w:rsidRPr="005B5DD8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br/>
      </w:r>
      <w:r w:rsidRPr="005B5DD8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pl-PL"/>
        </w:rPr>
        <w:t>IV.9.2) Uzasadnienia wyboru trybu </w:t>
      </w:r>
      <w:r w:rsidRPr="005B5DD8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br/>
        <w:t>Należy podać uzasadnienie faktyczne i prawne wyboru trybu oraz wyjaśnić, dlaczego udzielenie zamówienia jest zgodne z przepisami.</w:t>
      </w:r>
    </w:p>
    <w:p w:rsidR="008B4BB5" w:rsidRDefault="008B4BB5">
      <w:bookmarkStart w:id="0" w:name="_GoBack"/>
      <w:bookmarkEnd w:id="0"/>
    </w:p>
    <w:sectPr w:rsidR="008B4B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1AC" w:rsidRDefault="009D11AC" w:rsidP="005B5DD8">
      <w:pPr>
        <w:spacing w:after="0" w:line="240" w:lineRule="auto"/>
      </w:pPr>
      <w:r>
        <w:separator/>
      </w:r>
    </w:p>
  </w:endnote>
  <w:endnote w:type="continuationSeparator" w:id="0">
    <w:p w:rsidR="009D11AC" w:rsidRDefault="009D11AC" w:rsidP="005B5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7168326"/>
      <w:docPartObj>
        <w:docPartGallery w:val="Page Numbers (Bottom of Page)"/>
        <w:docPartUnique/>
      </w:docPartObj>
    </w:sdtPr>
    <w:sdtContent>
      <w:p w:rsidR="005B5DD8" w:rsidRDefault="005B5D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B5DD8" w:rsidRDefault="005B5D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1AC" w:rsidRDefault="009D11AC" w:rsidP="005B5DD8">
      <w:pPr>
        <w:spacing w:after="0" w:line="240" w:lineRule="auto"/>
      </w:pPr>
      <w:r>
        <w:separator/>
      </w:r>
    </w:p>
  </w:footnote>
  <w:footnote w:type="continuationSeparator" w:id="0">
    <w:p w:rsidR="009D11AC" w:rsidRDefault="009D11AC" w:rsidP="005B5D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DD8"/>
    <w:rsid w:val="005B5DD8"/>
    <w:rsid w:val="008B4BB5"/>
    <w:rsid w:val="009D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5B5DD8"/>
  </w:style>
  <w:style w:type="paragraph" w:styleId="Nagwek">
    <w:name w:val="header"/>
    <w:basedOn w:val="Normalny"/>
    <w:link w:val="NagwekZnak"/>
    <w:uiPriority w:val="99"/>
    <w:unhideWhenUsed/>
    <w:rsid w:val="005B5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5DD8"/>
  </w:style>
  <w:style w:type="paragraph" w:styleId="Stopka">
    <w:name w:val="footer"/>
    <w:basedOn w:val="Normalny"/>
    <w:link w:val="StopkaZnak"/>
    <w:uiPriority w:val="99"/>
    <w:unhideWhenUsed/>
    <w:rsid w:val="005B5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5D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5B5DD8"/>
  </w:style>
  <w:style w:type="paragraph" w:styleId="Nagwek">
    <w:name w:val="header"/>
    <w:basedOn w:val="Normalny"/>
    <w:link w:val="NagwekZnak"/>
    <w:uiPriority w:val="99"/>
    <w:unhideWhenUsed/>
    <w:rsid w:val="005B5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5DD8"/>
  </w:style>
  <w:style w:type="paragraph" w:styleId="Stopka">
    <w:name w:val="footer"/>
    <w:basedOn w:val="Normalny"/>
    <w:link w:val="StopkaZnak"/>
    <w:uiPriority w:val="99"/>
    <w:unhideWhenUsed/>
    <w:rsid w:val="005B5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5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8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5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6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8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4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8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2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3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0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1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0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9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8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0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7531</Words>
  <Characters>45189</Characters>
  <Application>Microsoft Office Word</Application>
  <DocSecurity>0</DocSecurity>
  <Lines>376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2017-01-16T10:16:00Z</dcterms:created>
  <dcterms:modified xsi:type="dcterms:W3CDTF">2017-01-16T10:18:00Z</dcterms:modified>
</cp:coreProperties>
</file>