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258" w:rsidRPr="000A4ABC" w:rsidRDefault="000D5258" w:rsidP="000D5258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l.dz. </w:t>
      </w:r>
      <w:r w:rsidRPr="00B56BFD">
        <w:rPr>
          <w:rFonts w:ascii="Arial" w:hAnsi="Arial" w:cs="Arial"/>
          <w:sz w:val="20"/>
        </w:rPr>
        <w:t>P/09/02/2017/K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Starachowice 11</w:t>
      </w:r>
      <w:r w:rsidRPr="000A4ABC">
        <w:rPr>
          <w:rFonts w:ascii="Arial" w:hAnsi="Arial" w:cs="Arial"/>
          <w:sz w:val="20"/>
        </w:rPr>
        <w:t>.0</w:t>
      </w:r>
      <w:r>
        <w:rPr>
          <w:rFonts w:ascii="Arial" w:hAnsi="Arial" w:cs="Arial"/>
          <w:sz w:val="20"/>
        </w:rPr>
        <w:t>4</w:t>
      </w:r>
      <w:r w:rsidRPr="000A4ABC">
        <w:rPr>
          <w:rFonts w:ascii="Arial" w:hAnsi="Arial" w:cs="Arial"/>
          <w:sz w:val="20"/>
        </w:rPr>
        <w:t>.2017 r.</w:t>
      </w:r>
    </w:p>
    <w:p w:rsidR="000D5258" w:rsidRPr="000A4ABC" w:rsidRDefault="000D5258" w:rsidP="000D5258">
      <w:pPr>
        <w:rPr>
          <w:rFonts w:ascii="Arial" w:hAnsi="Arial" w:cs="Arial"/>
          <w:sz w:val="20"/>
        </w:rPr>
      </w:pPr>
    </w:p>
    <w:p w:rsidR="000D5258" w:rsidRPr="00AC3893" w:rsidRDefault="000D5258" w:rsidP="000D5258">
      <w:pPr>
        <w:ind w:firstLine="5670"/>
        <w:rPr>
          <w:rFonts w:ascii="Arial" w:hAnsi="Arial" w:cs="Arial"/>
          <w:bCs/>
          <w:sz w:val="22"/>
          <w:szCs w:val="24"/>
        </w:rPr>
      </w:pPr>
      <w:r w:rsidRPr="00AC3893">
        <w:rPr>
          <w:rFonts w:ascii="Arial" w:hAnsi="Arial" w:cs="Arial"/>
          <w:bCs/>
          <w:sz w:val="22"/>
          <w:szCs w:val="24"/>
        </w:rPr>
        <w:t xml:space="preserve">Wykonawcy postępowania </w:t>
      </w:r>
    </w:p>
    <w:p w:rsidR="000D5258" w:rsidRPr="00AC3893" w:rsidRDefault="000D5258" w:rsidP="000D5258">
      <w:pPr>
        <w:ind w:firstLine="5670"/>
        <w:rPr>
          <w:rFonts w:ascii="Arial" w:hAnsi="Arial" w:cs="Arial"/>
          <w:bCs/>
          <w:sz w:val="22"/>
          <w:szCs w:val="24"/>
        </w:rPr>
      </w:pPr>
      <w:r w:rsidRPr="00AC3893">
        <w:rPr>
          <w:rFonts w:ascii="Arial" w:hAnsi="Arial" w:cs="Arial"/>
          <w:bCs/>
          <w:sz w:val="22"/>
          <w:szCs w:val="24"/>
        </w:rPr>
        <w:t>przetargowego</w:t>
      </w:r>
    </w:p>
    <w:p w:rsidR="000D5258" w:rsidRPr="00AC3893" w:rsidRDefault="000D5258" w:rsidP="000D5258">
      <w:pPr>
        <w:ind w:firstLine="5670"/>
        <w:rPr>
          <w:rFonts w:ascii="Arial" w:hAnsi="Arial" w:cs="Arial"/>
          <w:bCs/>
          <w:sz w:val="22"/>
          <w:szCs w:val="24"/>
        </w:rPr>
      </w:pPr>
      <w:r w:rsidRPr="00AC3893">
        <w:rPr>
          <w:rFonts w:ascii="Arial" w:hAnsi="Arial" w:cs="Arial"/>
          <w:bCs/>
          <w:sz w:val="22"/>
          <w:szCs w:val="24"/>
        </w:rPr>
        <w:t>Nr ogłoszenia nr 35111 – 2017</w:t>
      </w:r>
    </w:p>
    <w:p w:rsidR="000D5258" w:rsidRPr="00B56BFD" w:rsidRDefault="000D5258" w:rsidP="000D5258">
      <w:pPr>
        <w:ind w:firstLine="5670"/>
        <w:rPr>
          <w:rFonts w:ascii="Arial" w:hAnsi="Arial" w:cs="Arial"/>
          <w:sz w:val="22"/>
        </w:rPr>
      </w:pPr>
    </w:p>
    <w:p w:rsidR="000D5258" w:rsidRPr="00C77EFD" w:rsidRDefault="000D5258" w:rsidP="000D5258">
      <w:pPr>
        <w:ind w:firstLine="5670"/>
        <w:rPr>
          <w:rFonts w:ascii="Arial" w:hAnsi="Arial" w:cs="Arial"/>
          <w:sz w:val="20"/>
        </w:rPr>
      </w:pPr>
    </w:p>
    <w:p w:rsidR="000D5258" w:rsidRPr="00D2321E" w:rsidRDefault="000D5258" w:rsidP="000D5258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Dotyczy</w:t>
      </w:r>
      <w:r>
        <w:rPr>
          <w:rFonts w:ascii="Arial" w:hAnsi="Arial" w:cs="Arial"/>
          <w:sz w:val="20"/>
        </w:rPr>
        <w:t>:</w:t>
      </w:r>
      <w:r w:rsidRPr="000A4ABC">
        <w:rPr>
          <w:rFonts w:ascii="Arial" w:hAnsi="Arial" w:cs="Arial"/>
          <w:sz w:val="20"/>
        </w:rPr>
        <w:t xml:space="preserve"> postępowania przetargowego „</w:t>
      </w:r>
      <w:r w:rsidRPr="00D2321E">
        <w:rPr>
          <w:rFonts w:ascii="Arial" w:hAnsi="Arial" w:cs="Arial"/>
          <w:sz w:val="20"/>
        </w:rPr>
        <w:t xml:space="preserve">Dostawa </w:t>
      </w:r>
      <w:r>
        <w:rPr>
          <w:rFonts w:ascii="Arial" w:hAnsi="Arial" w:cs="Arial"/>
          <w:sz w:val="20"/>
        </w:rPr>
        <w:t>środków kontrastowych</w:t>
      </w:r>
      <w:r w:rsidRPr="00D2321E">
        <w:rPr>
          <w:rFonts w:ascii="Arial" w:hAnsi="Arial" w:cs="Arial"/>
          <w:sz w:val="20"/>
        </w:rPr>
        <w:t xml:space="preserve"> dla Powiatowego Zakładu Opieki Zdrowotnej z siedzibą w Starachowicach”</w:t>
      </w:r>
    </w:p>
    <w:p w:rsidR="000D5258" w:rsidRPr="000A4ABC" w:rsidRDefault="000D5258" w:rsidP="000D5258">
      <w:pPr>
        <w:rPr>
          <w:rFonts w:ascii="Arial" w:hAnsi="Arial" w:cs="Arial"/>
          <w:sz w:val="20"/>
        </w:rPr>
      </w:pPr>
    </w:p>
    <w:p w:rsidR="000D5258" w:rsidRPr="000D5258" w:rsidRDefault="000D5258" w:rsidP="000D5258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sz w:val="20"/>
        </w:rPr>
      </w:pPr>
      <w:r w:rsidRPr="000D5258">
        <w:rPr>
          <w:rFonts w:ascii="Arial" w:hAnsi="Arial" w:cs="Arial"/>
          <w:sz w:val="20"/>
        </w:rPr>
        <w:t>Rozstrzygnięcie postępowania</w:t>
      </w:r>
    </w:p>
    <w:p w:rsidR="000D5258" w:rsidRDefault="000D5258" w:rsidP="000D5258">
      <w:pPr>
        <w:ind w:left="-567" w:right="-379"/>
        <w:jc w:val="center"/>
        <w:rPr>
          <w:rFonts w:ascii="Arial" w:hAnsi="Arial" w:cs="Arial"/>
          <w:sz w:val="20"/>
        </w:rPr>
      </w:pPr>
      <w:r w:rsidRPr="000D5258">
        <w:rPr>
          <w:rFonts w:ascii="Arial" w:hAnsi="Arial" w:cs="Arial"/>
          <w:sz w:val="20"/>
        </w:rPr>
        <w:t xml:space="preserve">Sprostowanie w zakresie pakietu nr 1 </w:t>
      </w:r>
    </w:p>
    <w:p w:rsidR="000D5258" w:rsidRPr="000D5258" w:rsidRDefault="000D5258" w:rsidP="000D5258">
      <w:pPr>
        <w:ind w:left="-567" w:right="-379"/>
        <w:jc w:val="center"/>
        <w:rPr>
          <w:rFonts w:ascii="Arial" w:hAnsi="Arial" w:cs="Arial"/>
          <w:sz w:val="20"/>
        </w:rPr>
      </w:pPr>
    </w:p>
    <w:p w:rsidR="000D5258" w:rsidRDefault="000D5258" w:rsidP="000D5258">
      <w:pPr>
        <w:pStyle w:val="Tekstpodstawowy2"/>
        <w:spacing w:after="0" w:line="240" w:lineRule="auto"/>
        <w:rPr>
          <w:rFonts w:cs="Arial"/>
          <w:szCs w:val="20"/>
        </w:rPr>
      </w:pPr>
      <w:r w:rsidRPr="00CA2D86">
        <w:rPr>
          <w:rFonts w:cs="Arial"/>
          <w:szCs w:val="20"/>
        </w:rPr>
        <w:t>Działając na podstawie art. 92 ust. 1  ustawy Prawo zamówień publicznych (tekst jedn. Dz. U. z 2015 r. Nr 2164</w:t>
      </w:r>
      <w:r>
        <w:rPr>
          <w:rFonts w:cs="Arial"/>
          <w:szCs w:val="20"/>
        </w:rPr>
        <w:t xml:space="preserve"> </w:t>
      </w:r>
      <w:r w:rsidRPr="00DB5801">
        <w:rPr>
          <w:rFonts w:asciiTheme="minorHAnsi" w:hAnsiTheme="minorHAnsi" w:cstheme="minorHAnsi"/>
        </w:rPr>
        <w:t>.</w:t>
      </w:r>
      <w:r w:rsidRPr="007B20E5">
        <w:rPr>
          <w:rFonts w:cs="Arial"/>
          <w:szCs w:val="20"/>
        </w:rPr>
        <w:t xml:space="preserve">z </w:t>
      </w:r>
      <w:proofErr w:type="spellStart"/>
      <w:r w:rsidRPr="007B20E5">
        <w:rPr>
          <w:rFonts w:cs="Arial"/>
          <w:szCs w:val="20"/>
        </w:rPr>
        <w:t>póż</w:t>
      </w:r>
      <w:proofErr w:type="spellEnd"/>
      <w:r w:rsidRPr="007B20E5">
        <w:rPr>
          <w:rFonts w:cs="Arial"/>
          <w:szCs w:val="20"/>
        </w:rPr>
        <w:t>. zmianami</w:t>
      </w:r>
      <w:r w:rsidRPr="00CA2D86">
        <w:rPr>
          <w:rFonts w:cs="Arial"/>
          <w:szCs w:val="20"/>
        </w:rPr>
        <w:t xml:space="preserve">.) </w:t>
      </w:r>
      <w:r w:rsidRPr="00BB035F">
        <w:rPr>
          <w:rFonts w:cs="Arial"/>
        </w:rPr>
        <w:t>oraz Ustawy z dnia 22 czerwca 2016 r. o zmianie ustawy – Prawo zamówień publicznych oraz niektórych innych ustaw (Dz. U. z 2016 r. poz. 1020)</w:t>
      </w:r>
      <w:r>
        <w:rPr>
          <w:rFonts w:cs="Arial"/>
        </w:rPr>
        <w:t xml:space="preserve"> </w:t>
      </w:r>
      <w:r w:rsidRPr="00CA2D86">
        <w:rPr>
          <w:rFonts w:cs="Arial"/>
          <w:szCs w:val="20"/>
        </w:rPr>
        <w:t xml:space="preserve">Zamawiający zawiadamia o rozstrzygnięciu ww. </w:t>
      </w:r>
      <w:r>
        <w:rPr>
          <w:rFonts w:cs="Arial"/>
          <w:szCs w:val="20"/>
        </w:rPr>
        <w:t>p</w:t>
      </w:r>
      <w:r w:rsidRPr="00CA2D86">
        <w:rPr>
          <w:rFonts w:cs="Arial"/>
          <w:szCs w:val="20"/>
        </w:rPr>
        <w:t>ostępowania o udzielenie zamówienia publicznego</w:t>
      </w:r>
      <w:r>
        <w:rPr>
          <w:rFonts w:cs="Arial"/>
          <w:szCs w:val="20"/>
        </w:rPr>
        <w:t>:</w:t>
      </w:r>
    </w:p>
    <w:p w:rsidR="000D5258" w:rsidRPr="00CB1A8C" w:rsidRDefault="000D5258" w:rsidP="000D5258">
      <w:pPr>
        <w:pStyle w:val="Akapitzlist"/>
        <w:tabs>
          <w:tab w:val="left" w:pos="4219"/>
        </w:tabs>
        <w:ind w:left="0" w:right="101"/>
        <w:rPr>
          <w:rFonts w:ascii="Arial" w:hAnsi="Arial" w:cs="Arial"/>
          <w:snapToGrid w:val="0"/>
          <w:sz w:val="20"/>
        </w:rPr>
      </w:pPr>
      <w:r w:rsidRPr="00CB1A8C">
        <w:rPr>
          <w:rFonts w:ascii="Arial" w:hAnsi="Arial" w:cs="Arial"/>
          <w:snapToGrid w:val="0"/>
          <w:sz w:val="20"/>
        </w:rPr>
        <w:t xml:space="preserve">Pakiet nr 1 </w:t>
      </w:r>
    </w:p>
    <w:p w:rsidR="000D5258" w:rsidRDefault="000D5258" w:rsidP="000D5258">
      <w:pPr>
        <w:rPr>
          <w:rFonts w:ascii="Arial" w:hAnsi="Arial" w:cs="Arial"/>
          <w:sz w:val="20"/>
        </w:rPr>
      </w:pPr>
      <w:r w:rsidRPr="007C3FCE">
        <w:rPr>
          <w:rFonts w:ascii="Arial" w:hAnsi="Arial" w:cs="Arial"/>
          <w:bCs/>
          <w:color w:val="000000"/>
          <w:sz w:val="20"/>
        </w:rPr>
        <w:t>Farmacol S.A. Ul. Rzepakowa 2, 40-541 Katow</w:t>
      </w:r>
      <w:r w:rsidRPr="007C3FCE">
        <w:rPr>
          <w:rFonts w:ascii="Arial" w:hAnsi="Arial" w:cs="Arial"/>
          <w:sz w:val="20"/>
        </w:rPr>
        <w:t>i</w:t>
      </w:r>
      <w:r w:rsidRPr="007C3FCE">
        <w:rPr>
          <w:rFonts w:ascii="Arial" w:hAnsi="Arial" w:cs="Arial"/>
          <w:bCs/>
          <w:color w:val="000000"/>
          <w:sz w:val="20"/>
        </w:rPr>
        <w:t xml:space="preserve">ce </w:t>
      </w:r>
      <w:r w:rsidRPr="007C3FCE">
        <w:rPr>
          <w:rFonts w:ascii="Arial" w:hAnsi="Arial" w:cs="Arial"/>
          <w:sz w:val="20"/>
        </w:rPr>
        <w:t xml:space="preserve"> </w:t>
      </w:r>
    </w:p>
    <w:p w:rsidR="000D5258" w:rsidRDefault="000D5258" w:rsidP="000D5258">
      <w:pPr>
        <w:rPr>
          <w:rFonts w:ascii="Arial" w:hAnsi="Arial" w:cs="Arial"/>
          <w:bCs/>
          <w:color w:val="000000"/>
          <w:sz w:val="20"/>
        </w:rPr>
      </w:pPr>
      <w:r w:rsidRPr="00DD4008">
        <w:rPr>
          <w:rFonts w:ascii="Arial" w:hAnsi="Arial" w:cs="Arial"/>
          <w:sz w:val="20"/>
        </w:rPr>
        <w:t xml:space="preserve">W </w:t>
      </w:r>
      <w:r>
        <w:rPr>
          <w:rFonts w:ascii="Arial" w:hAnsi="Arial" w:cs="Arial"/>
          <w:sz w:val="20"/>
        </w:rPr>
        <w:t>poszczególnych kryteriach oceny, oferta otrzymała</w:t>
      </w:r>
      <w:r w:rsidRPr="007C3FCE">
        <w:rPr>
          <w:rFonts w:ascii="Arial" w:hAnsi="Arial" w:cs="Arial"/>
          <w:sz w:val="20"/>
        </w:rPr>
        <w:t xml:space="preserve"> cena brutto</w:t>
      </w:r>
      <w:r w:rsidRPr="007C3FCE">
        <w:rPr>
          <w:rFonts w:ascii="Arial" w:hAnsi="Arial" w:cs="Arial"/>
          <w:bCs/>
          <w:color w:val="000000"/>
          <w:sz w:val="20"/>
        </w:rPr>
        <w:t xml:space="preserve"> 60,00 pkt.</w:t>
      </w:r>
      <w:r>
        <w:rPr>
          <w:rFonts w:ascii="Arial" w:hAnsi="Arial" w:cs="Arial"/>
          <w:bCs/>
          <w:color w:val="000000"/>
          <w:sz w:val="20"/>
        </w:rPr>
        <w:t>,</w:t>
      </w:r>
      <w:r w:rsidRPr="007C3FCE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t</w:t>
      </w:r>
      <w:r w:rsidRPr="007C3FCE">
        <w:rPr>
          <w:rFonts w:ascii="Arial" w:hAnsi="Arial" w:cs="Arial"/>
          <w:color w:val="000000"/>
          <w:sz w:val="20"/>
        </w:rPr>
        <w:t xml:space="preserve">ermin dostawy  -40,00 pkt. </w:t>
      </w:r>
      <w:r w:rsidRPr="007C3FCE">
        <w:rPr>
          <w:rFonts w:ascii="Arial" w:hAnsi="Arial" w:cs="Arial"/>
          <w:bCs/>
          <w:color w:val="000000"/>
          <w:sz w:val="20"/>
        </w:rPr>
        <w:t xml:space="preserve">Oferta otrzymuje 100,00 pkt. </w:t>
      </w:r>
    </w:p>
    <w:p w:rsidR="000D5258" w:rsidRDefault="000D5258" w:rsidP="000D525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oceniał również oferty:</w:t>
      </w:r>
    </w:p>
    <w:p w:rsidR="007E534B" w:rsidRDefault="00C25BAD" w:rsidP="00C25BAD">
      <w:pPr>
        <w:rPr>
          <w:rFonts w:ascii="Arial" w:hAnsi="Arial" w:cs="Arial"/>
          <w:sz w:val="20"/>
        </w:rPr>
      </w:pPr>
      <w:proofErr w:type="spellStart"/>
      <w:r w:rsidRPr="007C3FCE">
        <w:rPr>
          <w:rFonts w:ascii="Arial" w:hAnsi="Arial" w:cs="Arial"/>
          <w:sz w:val="20"/>
        </w:rPr>
        <w:t>Salus</w:t>
      </w:r>
      <w:proofErr w:type="spellEnd"/>
      <w:r w:rsidRPr="007C3FCE">
        <w:rPr>
          <w:rFonts w:ascii="Arial" w:hAnsi="Arial" w:cs="Arial"/>
          <w:sz w:val="20"/>
        </w:rPr>
        <w:t xml:space="preserve"> International sp. z o.o. ul. Pułaskiego 9, 40-273 Katowice </w:t>
      </w:r>
    </w:p>
    <w:p w:rsidR="00C25BAD" w:rsidRPr="007C3FCE" w:rsidRDefault="007E534B" w:rsidP="00C25BAD">
      <w:pPr>
        <w:rPr>
          <w:rFonts w:ascii="Arial" w:hAnsi="Arial" w:cs="Arial"/>
          <w:sz w:val="20"/>
        </w:rPr>
      </w:pPr>
      <w:r w:rsidRPr="00DD4008">
        <w:rPr>
          <w:rFonts w:ascii="Arial" w:hAnsi="Arial" w:cs="Arial"/>
          <w:sz w:val="20"/>
        </w:rPr>
        <w:t xml:space="preserve">W </w:t>
      </w:r>
      <w:r>
        <w:rPr>
          <w:rFonts w:ascii="Arial" w:hAnsi="Arial" w:cs="Arial"/>
          <w:sz w:val="20"/>
        </w:rPr>
        <w:t xml:space="preserve">poszczególnych kryteriach oceny, oferta </w:t>
      </w:r>
      <w:r>
        <w:rPr>
          <w:rFonts w:ascii="Arial" w:hAnsi="Arial" w:cs="Arial"/>
          <w:sz w:val="20"/>
        </w:rPr>
        <w:t xml:space="preserve">otrzymała </w:t>
      </w:r>
      <w:r w:rsidR="00C25BAD" w:rsidRPr="007C3FCE">
        <w:rPr>
          <w:rFonts w:ascii="Arial" w:hAnsi="Arial" w:cs="Arial"/>
          <w:sz w:val="20"/>
        </w:rPr>
        <w:t xml:space="preserve">Cena brutto </w:t>
      </w:r>
      <w:r>
        <w:rPr>
          <w:rFonts w:ascii="Arial" w:hAnsi="Arial" w:cs="Arial"/>
          <w:sz w:val="20"/>
        </w:rPr>
        <w:t>-</w:t>
      </w:r>
      <w:r w:rsidR="00C25BAD" w:rsidRPr="007C3FCE">
        <w:rPr>
          <w:rFonts w:ascii="Arial" w:hAnsi="Arial" w:cs="Arial"/>
          <w:sz w:val="20"/>
        </w:rPr>
        <w:t>58,69 pkt. Termin</w:t>
      </w:r>
      <w:r w:rsidR="00C25BAD" w:rsidRPr="007C3FCE">
        <w:rPr>
          <w:rFonts w:ascii="Arial" w:hAnsi="Arial" w:cs="Arial"/>
          <w:color w:val="000000"/>
          <w:sz w:val="20"/>
        </w:rPr>
        <w:t xml:space="preserve"> dostawy  </w:t>
      </w:r>
      <w:bookmarkStart w:id="0" w:name="_GoBack"/>
      <w:bookmarkEnd w:id="0"/>
      <w:r w:rsidR="00C25BAD" w:rsidRPr="007C3FCE">
        <w:rPr>
          <w:rFonts w:ascii="Arial" w:hAnsi="Arial" w:cs="Arial"/>
          <w:color w:val="000000"/>
          <w:sz w:val="20"/>
        </w:rPr>
        <w:t xml:space="preserve">-40,00 pkt. </w:t>
      </w:r>
      <w:r w:rsidR="00C25BAD" w:rsidRPr="007C3FCE">
        <w:rPr>
          <w:rFonts w:ascii="Arial" w:hAnsi="Arial" w:cs="Arial"/>
          <w:bCs/>
          <w:color w:val="000000"/>
          <w:sz w:val="20"/>
        </w:rPr>
        <w:t xml:space="preserve">Oferta otrzymuje 98,69 pkt </w:t>
      </w:r>
    </w:p>
    <w:p w:rsidR="000D5258" w:rsidRDefault="000D5258" w:rsidP="000D5258">
      <w:pPr>
        <w:rPr>
          <w:rFonts w:ascii="Arial" w:hAnsi="Arial" w:cs="Arial"/>
          <w:bCs/>
          <w:spacing w:val="-1"/>
          <w:sz w:val="20"/>
        </w:rPr>
      </w:pPr>
      <w:r w:rsidRPr="007C3FCE">
        <w:rPr>
          <w:rFonts w:ascii="Arial" w:hAnsi="Arial" w:cs="Arial"/>
          <w:bCs/>
          <w:spacing w:val="-1"/>
          <w:sz w:val="20"/>
        </w:rPr>
        <w:t>PGF Urtica sp. z o.o. (Lider) Ul. Krzemieniecka 12,  54-613 Wrocław, PGF S.A. 91 342 Łódź ul. Zbąszyńska 3</w:t>
      </w:r>
      <w:r>
        <w:rPr>
          <w:rFonts w:ascii="Arial" w:hAnsi="Arial" w:cs="Arial"/>
          <w:bCs/>
          <w:spacing w:val="-1"/>
          <w:sz w:val="20"/>
        </w:rPr>
        <w:t xml:space="preserve"> </w:t>
      </w:r>
    </w:p>
    <w:p w:rsidR="000D5258" w:rsidRPr="007C3FCE" w:rsidRDefault="000D5258" w:rsidP="000D5258">
      <w:pPr>
        <w:rPr>
          <w:rFonts w:ascii="Arial" w:hAnsi="Arial" w:cs="Arial"/>
          <w:sz w:val="20"/>
        </w:rPr>
      </w:pPr>
      <w:r w:rsidRPr="00DD4008">
        <w:rPr>
          <w:rFonts w:ascii="Arial" w:hAnsi="Arial" w:cs="Arial"/>
          <w:sz w:val="20"/>
        </w:rPr>
        <w:t xml:space="preserve">W </w:t>
      </w:r>
      <w:r>
        <w:rPr>
          <w:rFonts w:ascii="Arial" w:hAnsi="Arial" w:cs="Arial"/>
          <w:sz w:val="20"/>
        </w:rPr>
        <w:t>poszczególnych kryteriach oceny, oferta otrzymała</w:t>
      </w:r>
      <w:r w:rsidRPr="007C3FC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</w:t>
      </w:r>
      <w:r w:rsidRPr="00DD400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poszczególnych kryteriach oceny, oferta otrzymała</w:t>
      </w:r>
      <w:r w:rsidRPr="007C3FCE">
        <w:rPr>
          <w:rFonts w:ascii="Arial" w:hAnsi="Arial" w:cs="Arial"/>
          <w:sz w:val="20"/>
        </w:rPr>
        <w:t xml:space="preserve"> cena brutto </w:t>
      </w:r>
      <w:r w:rsidRPr="007C3FCE">
        <w:rPr>
          <w:rFonts w:ascii="Arial" w:hAnsi="Arial" w:cs="Arial"/>
          <w:bCs/>
          <w:color w:val="000000"/>
          <w:sz w:val="20"/>
        </w:rPr>
        <w:t xml:space="preserve">otrzymuje </w:t>
      </w:r>
      <w:r>
        <w:rPr>
          <w:rFonts w:ascii="Arial" w:hAnsi="Arial" w:cs="Arial"/>
          <w:bCs/>
          <w:color w:val="000000"/>
          <w:sz w:val="20"/>
        </w:rPr>
        <w:t>59,97</w:t>
      </w:r>
      <w:r w:rsidRPr="007C3FCE">
        <w:rPr>
          <w:rFonts w:ascii="Arial" w:hAnsi="Arial" w:cs="Arial"/>
          <w:bCs/>
          <w:color w:val="000000"/>
          <w:sz w:val="20"/>
        </w:rPr>
        <w:t xml:space="preserve"> pkt. </w:t>
      </w:r>
      <w:r w:rsidRPr="007C3FCE">
        <w:rPr>
          <w:rFonts w:ascii="Arial" w:hAnsi="Arial" w:cs="Arial"/>
          <w:color w:val="000000"/>
          <w:sz w:val="20"/>
        </w:rPr>
        <w:t xml:space="preserve">Termin dostawy  -40,00 pkt. </w:t>
      </w:r>
      <w:r w:rsidRPr="007C3FCE">
        <w:rPr>
          <w:rFonts w:ascii="Arial" w:hAnsi="Arial" w:cs="Arial"/>
          <w:bCs/>
          <w:color w:val="000000"/>
          <w:sz w:val="20"/>
        </w:rPr>
        <w:t xml:space="preserve">Oferta otrzymuje </w:t>
      </w:r>
      <w:r>
        <w:rPr>
          <w:rFonts w:ascii="Arial" w:hAnsi="Arial" w:cs="Arial"/>
          <w:bCs/>
          <w:color w:val="000000"/>
          <w:sz w:val="20"/>
        </w:rPr>
        <w:t>99,97</w:t>
      </w:r>
      <w:r w:rsidRPr="007C3FCE">
        <w:rPr>
          <w:rFonts w:ascii="Arial" w:hAnsi="Arial" w:cs="Arial"/>
          <w:bCs/>
          <w:color w:val="000000"/>
          <w:sz w:val="20"/>
        </w:rPr>
        <w:t xml:space="preserve"> pkt. </w:t>
      </w:r>
    </w:p>
    <w:p w:rsidR="000D5258" w:rsidRPr="00DA76D5" w:rsidRDefault="000D5258" w:rsidP="000D5258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Zamawiający jednocześnie zawiadamia:</w:t>
      </w:r>
    </w:p>
    <w:p w:rsidR="000D5258" w:rsidRPr="00DA76D5" w:rsidRDefault="000D5258" w:rsidP="000D5258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odrzucił oferty innego Wykonawcy</w:t>
      </w:r>
    </w:p>
    <w:p w:rsidR="000D5258" w:rsidRPr="00DA76D5" w:rsidRDefault="000D5258" w:rsidP="000D5258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0D5258" w:rsidRPr="007C3FCE" w:rsidRDefault="000D5258" w:rsidP="000D5258">
      <w:pPr>
        <w:rPr>
          <w:rFonts w:ascii="Arial" w:hAnsi="Arial" w:cs="Arial"/>
          <w:sz w:val="20"/>
        </w:rPr>
      </w:pPr>
    </w:p>
    <w:p w:rsidR="000D5258" w:rsidRDefault="000D5258" w:rsidP="000D5258">
      <w:pPr>
        <w:autoSpaceDE w:val="0"/>
        <w:autoSpaceDN w:val="0"/>
        <w:adjustRightInd w:val="0"/>
        <w:ind w:firstLine="408"/>
        <w:rPr>
          <w:rFonts w:ascii="Arial" w:hAnsi="Arial" w:cs="Arial"/>
          <w:bCs/>
          <w:sz w:val="20"/>
        </w:rPr>
      </w:pPr>
    </w:p>
    <w:p w:rsidR="000D5258" w:rsidRDefault="000D5258" w:rsidP="000D5258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CA2D86">
        <w:rPr>
          <w:rFonts w:ascii="Arial" w:hAnsi="Arial" w:cs="Arial"/>
          <w:sz w:val="20"/>
        </w:rPr>
        <w:tab/>
        <w:t xml:space="preserve">Wykonawcom i uczestnikom przetargu, także innym osobom przysługują środki ochrony prawnej  w postaci </w:t>
      </w:r>
      <w:proofErr w:type="spellStart"/>
      <w:r w:rsidRPr="00CA2D86">
        <w:rPr>
          <w:rFonts w:ascii="Arial" w:hAnsi="Arial" w:cs="Arial"/>
          <w:sz w:val="20"/>
        </w:rPr>
        <w:t>odwołań</w:t>
      </w:r>
      <w:proofErr w:type="spellEnd"/>
      <w:r w:rsidRPr="00CA2D86">
        <w:rPr>
          <w:rFonts w:ascii="Arial" w:hAnsi="Arial"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cznie od niezgodnej z przepisami ustawy czynno</w:t>
      </w:r>
      <w:r w:rsidRPr="00CA2D86">
        <w:rPr>
          <w:rFonts w:ascii="Arial" w:eastAsia="TimesNewRoman,Bold" w:hAnsi="Arial" w:cs="Arial"/>
          <w:sz w:val="20"/>
        </w:rPr>
        <w:t>ś</w:t>
      </w:r>
      <w:r w:rsidRPr="00CA2D86">
        <w:rPr>
          <w:rFonts w:ascii="Arial" w:hAnsi="Arial" w:cs="Arial"/>
          <w:sz w:val="20"/>
        </w:rPr>
        <w:t>ci Zamawiaj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cego podj</w:t>
      </w:r>
      <w:r w:rsidRPr="00CA2D86">
        <w:rPr>
          <w:rFonts w:ascii="Arial" w:eastAsia="TimesNewRoman,Bold" w:hAnsi="Arial" w:cs="Arial"/>
          <w:sz w:val="20"/>
        </w:rPr>
        <w:t>ę</w:t>
      </w:r>
      <w:r w:rsidRPr="00CA2D86">
        <w:rPr>
          <w:rFonts w:ascii="Arial" w:hAnsi="Arial" w:cs="Arial"/>
          <w:sz w:val="20"/>
        </w:rPr>
        <w:t>tej w post</w:t>
      </w:r>
      <w:r w:rsidRPr="00CA2D86">
        <w:rPr>
          <w:rFonts w:ascii="Arial" w:eastAsia="TimesNewRoman,Bold" w:hAnsi="Arial" w:cs="Arial"/>
          <w:sz w:val="20"/>
        </w:rPr>
        <w:t>ę</w:t>
      </w:r>
      <w:r w:rsidRPr="00CA2D86">
        <w:rPr>
          <w:rFonts w:ascii="Arial" w:hAnsi="Arial" w:cs="Arial"/>
          <w:sz w:val="20"/>
        </w:rPr>
        <w:t>powaniu o udzielenie zamówienia lub zaniechania czynno</w:t>
      </w:r>
      <w:r w:rsidRPr="00CA2D86">
        <w:rPr>
          <w:rFonts w:ascii="Arial" w:eastAsia="TimesNewRoman,Bold" w:hAnsi="Arial" w:cs="Arial"/>
          <w:sz w:val="20"/>
        </w:rPr>
        <w:t>ś</w:t>
      </w:r>
      <w:r w:rsidRPr="00CA2D86">
        <w:rPr>
          <w:rFonts w:ascii="Arial" w:hAnsi="Arial" w:cs="Arial"/>
          <w:sz w:val="20"/>
        </w:rPr>
        <w:t>ci, do której Zamawiaj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cy jest zobowi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  <w:r w:rsidRPr="00CA2D86">
        <w:rPr>
          <w:rFonts w:ascii="Arial" w:hAnsi="Arial" w:cs="Arial"/>
          <w:sz w:val="20"/>
        </w:rPr>
        <w:tab/>
      </w:r>
    </w:p>
    <w:p w:rsidR="000D5258" w:rsidRDefault="000D5258" w:rsidP="000D5258">
      <w:pPr>
        <w:rPr>
          <w:rFonts w:ascii="Arial" w:hAnsi="Arial" w:cs="Arial"/>
          <w:sz w:val="20"/>
        </w:rPr>
      </w:pPr>
    </w:p>
    <w:p w:rsidR="000D5258" w:rsidRPr="00266FF7" w:rsidRDefault="000D5258" w:rsidP="000D5258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>Sprawę prowadzi:</w:t>
      </w:r>
    </w:p>
    <w:p w:rsidR="000D5258" w:rsidRPr="00266FF7" w:rsidRDefault="000D5258" w:rsidP="000D5258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>Włodzimierz Żyła</w:t>
      </w:r>
    </w:p>
    <w:p w:rsidR="000D5258" w:rsidRPr="00266FF7" w:rsidRDefault="000D5258" w:rsidP="000D5258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266FF7">
        <w:rPr>
          <w:rFonts w:ascii="Arial" w:hAnsi="Arial" w:cs="Arial"/>
          <w:sz w:val="16"/>
          <w:szCs w:val="16"/>
        </w:rPr>
        <w:t>tel</w:t>
      </w:r>
      <w:proofErr w:type="spellEnd"/>
      <w:r w:rsidRPr="00266FF7">
        <w:rPr>
          <w:rFonts w:ascii="Arial" w:hAnsi="Arial" w:cs="Arial"/>
          <w:sz w:val="16"/>
          <w:szCs w:val="16"/>
        </w:rPr>
        <w:t xml:space="preserve"> 41 273 91 82</w:t>
      </w:r>
    </w:p>
    <w:p w:rsidR="000D5258" w:rsidRDefault="000D5258" w:rsidP="000D5258">
      <w:pPr>
        <w:rPr>
          <w:rStyle w:val="Hipercze"/>
          <w:rFonts w:ascii="Arial" w:hAnsi="Arial" w:cs="Arial"/>
          <w:sz w:val="16"/>
          <w:szCs w:val="16"/>
          <w:lang w:val="en-US"/>
        </w:rPr>
      </w:pPr>
      <w:proofErr w:type="spellStart"/>
      <w:r w:rsidRPr="00266FF7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266FF7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7" w:history="1">
        <w:r w:rsidRPr="00266FF7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p w:rsidR="000D5258" w:rsidRDefault="000D5258" w:rsidP="000D5258">
      <w:pPr>
        <w:rPr>
          <w:rStyle w:val="Hipercze"/>
          <w:rFonts w:ascii="Arial" w:hAnsi="Arial" w:cs="Arial"/>
          <w:sz w:val="16"/>
          <w:szCs w:val="16"/>
          <w:lang w:val="en-US"/>
        </w:rPr>
      </w:pPr>
    </w:p>
    <w:p w:rsidR="000D5258" w:rsidRDefault="000D5258" w:rsidP="000D5258">
      <w:pPr>
        <w:rPr>
          <w:rStyle w:val="Hipercze"/>
          <w:rFonts w:ascii="Arial" w:hAnsi="Arial" w:cs="Arial"/>
          <w:sz w:val="16"/>
          <w:szCs w:val="16"/>
          <w:lang w:val="en-US"/>
        </w:rPr>
      </w:pPr>
    </w:p>
    <w:p w:rsidR="000D5258" w:rsidRPr="00E300DE" w:rsidRDefault="000D5258" w:rsidP="000D5258">
      <w:pPr>
        <w:rPr>
          <w:rStyle w:val="Hipercze"/>
          <w:rFonts w:ascii="Arial" w:hAnsi="Arial" w:cs="Arial"/>
          <w:color w:val="auto"/>
          <w:sz w:val="16"/>
          <w:szCs w:val="16"/>
          <w:lang w:val="en-US"/>
        </w:rPr>
      </w:pPr>
    </w:p>
    <w:p w:rsidR="000D5258" w:rsidRPr="00E300DE" w:rsidRDefault="00E300DE" w:rsidP="000D5258">
      <w:pPr>
        <w:jc w:val="right"/>
        <w:rPr>
          <w:rFonts w:ascii="Arial" w:hAnsi="Arial" w:cs="Arial"/>
          <w:sz w:val="12"/>
          <w:szCs w:val="16"/>
        </w:rPr>
      </w:pPr>
      <w:r w:rsidRPr="00E300DE">
        <w:rPr>
          <w:rFonts w:ascii="Arial" w:hAnsi="Arial" w:cs="Arial"/>
          <w:sz w:val="20"/>
        </w:rPr>
        <w:t>/-/ Dyrektor PZOZ</w:t>
      </w:r>
      <w:r w:rsidR="000D5258" w:rsidRPr="00E300DE">
        <w:rPr>
          <w:rFonts w:ascii="Arial" w:hAnsi="Arial" w:cs="Arial"/>
          <w:sz w:val="20"/>
        </w:rPr>
        <w:t xml:space="preserve"> w Starachowicach</w:t>
      </w:r>
    </w:p>
    <w:p w:rsidR="000D5258" w:rsidRDefault="000D5258" w:rsidP="000D5258"/>
    <w:p w:rsidR="000D5258" w:rsidRDefault="000D5258" w:rsidP="000D5258"/>
    <w:p w:rsidR="00EA5184" w:rsidRDefault="00EA5184"/>
    <w:sectPr w:rsidR="00EA5184" w:rsidSect="000707F1">
      <w:footerReference w:type="default" r:id="rId8"/>
      <w:headerReference w:type="first" r:id="rId9"/>
      <w:footerReference w:type="first" r:id="rId10"/>
      <w:pgSz w:w="12240" w:h="15840"/>
      <w:pgMar w:top="567" w:right="1797" w:bottom="993" w:left="1418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A45" w:rsidRDefault="006C2A45">
      <w:r>
        <w:separator/>
      </w:r>
    </w:p>
  </w:endnote>
  <w:endnote w:type="continuationSeparator" w:id="0">
    <w:p w:rsidR="006C2A45" w:rsidRDefault="006C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0D5258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0D5258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0797685" wp14:editId="3EC48ACF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8A0ED9" w:rsidRPr="006562FC" w:rsidRDefault="000D5258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6562FC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8A0ED9" w:rsidRPr="006562FC" w:rsidRDefault="000D5258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8A0ED9" w:rsidRPr="006562FC" w:rsidRDefault="000D5258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A45" w:rsidRDefault="006C2A45">
      <w:r>
        <w:separator/>
      </w:r>
    </w:p>
  </w:footnote>
  <w:footnote w:type="continuationSeparator" w:id="0">
    <w:p w:rsidR="006C2A45" w:rsidRDefault="006C2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0D5258" w:rsidP="000707F1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4B4F5B83" wp14:editId="3E769046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14" name="Obraz 14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589A58B" wp14:editId="6CA0B6B6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15" name="Obraz 15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6C8E4F90" wp14:editId="2A8F3370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52B5075C" wp14:editId="05E82CB1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370734BA" wp14:editId="2A7EA6C7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ED9" w:rsidRDefault="000D5258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8A0ED9" w:rsidRDefault="000D5258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57D0E6A6" wp14:editId="042D5DA7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0ED9" w:rsidRDefault="000D5258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53497793" r:id="rId7"/>
      </w:object>
    </w:r>
  </w:p>
  <w:p w:rsidR="008A0ED9" w:rsidRDefault="000D525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6E7FFF" wp14:editId="3931398C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258"/>
    <w:rsid w:val="000D5258"/>
    <w:rsid w:val="0057206F"/>
    <w:rsid w:val="006C2A45"/>
    <w:rsid w:val="007E534B"/>
    <w:rsid w:val="00A03F7A"/>
    <w:rsid w:val="00C25BAD"/>
    <w:rsid w:val="00E300DE"/>
    <w:rsid w:val="00EA5184"/>
    <w:rsid w:val="00F5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2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D52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525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0D52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D525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D5258"/>
    <w:pPr>
      <w:widowControl w:val="0"/>
      <w:ind w:left="720"/>
      <w:contextualSpacing/>
    </w:pPr>
    <w:rPr>
      <w:rFonts w:ascii="Thorndale" w:eastAsia="HG Mincho Light J" w:hAnsi="Thorndale"/>
      <w:color w:val="000000"/>
      <w:lang w:eastAsia="en-US"/>
    </w:rPr>
  </w:style>
  <w:style w:type="character" w:styleId="Hipercze">
    <w:name w:val="Hyperlink"/>
    <w:basedOn w:val="Domylnaczcionkaakapitu"/>
    <w:uiPriority w:val="99"/>
    <w:unhideWhenUsed/>
    <w:rsid w:val="000D5258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0D5258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D5258"/>
    <w:rPr>
      <w:rFonts w:ascii="Arial" w:hAnsi="Arial" w:cs="Times New Roman"/>
      <w:sz w:val="2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2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D52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525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0D52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D525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D5258"/>
    <w:pPr>
      <w:widowControl w:val="0"/>
      <w:ind w:left="720"/>
      <w:contextualSpacing/>
    </w:pPr>
    <w:rPr>
      <w:rFonts w:ascii="Thorndale" w:eastAsia="HG Mincho Light J" w:hAnsi="Thorndale"/>
      <w:color w:val="000000"/>
      <w:lang w:eastAsia="en-US"/>
    </w:rPr>
  </w:style>
  <w:style w:type="character" w:styleId="Hipercze">
    <w:name w:val="Hyperlink"/>
    <w:basedOn w:val="Domylnaczcionkaakapitu"/>
    <w:uiPriority w:val="99"/>
    <w:unhideWhenUsed/>
    <w:rsid w:val="000D5258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0D5258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D5258"/>
    <w:rPr>
      <w:rFonts w:ascii="Arial" w:hAnsi="Arial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353</Words>
  <Characters>2119</Characters>
  <Application>Microsoft Office Word</Application>
  <DocSecurity>0</DocSecurity>
  <Lines>17</Lines>
  <Paragraphs>4</Paragraphs>
  <ScaleCrop>false</ScaleCrop>
  <Company>Microsoft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5</cp:revision>
  <dcterms:created xsi:type="dcterms:W3CDTF">2017-04-11T06:19:00Z</dcterms:created>
  <dcterms:modified xsi:type="dcterms:W3CDTF">2017-04-12T08:23:00Z</dcterms:modified>
</cp:coreProperties>
</file>