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5F8" w:rsidRPr="00C77EFD" w:rsidRDefault="00FC55F8" w:rsidP="00FC55F8">
      <w:pPr>
        <w:rPr>
          <w:rFonts w:ascii="Arial" w:hAnsi="Arial" w:cs="Arial"/>
          <w:sz w:val="20"/>
        </w:rPr>
      </w:pPr>
      <w:r w:rsidRPr="00C77EFD">
        <w:rPr>
          <w:rFonts w:ascii="Arial" w:hAnsi="Arial" w:cs="Arial"/>
          <w:sz w:val="20"/>
        </w:rPr>
        <w:t xml:space="preserve">l.dz. </w:t>
      </w:r>
      <w:r>
        <w:rPr>
          <w:rFonts w:ascii="Arial" w:hAnsi="Arial" w:cs="Arial"/>
          <w:sz w:val="20"/>
        </w:rPr>
        <w:t>P/10/02/2017/ON</w:t>
      </w:r>
      <w:r w:rsidRPr="00C77EFD">
        <w:rPr>
          <w:rFonts w:ascii="Arial" w:hAnsi="Arial" w:cs="Arial"/>
          <w:sz w:val="20"/>
        </w:rPr>
        <w:tab/>
      </w:r>
      <w:r w:rsidRPr="00C77EFD">
        <w:rPr>
          <w:rFonts w:ascii="Arial" w:hAnsi="Arial" w:cs="Arial"/>
          <w:sz w:val="20"/>
        </w:rPr>
        <w:tab/>
      </w:r>
      <w:r w:rsidRPr="00C77EFD">
        <w:rPr>
          <w:rFonts w:ascii="Arial" w:hAnsi="Arial" w:cs="Arial"/>
          <w:sz w:val="20"/>
        </w:rPr>
        <w:tab/>
      </w:r>
      <w:r w:rsidRPr="00C77EFD">
        <w:rPr>
          <w:rFonts w:ascii="Arial" w:hAnsi="Arial" w:cs="Arial"/>
          <w:sz w:val="20"/>
        </w:rPr>
        <w:tab/>
      </w:r>
      <w:r w:rsidRPr="00C77EFD">
        <w:rPr>
          <w:rFonts w:ascii="Arial" w:hAnsi="Arial" w:cs="Arial"/>
          <w:sz w:val="20"/>
        </w:rPr>
        <w:tab/>
      </w:r>
      <w:r w:rsidRPr="00C77EFD">
        <w:rPr>
          <w:rFonts w:ascii="Arial" w:hAnsi="Arial" w:cs="Arial"/>
          <w:sz w:val="20"/>
        </w:rPr>
        <w:tab/>
        <w:t xml:space="preserve">Starachowice </w:t>
      </w:r>
      <w:r>
        <w:rPr>
          <w:rFonts w:ascii="Arial" w:hAnsi="Arial" w:cs="Arial"/>
          <w:sz w:val="20"/>
        </w:rPr>
        <w:t>22</w:t>
      </w:r>
      <w:r w:rsidRPr="00C77EFD">
        <w:rPr>
          <w:rFonts w:ascii="Arial" w:hAnsi="Arial" w:cs="Arial"/>
          <w:sz w:val="20"/>
        </w:rPr>
        <w:t>.0</w:t>
      </w:r>
      <w:r>
        <w:rPr>
          <w:rFonts w:ascii="Arial" w:hAnsi="Arial" w:cs="Arial"/>
          <w:sz w:val="20"/>
        </w:rPr>
        <w:t>3</w:t>
      </w:r>
      <w:r w:rsidRPr="00C77EFD">
        <w:rPr>
          <w:rFonts w:ascii="Arial" w:hAnsi="Arial" w:cs="Arial"/>
          <w:sz w:val="20"/>
        </w:rPr>
        <w:t>.2017 r.</w:t>
      </w:r>
    </w:p>
    <w:p w:rsidR="00FC55F8" w:rsidRDefault="00FC55F8" w:rsidP="00FC55F8">
      <w:pPr>
        <w:rPr>
          <w:rFonts w:ascii="Arial" w:hAnsi="Arial" w:cs="Arial"/>
          <w:sz w:val="20"/>
        </w:rPr>
      </w:pPr>
    </w:p>
    <w:p w:rsidR="00FC55F8" w:rsidRPr="00C77EFD" w:rsidRDefault="00FC55F8" w:rsidP="00FC55F8">
      <w:pPr>
        <w:rPr>
          <w:rFonts w:ascii="Arial" w:hAnsi="Arial" w:cs="Arial"/>
          <w:sz w:val="20"/>
        </w:rPr>
      </w:pPr>
    </w:p>
    <w:p w:rsidR="00FC55F8" w:rsidRPr="00C77EFD" w:rsidRDefault="00FC55F8" w:rsidP="00FC55F8">
      <w:pPr>
        <w:ind w:firstLine="4536"/>
        <w:rPr>
          <w:rFonts w:ascii="Arial" w:hAnsi="Arial" w:cs="Arial"/>
          <w:sz w:val="20"/>
        </w:rPr>
      </w:pPr>
      <w:r w:rsidRPr="00C77EFD">
        <w:rPr>
          <w:rFonts w:ascii="Arial" w:hAnsi="Arial" w:cs="Arial"/>
          <w:sz w:val="20"/>
        </w:rPr>
        <w:t xml:space="preserve">Wykonawcy postępowania </w:t>
      </w:r>
    </w:p>
    <w:p w:rsidR="00FC55F8" w:rsidRPr="00C77EFD" w:rsidRDefault="00FC55F8" w:rsidP="00FC55F8">
      <w:pPr>
        <w:ind w:firstLine="4536"/>
        <w:rPr>
          <w:rFonts w:ascii="Arial" w:hAnsi="Arial" w:cs="Arial"/>
          <w:sz w:val="20"/>
        </w:rPr>
      </w:pPr>
      <w:r w:rsidRPr="00C77EFD">
        <w:rPr>
          <w:rFonts w:ascii="Arial" w:hAnsi="Arial" w:cs="Arial"/>
          <w:sz w:val="20"/>
        </w:rPr>
        <w:t>przetargowego</w:t>
      </w:r>
    </w:p>
    <w:p w:rsidR="00FC55F8" w:rsidRPr="00C77EFD" w:rsidRDefault="00FC55F8" w:rsidP="00FC55F8">
      <w:pPr>
        <w:ind w:firstLine="4536"/>
        <w:rPr>
          <w:rFonts w:ascii="Arial" w:hAnsi="Arial" w:cs="Arial"/>
          <w:sz w:val="20"/>
        </w:rPr>
      </w:pPr>
      <w:r w:rsidRPr="00C77EFD">
        <w:rPr>
          <w:rFonts w:ascii="Arial" w:hAnsi="Arial" w:cs="Arial"/>
          <w:sz w:val="20"/>
        </w:rPr>
        <w:t xml:space="preserve">Nr ogłoszenia </w:t>
      </w:r>
      <w:r>
        <w:rPr>
          <w:rFonts w:ascii="Arial" w:hAnsi="Arial" w:cs="Arial"/>
          <w:sz w:val="20"/>
        </w:rPr>
        <w:t>41689</w:t>
      </w:r>
      <w:r w:rsidRPr="00C77EFD">
        <w:rPr>
          <w:rFonts w:ascii="Arial" w:hAnsi="Arial" w:cs="Arial"/>
          <w:sz w:val="20"/>
        </w:rPr>
        <w:t xml:space="preserve"> - 2017</w:t>
      </w:r>
    </w:p>
    <w:p w:rsidR="00FC55F8" w:rsidRPr="00C77EFD" w:rsidRDefault="00FC55F8" w:rsidP="00FC55F8">
      <w:pPr>
        <w:ind w:firstLine="4536"/>
        <w:rPr>
          <w:rFonts w:ascii="Arial" w:hAnsi="Arial" w:cs="Arial"/>
          <w:sz w:val="20"/>
        </w:rPr>
      </w:pPr>
    </w:p>
    <w:p w:rsidR="00FC55F8" w:rsidRPr="00C77EFD" w:rsidRDefault="00FC55F8" w:rsidP="00FC55F8">
      <w:pPr>
        <w:rPr>
          <w:rFonts w:ascii="Arial" w:hAnsi="Arial" w:cs="Arial"/>
          <w:sz w:val="20"/>
        </w:rPr>
      </w:pPr>
      <w:r w:rsidRPr="00C77EFD">
        <w:rPr>
          <w:rFonts w:ascii="Arial" w:hAnsi="Arial" w:cs="Arial"/>
          <w:sz w:val="20"/>
        </w:rPr>
        <w:t xml:space="preserve">Dotyczy postępowania przetargowego „Dostawa </w:t>
      </w:r>
      <w:r>
        <w:rPr>
          <w:rFonts w:ascii="Arial" w:hAnsi="Arial" w:cs="Arial"/>
          <w:sz w:val="20"/>
        </w:rPr>
        <w:t xml:space="preserve">paliw płynnych (oleju napędowego) </w:t>
      </w:r>
      <w:r w:rsidRPr="00C77EFD">
        <w:rPr>
          <w:rFonts w:ascii="Arial" w:hAnsi="Arial" w:cs="Arial"/>
          <w:sz w:val="20"/>
        </w:rPr>
        <w:t>dla Powiatowego Zakładu Opieki Zdrowotnej z siedzibą w Starachowicach”</w:t>
      </w:r>
    </w:p>
    <w:p w:rsidR="00FC55F8" w:rsidRPr="00C77EFD" w:rsidRDefault="00FC55F8" w:rsidP="00FC55F8">
      <w:pPr>
        <w:rPr>
          <w:rFonts w:ascii="Arial" w:hAnsi="Arial" w:cs="Arial"/>
          <w:sz w:val="20"/>
        </w:rPr>
      </w:pPr>
    </w:p>
    <w:p w:rsidR="00FC55F8" w:rsidRPr="00315C9E" w:rsidRDefault="00FC55F8" w:rsidP="00FC55F8">
      <w:pPr>
        <w:ind w:left="-567" w:right="-710" w:firstLine="567"/>
        <w:rPr>
          <w:rFonts w:ascii="Arial" w:hAnsi="Arial" w:cs="Arial"/>
          <w:sz w:val="20"/>
        </w:rPr>
      </w:pPr>
      <w:r w:rsidRPr="00315C9E">
        <w:rPr>
          <w:rFonts w:ascii="Arial" w:hAnsi="Arial" w:cs="Arial"/>
          <w:sz w:val="20"/>
        </w:rPr>
        <w:t xml:space="preserve">Niniejszym informujemy, że wpłynęły zapytania ofertowe i działając w trybie art. 38 ust. 2 Ustawy z dnia 29 stycznia 2004 r. Prawo Zamówień Publicznych (Dz. U. z 2015 r. poz. 2164 .z </w:t>
      </w:r>
      <w:proofErr w:type="spellStart"/>
      <w:r w:rsidRPr="00315C9E">
        <w:rPr>
          <w:rFonts w:ascii="Arial" w:hAnsi="Arial" w:cs="Arial"/>
          <w:sz w:val="20"/>
        </w:rPr>
        <w:t>póż</w:t>
      </w:r>
      <w:proofErr w:type="spellEnd"/>
      <w:r w:rsidRPr="00315C9E">
        <w:rPr>
          <w:rFonts w:ascii="Arial" w:hAnsi="Arial" w:cs="Arial"/>
          <w:sz w:val="20"/>
        </w:rPr>
        <w:t>. oraz Ustawy z dnia 22 czerwca 2016 r. o zmianie ustawy – Prawo zamówień publicznych oraz niektórych innych ustaw (Dz. U. z 2016 r. poz. 1020) zmianami ) wyjaśniamy:</w:t>
      </w:r>
    </w:p>
    <w:p w:rsidR="00FC55F8" w:rsidRPr="00315C9E" w:rsidRDefault="00FC55F8" w:rsidP="00FC55F8">
      <w:pPr>
        <w:ind w:left="-567" w:right="-710"/>
        <w:rPr>
          <w:rFonts w:ascii="Arial" w:hAnsi="Arial" w:cs="Arial"/>
          <w:sz w:val="20"/>
        </w:rPr>
      </w:pPr>
      <w:r w:rsidRPr="00315C9E">
        <w:rPr>
          <w:rFonts w:ascii="Arial" w:hAnsi="Arial" w:cs="Arial"/>
          <w:sz w:val="20"/>
        </w:rPr>
        <w:t xml:space="preserve">Pytanie nr 1 </w:t>
      </w:r>
    </w:p>
    <w:p w:rsidR="00FC55F8" w:rsidRPr="00315C9E" w:rsidRDefault="00FC55F8" w:rsidP="00FC55F8">
      <w:pPr>
        <w:pStyle w:val="Style2"/>
        <w:spacing w:before="0" w:after="0"/>
        <w:ind w:left="-567" w:right="-710"/>
        <w:rPr>
          <w:rFonts w:ascii="Arial" w:hAnsi="Arial" w:cs="Arial"/>
          <w:sz w:val="20"/>
          <w:szCs w:val="20"/>
        </w:rPr>
      </w:pPr>
      <w:r w:rsidRPr="00315C9E">
        <w:rPr>
          <w:rFonts w:ascii="Arial" w:hAnsi="Arial" w:cs="Arial"/>
          <w:sz w:val="20"/>
          <w:szCs w:val="20"/>
        </w:rPr>
        <w:t>Czy Zamawiający dopuszcza możliwość otrzymywania dwóch faktur miesięcznie i późniejszego wskazania w treści umowy okresów rozliczeniowych?</w:t>
      </w:r>
    </w:p>
    <w:p w:rsidR="00FC55F8" w:rsidRPr="00315C9E" w:rsidRDefault="00FC55F8" w:rsidP="00FC55F8">
      <w:pPr>
        <w:pStyle w:val="Style2"/>
        <w:spacing w:before="0" w:after="0"/>
        <w:ind w:left="-567" w:right="-710"/>
        <w:rPr>
          <w:rFonts w:ascii="Arial" w:hAnsi="Arial" w:cs="Arial"/>
          <w:sz w:val="20"/>
          <w:szCs w:val="20"/>
        </w:rPr>
      </w:pPr>
      <w:r w:rsidRPr="00315C9E">
        <w:rPr>
          <w:rFonts w:ascii="Arial" w:hAnsi="Arial" w:cs="Arial"/>
          <w:sz w:val="20"/>
          <w:szCs w:val="20"/>
        </w:rPr>
        <w:t>Zamawiający nie określił częstotliwości wystawiania faktur – Wykonawca prosi o możliwość fakturowania dwa razu w miesiącu za okresy rozliczeniowe od 1 do 15 dnia miesiąca, oraz od 16 do ostatniego dnia miesiąca.</w:t>
      </w:r>
    </w:p>
    <w:p w:rsidR="00FC55F8" w:rsidRPr="00315C9E" w:rsidRDefault="00FC55F8" w:rsidP="00FC55F8">
      <w:pPr>
        <w:pStyle w:val="Style2"/>
        <w:spacing w:before="0" w:after="0"/>
        <w:ind w:left="-567" w:right="-710"/>
        <w:rPr>
          <w:rFonts w:ascii="Arial" w:hAnsi="Arial" w:cs="Arial"/>
          <w:sz w:val="20"/>
          <w:szCs w:val="20"/>
        </w:rPr>
      </w:pPr>
      <w:r w:rsidRPr="00315C9E">
        <w:rPr>
          <w:rFonts w:ascii="Arial" w:hAnsi="Arial" w:cs="Arial"/>
          <w:sz w:val="20"/>
          <w:szCs w:val="20"/>
        </w:rPr>
        <w:t>Odp.:</w:t>
      </w:r>
      <w:r>
        <w:rPr>
          <w:rFonts w:ascii="Arial" w:hAnsi="Arial" w:cs="Arial"/>
          <w:sz w:val="20"/>
          <w:szCs w:val="20"/>
        </w:rPr>
        <w:t xml:space="preserve"> Nie, Zamawiający nie dopuszcza</w:t>
      </w:r>
    </w:p>
    <w:p w:rsidR="00FC55F8" w:rsidRPr="00315C9E" w:rsidRDefault="00FC55F8" w:rsidP="00FC55F8">
      <w:pPr>
        <w:pStyle w:val="Style2"/>
        <w:spacing w:before="0" w:after="0"/>
        <w:ind w:left="-567" w:right="-710"/>
        <w:rPr>
          <w:rFonts w:ascii="Arial" w:hAnsi="Arial" w:cs="Arial"/>
          <w:sz w:val="20"/>
          <w:szCs w:val="20"/>
        </w:rPr>
      </w:pPr>
      <w:r w:rsidRPr="00315C9E">
        <w:rPr>
          <w:rFonts w:ascii="Arial" w:hAnsi="Arial" w:cs="Arial"/>
          <w:sz w:val="20"/>
          <w:szCs w:val="20"/>
        </w:rPr>
        <w:t xml:space="preserve">Pytanie nr 2 </w:t>
      </w:r>
    </w:p>
    <w:p w:rsidR="00FC55F8" w:rsidRPr="00315C9E" w:rsidRDefault="00FC55F8" w:rsidP="00FC55F8">
      <w:pPr>
        <w:pStyle w:val="Style2"/>
        <w:spacing w:before="0" w:after="0"/>
        <w:ind w:left="-567" w:right="-710"/>
        <w:rPr>
          <w:rFonts w:ascii="Arial" w:hAnsi="Arial" w:cs="Arial"/>
          <w:sz w:val="20"/>
          <w:szCs w:val="20"/>
        </w:rPr>
      </w:pPr>
      <w:r w:rsidRPr="00315C9E">
        <w:rPr>
          <w:rFonts w:ascii="Arial" w:hAnsi="Arial" w:cs="Arial"/>
          <w:sz w:val="20"/>
          <w:szCs w:val="20"/>
        </w:rPr>
        <w:t>Czy Zamawiający dopuszcza możliwość zmiany w zakresie odmowy realizacji kolejnego zamówienia (§3 ust.7 umowy)?</w:t>
      </w:r>
    </w:p>
    <w:p w:rsidR="00FC55F8" w:rsidRPr="00315C9E" w:rsidRDefault="00FC55F8" w:rsidP="00FC55F8">
      <w:pPr>
        <w:pStyle w:val="Style2"/>
        <w:spacing w:before="0" w:after="0"/>
        <w:ind w:left="-567" w:right="-710"/>
        <w:rPr>
          <w:rFonts w:ascii="Arial" w:hAnsi="Arial" w:cs="Arial"/>
          <w:sz w:val="20"/>
          <w:szCs w:val="20"/>
        </w:rPr>
      </w:pPr>
      <w:r w:rsidRPr="00315C9E">
        <w:rPr>
          <w:rFonts w:ascii="Arial" w:hAnsi="Arial" w:cs="Arial"/>
          <w:sz w:val="20"/>
          <w:szCs w:val="20"/>
        </w:rPr>
        <w:t>Zaległość w płatnościach przekraczająca 90 dni nie jest dopuszczalna. Wykonawca wyjaśnia, że brak płatności przez ponad 3 miesiące będzie oznaczał zaległość już kilku kolejnych faktur i stale rosnące zobowiązania względem Wykonawcy. Wykonawca nie może zobowiązać się do kontynuowania dostaw w sytuacji, w której Zamawiający zaprzestał wywiązywania się z obowiązku zapłaty przez tak długi okres. Wykonawca pragnie również zauważyć, że obowiązki i konsekwencje zostały określone nierównomiernie - z jednej strony Zamawiający może nie wywiązywać się z płatności przez 3 miesiące, z drugiej strony Wykonawcy grozi kara umowna nawet za jednorazowe niewykonanie umowy (§ 6 ust.4). Wykonawca proponuje zmianę §3 ust.7 umowy „Wykonawca może odmówić wykonania kolejnego zamówienia jeśli Zmawiający zalega z płatnością co najmniej dwóch faktur”</w:t>
      </w:r>
    </w:p>
    <w:p w:rsidR="00FC55F8" w:rsidRPr="00315C9E" w:rsidRDefault="00FC55F8" w:rsidP="00FC55F8">
      <w:pPr>
        <w:pStyle w:val="Style2"/>
        <w:spacing w:before="0" w:after="0"/>
        <w:ind w:left="-567" w:right="-710"/>
        <w:rPr>
          <w:rFonts w:ascii="Arial" w:hAnsi="Arial" w:cs="Arial"/>
          <w:sz w:val="20"/>
          <w:szCs w:val="20"/>
        </w:rPr>
      </w:pPr>
      <w:r w:rsidRPr="00315C9E">
        <w:rPr>
          <w:rFonts w:ascii="Arial" w:hAnsi="Arial" w:cs="Arial"/>
          <w:sz w:val="20"/>
          <w:szCs w:val="20"/>
        </w:rPr>
        <w:t>Odp.:</w:t>
      </w:r>
      <w:r>
        <w:rPr>
          <w:rFonts w:ascii="Arial" w:hAnsi="Arial" w:cs="Arial"/>
          <w:sz w:val="20"/>
          <w:szCs w:val="20"/>
        </w:rPr>
        <w:t xml:space="preserve"> Nie, Zamawiający nie dopuszcza</w:t>
      </w:r>
    </w:p>
    <w:p w:rsidR="00FC55F8" w:rsidRPr="00315C9E" w:rsidRDefault="00FC55F8" w:rsidP="00FC55F8">
      <w:pPr>
        <w:pStyle w:val="Style2"/>
        <w:spacing w:before="0" w:after="0"/>
        <w:ind w:left="-567" w:right="-710"/>
        <w:rPr>
          <w:rFonts w:ascii="Arial" w:hAnsi="Arial" w:cs="Arial"/>
          <w:sz w:val="20"/>
          <w:szCs w:val="20"/>
        </w:rPr>
      </w:pPr>
      <w:r w:rsidRPr="00315C9E">
        <w:rPr>
          <w:rFonts w:ascii="Arial" w:hAnsi="Arial" w:cs="Arial"/>
          <w:sz w:val="20"/>
          <w:szCs w:val="20"/>
        </w:rPr>
        <w:t>Pytanie nr 3</w:t>
      </w:r>
    </w:p>
    <w:p w:rsidR="00FC55F8" w:rsidRPr="00315C9E" w:rsidRDefault="00FC55F8" w:rsidP="00FC55F8">
      <w:pPr>
        <w:pStyle w:val="Style2"/>
        <w:spacing w:before="0" w:after="0"/>
        <w:ind w:left="-567" w:right="-710"/>
        <w:rPr>
          <w:rFonts w:ascii="Arial" w:hAnsi="Arial" w:cs="Arial"/>
          <w:sz w:val="20"/>
          <w:szCs w:val="20"/>
        </w:rPr>
      </w:pPr>
      <w:r w:rsidRPr="00315C9E">
        <w:rPr>
          <w:rFonts w:ascii="Arial" w:hAnsi="Arial" w:cs="Arial"/>
          <w:sz w:val="20"/>
          <w:szCs w:val="20"/>
        </w:rPr>
        <w:t>Czy Zamawiający dopuszcza możliwość wyłącznie z pod obowiązku zapłaty kary umownej w §</w:t>
      </w:r>
      <w:r>
        <w:rPr>
          <w:rFonts w:ascii="Arial" w:hAnsi="Arial" w:cs="Arial"/>
          <w:sz w:val="20"/>
          <w:szCs w:val="20"/>
        </w:rPr>
        <w:t xml:space="preserve"> 6</w:t>
      </w:r>
      <w:r w:rsidRPr="00315C9E">
        <w:rPr>
          <w:rFonts w:ascii="Arial" w:hAnsi="Arial" w:cs="Arial"/>
          <w:sz w:val="20"/>
          <w:szCs w:val="20"/>
        </w:rPr>
        <w:t xml:space="preserve"> ust.4 umowy również przypadku okresowej rewizji zbiorników paliwowych przeprowadzanej przez Urząd Dozoru Technicznego?</w:t>
      </w:r>
    </w:p>
    <w:p w:rsidR="00FC55F8" w:rsidRPr="00315C9E" w:rsidRDefault="00FC55F8" w:rsidP="00FC55F8">
      <w:pPr>
        <w:pStyle w:val="Style2"/>
        <w:spacing w:before="0" w:after="0"/>
        <w:ind w:left="-567" w:right="-710"/>
        <w:jc w:val="left"/>
        <w:rPr>
          <w:rFonts w:ascii="Arial" w:hAnsi="Arial" w:cs="Arial"/>
          <w:sz w:val="20"/>
          <w:szCs w:val="20"/>
        </w:rPr>
      </w:pPr>
      <w:r w:rsidRPr="00315C9E">
        <w:rPr>
          <w:rFonts w:ascii="Arial" w:hAnsi="Arial" w:cs="Arial"/>
          <w:sz w:val="20"/>
          <w:szCs w:val="20"/>
        </w:rPr>
        <w:t>Odp.:</w:t>
      </w:r>
      <w:r>
        <w:rPr>
          <w:rFonts w:ascii="Arial" w:hAnsi="Arial" w:cs="Arial"/>
          <w:sz w:val="20"/>
          <w:szCs w:val="20"/>
        </w:rPr>
        <w:t xml:space="preserve"> Tak, Zamawiający dopuszcza i w związku z tym </w:t>
      </w:r>
      <w:r w:rsidRPr="00315C9E">
        <w:rPr>
          <w:rFonts w:ascii="Arial" w:hAnsi="Arial" w:cs="Arial"/>
          <w:sz w:val="20"/>
          <w:szCs w:val="20"/>
        </w:rPr>
        <w:t>§</w:t>
      </w:r>
      <w:r>
        <w:rPr>
          <w:rFonts w:ascii="Arial" w:hAnsi="Arial" w:cs="Arial"/>
          <w:sz w:val="20"/>
          <w:szCs w:val="20"/>
        </w:rPr>
        <w:t xml:space="preserve"> </w:t>
      </w:r>
      <w:r w:rsidRPr="00315C9E">
        <w:rPr>
          <w:rFonts w:ascii="Arial" w:hAnsi="Arial" w:cs="Arial"/>
          <w:sz w:val="20"/>
          <w:szCs w:val="20"/>
        </w:rPr>
        <w:t>3 ust.4</w:t>
      </w:r>
      <w:r>
        <w:rPr>
          <w:rFonts w:ascii="Arial" w:hAnsi="Arial" w:cs="Arial"/>
          <w:sz w:val="20"/>
          <w:szCs w:val="20"/>
        </w:rPr>
        <w:t xml:space="preserve"> otrzymuje brzmienie jak pytaniu nr 4</w:t>
      </w:r>
    </w:p>
    <w:p w:rsidR="00FC55F8" w:rsidRPr="00315C9E" w:rsidRDefault="00FC55F8" w:rsidP="00FC55F8">
      <w:pPr>
        <w:pStyle w:val="Style2"/>
        <w:spacing w:before="0" w:after="0"/>
        <w:ind w:left="-567" w:right="-710"/>
        <w:rPr>
          <w:rFonts w:ascii="Arial" w:hAnsi="Arial" w:cs="Arial"/>
          <w:sz w:val="20"/>
          <w:szCs w:val="20"/>
        </w:rPr>
      </w:pPr>
      <w:r w:rsidRPr="00315C9E">
        <w:rPr>
          <w:rFonts w:ascii="Arial" w:hAnsi="Arial" w:cs="Arial"/>
          <w:sz w:val="20"/>
          <w:szCs w:val="20"/>
        </w:rPr>
        <w:t>Pytanie nr 4</w:t>
      </w:r>
    </w:p>
    <w:p w:rsidR="00FC55F8" w:rsidRPr="00315C9E" w:rsidRDefault="00FC55F8" w:rsidP="00FC55F8">
      <w:pPr>
        <w:pStyle w:val="Style2"/>
        <w:spacing w:before="0" w:after="0"/>
        <w:ind w:left="-567" w:right="-710"/>
        <w:rPr>
          <w:rFonts w:ascii="Arial" w:hAnsi="Arial" w:cs="Arial"/>
          <w:sz w:val="20"/>
          <w:szCs w:val="20"/>
        </w:rPr>
      </w:pPr>
      <w:r w:rsidRPr="00315C9E">
        <w:rPr>
          <w:rFonts w:ascii="Arial" w:hAnsi="Arial" w:cs="Arial"/>
          <w:sz w:val="20"/>
          <w:szCs w:val="20"/>
        </w:rPr>
        <w:t>Czy Zamawiający dopuszcza możliwość dodania w §</w:t>
      </w:r>
      <w:r>
        <w:rPr>
          <w:rFonts w:ascii="Arial" w:hAnsi="Arial" w:cs="Arial"/>
          <w:sz w:val="20"/>
          <w:szCs w:val="20"/>
        </w:rPr>
        <w:t xml:space="preserve"> </w:t>
      </w:r>
      <w:r w:rsidRPr="00315C9E">
        <w:rPr>
          <w:rFonts w:ascii="Arial" w:hAnsi="Arial" w:cs="Arial"/>
          <w:sz w:val="20"/>
          <w:szCs w:val="20"/>
        </w:rPr>
        <w:t>6 ust.4 umowy w zdaniu „W przypadku naliczenia kar umownych zostaną one potrącone z wynagrodzenia należnego Wykonawcy” słów „na podstawie noty obciążeniowej wystawionej na sumę należnych kar umownych”?</w:t>
      </w:r>
    </w:p>
    <w:p w:rsidR="00FC55F8" w:rsidRDefault="00FC55F8" w:rsidP="00FC55F8">
      <w:pPr>
        <w:pStyle w:val="Style2"/>
        <w:spacing w:before="0" w:after="0"/>
        <w:ind w:left="-567" w:right="-710"/>
        <w:rPr>
          <w:rFonts w:ascii="Arial" w:hAnsi="Arial" w:cs="Arial"/>
          <w:sz w:val="20"/>
          <w:szCs w:val="20"/>
        </w:rPr>
      </w:pPr>
      <w:r w:rsidRPr="00315C9E">
        <w:rPr>
          <w:rFonts w:ascii="Arial" w:hAnsi="Arial" w:cs="Arial"/>
          <w:sz w:val="20"/>
          <w:szCs w:val="20"/>
        </w:rPr>
        <w:t>Odp.:</w:t>
      </w:r>
      <w:r>
        <w:rPr>
          <w:rFonts w:ascii="Arial" w:hAnsi="Arial" w:cs="Arial"/>
          <w:sz w:val="20"/>
          <w:szCs w:val="20"/>
        </w:rPr>
        <w:t xml:space="preserve"> Tak, Zamawiający dopuszcza iw związku z tym </w:t>
      </w:r>
      <w:r w:rsidRPr="00315C9E">
        <w:rPr>
          <w:rFonts w:ascii="Arial" w:hAnsi="Arial" w:cs="Arial"/>
          <w:sz w:val="20"/>
          <w:szCs w:val="20"/>
        </w:rPr>
        <w:t>§</w:t>
      </w:r>
      <w:r>
        <w:rPr>
          <w:rFonts w:ascii="Arial" w:hAnsi="Arial" w:cs="Arial"/>
          <w:sz w:val="20"/>
          <w:szCs w:val="20"/>
        </w:rPr>
        <w:t xml:space="preserve"> </w:t>
      </w:r>
      <w:r w:rsidRPr="00315C9E">
        <w:rPr>
          <w:rFonts w:ascii="Arial" w:hAnsi="Arial" w:cs="Arial"/>
          <w:sz w:val="20"/>
          <w:szCs w:val="20"/>
        </w:rPr>
        <w:t>6 ust.4</w:t>
      </w:r>
      <w:r>
        <w:rPr>
          <w:rFonts w:ascii="Arial" w:hAnsi="Arial" w:cs="Arial"/>
          <w:sz w:val="20"/>
          <w:szCs w:val="20"/>
        </w:rPr>
        <w:t xml:space="preserve"> wzoru umowy otrzymuje brzmienie:</w:t>
      </w:r>
    </w:p>
    <w:p w:rsidR="00FC55F8" w:rsidRPr="00E46073" w:rsidRDefault="00FC55F8" w:rsidP="00FC55F8">
      <w:pPr>
        <w:autoSpaceDE w:val="0"/>
        <w:autoSpaceDN w:val="0"/>
        <w:adjustRightInd w:val="0"/>
        <w:ind w:left="-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„</w:t>
      </w:r>
      <w:r w:rsidRPr="00E46073">
        <w:rPr>
          <w:rFonts w:ascii="Arial" w:hAnsi="Arial" w:cs="Arial"/>
          <w:sz w:val="20"/>
        </w:rPr>
        <w:t>W przypadku odstąpienia od Umowy przez Wykonawcę z przyczyny niezależnej od Zamawiającego, jak również w  przypadku niewykonania lub nienależytego wykonania Umowy, Wykonawca zapłaci Zamawiającemu karę umowną  w wysokości 2% kwoty brutto określonej w § 3 ust. 2. W przypadku naliczenia kar umownych zostaną one potrącone z wynagrodzenia należnego Wykonawcy</w:t>
      </w:r>
      <w:r>
        <w:rPr>
          <w:rFonts w:ascii="Arial" w:hAnsi="Arial" w:cs="Arial"/>
          <w:sz w:val="20"/>
        </w:rPr>
        <w:t xml:space="preserve"> na podstawie noty obciążeniowej wystawionej na sumę należnych kar umownych</w:t>
      </w:r>
      <w:r w:rsidRPr="00E46073">
        <w:rPr>
          <w:rFonts w:ascii="Arial" w:hAnsi="Arial" w:cs="Arial"/>
          <w:sz w:val="20"/>
        </w:rPr>
        <w:t>. Zamawiający dopuszcza możliwość wyłączenia spod obowiązku zapłaty kary umownej, o której mowa w § 6 ust.4 przypadków: awarii systemu obsługi, przyjęcia paliwa na stację paliw lub  modernizacji stacji paliw Wykonawcy</w:t>
      </w:r>
      <w:r>
        <w:rPr>
          <w:rFonts w:ascii="Arial" w:hAnsi="Arial" w:cs="Arial"/>
          <w:sz w:val="20"/>
        </w:rPr>
        <w:t xml:space="preserve"> oraz w przypadku rewizji zbiorników paliwowych przeprowadzanej przez Urząd Dozoru Technicznego.</w:t>
      </w:r>
    </w:p>
    <w:p w:rsidR="00FC55F8" w:rsidRDefault="00FC55F8" w:rsidP="00FC55F8">
      <w:pPr>
        <w:pStyle w:val="Style2"/>
        <w:spacing w:before="0" w:after="0"/>
        <w:ind w:left="-567" w:right="-710"/>
        <w:rPr>
          <w:rFonts w:ascii="Arial" w:hAnsi="Arial" w:cs="Arial"/>
          <w:sz w:val="20"/>
          <w:szCs w:val="20"/>
        </w:rPr>
      </w:pPr>
    </w:p>
    <w:p w:rsidR="00FC55F8" w:rsidRPr="00315C9E" w:rsidRDefault="00FC55F8" w:rsidP="00FC55F8">
      <w:pPr>
        <w:suppressAutoHyphens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  <w:r w:rsidRPr="00315C9E">
        <w:rPr>
          <w:rFonts w:ascii="Arial" w:hAnsi="Arial" w:cs="Arial"/>
          <w:sz w:val="20"/>
        </w:rPr>
        <w:lastRenderedPageBreak/>
        <w:t>Pytanie nr 5</w:t>
      </w:r>
    </w:p>
    <w:p w:rsidR="00FC55F8" w:rsidRPr="00315C9E" w:rsidRDefault="00FC55F8" w:rsidP="00FC55F8">
      <w:pPr>
        <w:pStyle w:val="Style2"/>
        <w:spacing w:before="0" w:after="0"/>
        <w:ind w:left="-567" w:right="-710"/>
        <w:rPr>
          <w:rFonts w:ascii="Arial" w:hAnsi="Arial" w:cs="Arial"/>
          <w:sz w:val="20"/>
          <w:szCs w:val="20"/>
        </w:rPr>
      </w:pPr>
      <w:r w:rsidRPr="00315C9E">
        <w:rPr>
          <w:rFonts w:ascii="Arial" w:hAnsi="Arial" w:cs="Arial"/>
          <w:sz w:val="20"/>
          <w:szCs w:val="20"/>
        </w:rPr>
        <w:t>Czy Zamawiający wyrazi zgodę na określenie terminu płatności w oparciu o datę wystawienia faktury?</w:t>
      </w:r>
    </w:p>
    <w:p w:rsidR="00FC55F8" w:rsidRPr="00315C9E" w:rsidRDefault="00FC55F8" w:rsidP="00FC55F8">
      <w:pPr>
        <w:pStyle w:val="Style2"/>
        <w:spacing w:before="0" w:after="0"/>
        <w:ind w:left="-567" w:right="-710"/>
        <w:rPr>
          <w:rFonts w:ascii="Arial" w:hAnsi="Arial" w:cs="Arial"/>
          <w:sz w:val="20"/>
          <w:szCs w:val="20"/>
        </w:rPr>
      </w:pPr>
      <w:r w:rsidRPr="00315C9E">
        <w:rPr>
          <w:rFonts w:ascii="Arial" w:hAnsi="Arial" w:cs="Arial"/>
          <w:sz w:val="20"/>
          <w:szCs w:val="20"/>
        </w:rPr>
        <w:t>Wykonawca wyjaśnia, że w przypadku kart paliwowych faktury nie są wystawiane na stacjach paliw ale w siedzibie Wykonawców i przesyłane do Zamawiającego. Wykonawca nie rejestruje daty odebrania faktury przez Zmawiającego, przez co terminy „od dnia doręczenia faktury” nie mają zastosowania. Wykonawca prosi o dopuszczenie powszechnie stosowanego terminu wyrażonego w dniach od daty wystawienia faktury.</w:t>
      </w:r>
    </w:p>
    <w:p w:rsidR="00FC55F8" w:rsidRDefault="00FC55F8" w:rsidP="00FC55F8">
      <w:pPr>
        <w:ind w:left="-567" w:right="-710"/>
        <w:rPr>
          <w:rFonts w:ascii="Arial" w:hAnsi="Arial" w:cs="Arial"/>
          <w:sz w:val="20"/>
        </w:rPr>
      </w:pPr>
      <w:r w:rsidRPr="00315C9E">
        <w:rPr>
          <w:rFonts w:ascii="Arial" w:hAnsi="Arial" w:cs="Arial"/>
          <w:sz w:val="20"/>
        </w:rPr>
        <w:t xml:space="preserve"> Odp.:</w:t>
      </w:r>
      <w:r>
        <w:rPr>
          <w:rFonts w:ascii="Arial" w:hAnsi="Arial" w:cs="Arial"/>
          <w:sz w:val="20"/>
        </w:rPr>
        <w:t xml:space="preserve"> Nie, Zamawiający nie wyraża zgody.</w:t>
      </w:r>
    </w:p>
    <w:p w:rsidR="00FC55F8" w:rsidRDefault="00FC55F8" w:rsidP="00FC55F8">
      <w:pPr>
        <w:ind w:left="-567" w:right="-710"/>
        <w:rPr>
          <w:rFonts w:ascii="Arial" w:hAnsi="Arial" w:cs="Arial"/>
          <w:sz w:val="20"/>
        </w:rPr>
      </w:pPr>
    </w:p>
    <w:p w:rsidR="00FC55F8" w:rsidRPr="00F44C84" w:rsidRDefault="00FC55F8" w:rsidP="00FC55F8">
      <w:pPr>
        <w:ind w:hanging="426"/>
        <w:rPr>
          <w:rFonts w:ascii="Arial" w:hAnsi="Arial" w:cs="Arial"/>
          <w:sz w:val="16"/>
        </w:rPr>
      </w:pPr>
      <w:r w:rsidRPr="00F44C84">
        <w:rPr>
          <w:rFonts w:ascii="Arial" w:hAnsi="Arial" w:cs="Arial"/>
          <w:sz w:val="16"/>
        </w:rPr>
        <w:t>Sprawę prowadzi:</w:t>
      </w:r>
    </w:p>
    <w:p w:rsidR="00FC55F8" w:rsidRPr="00F44C84" w:rsidRDefault="00FC55F8" w:rsidP="00FC55F8">
      <w:pPr>
        <w:ind w:hanging="426"/>
        <w:rPr>
          <w:rFonts w:ascii="Arial" w:hAnsi="Arial" w:cs="Arial"/>
          <w:sz w:val="16"/>
        </w:rPr>
      </w:pPr>
      <w:r w:rsidRPr="00F44C84">
        <w:rPr>
          <w:rFonts w:ascii="Arial" w:hAnsi="Arial" w:cs="Arial"/>
          <w:sz w:val="16"/>
        </w:rPr>
        <w:t>Włodzimierz Żyła</w:t>
      </w:r>
    </w:p>
    <w:p w:rsidR="00FC55F8" w:rsidRPr="00F44C84" w:rsidRDefault="00FC55F8" w:rsidP="00FC55F8">
      <w:pPr>
        <w:ind w:hanging="426"/>
        <w:rPr>
          <w:rFonts w:ascii="Arial" w:hAnsi="Arial" w:cs="Arial"/>
          <w:sz w:val="16"/>
        </w:rPr>
      </w:pPr>
      <w:r w:rsidRPr="00F44C84">
        <w:rPr>
          <w:rFonts w:ascii="Arial" w:hAnsi="Arial" w:cs="Arial"/>
          <w:sz w:val="16"/>
        </w:rPr>
        <w:t xml:space="preserve">Nr </w:t>
      </w:r>
      <w:proofErr w:type="spellStart"/>
      <w:r w:rsidRPr="00F44C84">
        <w:rPr>
          <w:rFonts w:ascii="Arial" w:hAnsi="Arial" w:cs="Arial"/>
          <w:sz w:val="16"/>
        </w:rPr>
        <w:t>tel</w:t>
      </w:r>
      <w:proofErr w:type="spellEnd"/>
      <w:r w:rsidRPr="00F44C84">
        <w:rPr>
          <w:rFonts w:ascii="Arial" w:hAnsi="Arial" w:cs="Arial"/>
          <w:sz w:val="16"/>
        </w:rPr>
        <w:t xml:space="preserve"> 41 273 91 82</w:t>
      </w:r>
    </w:p>
    <w:p w:rsidR="00FC55F8" w:rsidRPr="00F44C84" w:rsidRDefault="00FC55F8" w:rsidP="00FC55F8">
      <w:pPr>
        <w:ind w:hanging="426"/>
        <w:rPr>
          <w:rFonts w:ascii="Arial" w:hAnsi="Arial" w:cs="Arial"/>
          <w:sz w:val="16"/>
          <w:lang w:val="en-US"/>
        </w:rPr>
      </w:pPr>
      <w:proofErr w:type="spellStart"/>
      <w:r w:rsidRPr="00F44C84">
        <w:rPr>
          <w:rFonts w:ascii="Arial" w:hAnsi="Arial" w:cs="Arial"/>
          <w:sz w:val="16"/>
          <w:lang w:val="en-US"/>
        </w:rPr>
        <w:t>Adres</w:t>
      </w:r>
      <w:proofErr w:type="spellEnd"/>
      <w:r w:rsidRPr="00F44C84">
        <w:rPr>
          <w:rFonts w:ascii="Arial" w:hAnsi="Arial" w:cs="Arial"/>
          <w:sz w:val="16"/>
          <w:lang w:val="en-US"/>
        </w:rPr>
        <w:t xml:space="preserve"> email: w.zyla@szpital.starachowice.pl</w:t>
      </w:r>
    </w:p>
    <w:p w:rsidR="00FC55F8" w:rsidRDefault="00FC55F8" w:rsidP="00FC55F8">
      <w:pPr>
        <w:rPr>
          <w:rFonts w:ascii="Arial" w:hAnsi="Arial" w:cs="Arial"/>
          <w:sz w:val="20"/>
          <w:lang w:val="en-US"/>
        </w:rPr>
      </w:pPr>
      <w:bookmarkStart w:id="0" w:name="_GoBack"/>
      <w:bookmarkEnd w:id="0"/>
    </w:p>
    <w:p w:rsidR="00FC55F8" w:rsidRDefault="00FC55F8" w:rsidP="00FC55F8">
      <w:pPr>
        <w:rPr>
          <w:rFonts w:ascii="Arial" w:hAnsi="Arial" w:cs="Arial"/>
          <w:sz w:val="20"/>
          <w:lang w:val="en-US"/>
        </w:rPr>
      </w:pPr>
    </w:p>
    <w:p w:rsidR="00FC55F8" w:rsidRDefault="00FC55F8" w:rsidP="00FC55F8">
      <w:pPr>
        <w:rPr>
          <w:rFonts w:ascii="Arial" w:hAnsi="Arial" w:cs="Arial"/>
          <w:sz w:val="20"/>
          <w:lang w:val="en-US"/>
        </w:rPr>
      </w:pPr>
    </w:p>
    <w:p w:rsidR="00FC55F8" w:rsidRDefault="00FC55F8" w:rsidP="00FC55F8">
      <w:pPr>
        <w:rPr>
          <w:rFonts w:ascii="Arial" w:hAnsi="Arial" w:cs="Arial"/>
          <w:sz w:val="20"/>
          <w:lang w:val="en-US"/>
        </w:rPr>
      </w:pPr>
    </w:p>
    <w:p w:rsidR="00FC55F8" w:rsidRDefault="00FC55F8" w:rsidP="00FC55F8">
      <w:pPr>
        <w:rPr>
          <w:rFonts w:ascii="Arial" w:hAnsi="Arial" w:cs="Arial"/>
          <w:sz w:val="20"/>
          <w:lang w:val="en-US"/>
        </w:rPr>
      </w:pPr>
    </w:p>
    <w:p w:rsidR="00FC55F8" w:rsidRDefault="00FC55F8" w:rsidP="00FC55F8">
      <w:pPr>
        <w:rPr>
          <w:rFonts w:ascii="Arial" w:hAnsi="Arial" w:cs="Arial"/>
          <w:sz w:val="20"/>
          <w:lang w:val="en-US"/>
        </w:rPr>
      </w:pPr>
    </w:p>
    <w:p w:rsidR="00FC55F8" w:rsidRDefault="00FC55F8" w:rsidP="00FC55F8">
      <w:pPr>
        <w:rPr>
          <w:rFonts w:ascii="Arial" w:hAnsi="Arial" w:cs="Arial"/>
          <w:sz w:val="20"/>
          <w:lang w:val="en-US"/>
        </w:rPr>
      </w:pPr>
    </w:p>
    <w:p w:rsidR="00FC55F8" w:rsidRPr="00B52C65" w:rsidRDefault="00B52C65" w:rsidP="00B52C65">
      <w:pPr>
        <w:jc w:val="right"/>
        <w:rPr>
          <w:rFonts w:ascii="Arial" w:hAnsi="Arial" w:cs="Arial"/>
          <w:sz w:val="20"/>
        </w:rPr>
      </w:pPr>
      <w:r w:rsidRPr="00B52C65">
        <w:rPr>
          <w:rFonts w:ascii="Arial" w:hAnsi="Arial" w:cs="Arial"/>
          <w:sz w:val="20"/>
        </w:rPr>
        <w:t>/-/ Dyrektor PZOZ w Starachowicach</w:t>
      </w:r>
    </w:p>
    <w:p w:rsidR="00FC55F8" w:rsidRDefault="00FC55F8" w:rsidP="00FC55F8">
      <w:pPr>
        <w:rPr>
          <w:rFonts w:ascii="Arial" w:hAnsi="Arial" w:cs="Arial"/>
          <w:sz w:val="20"/>
          <w:lang w:val="en-US"/>
        </w:rPr>
      </w:pPr>
    </w:p>
    <w:p w:rsidR="00FC55F8" w:rsidRDefault="00FC55F8" w:rsidP="00FC55F8">
      <w:pPr>
        <w:rPr>
          <w:rFonts w:ascii="Arial" w:hAnsi="Arial" w:cs="Arial"/>
          <w:sz w:val="20"/>
          <w:lang w:val="en-US"/>
        </w:rPr>
      </w:pPr>
    </w:p>
    <w:p w:rsidR="00FC55F8" w:rsidRDefault="00FC55F8" w:rsidP="00FC55F8">
      <w:pPr>
        <w:rPr>
          <w:rFonts w:ascii="Arial" w:hAnsi="Arial" w:cs="Arial"/>
          <w:sz w:val="20"/>
          <w:lang w:val="en-US"/>
        </w:rPr>
      </w:pPr>
    </w:p>
    <w:p w:rsidR="00FC55F8" w:rsidRDefault="00FC55F8" w:rsidP="00FC55F8">
      <w:pPr>
        <w:rPr>
          <w:rFonts w:ascii="Arial" w:hAnsi="Arial" w:cs="Arial"/>
          <w:sz w:val="20"/>
          <w:lang w:val="en-US"/>
        </w:rPr>
      </w:pPr>
    </w:p>
    <w:p w:rsidR="00FC55F8" w:rsidRDefault="00FC55F8" w:rsidP="00FC55F8">
      <w:pPr>
        <w:rPr>
          <w:rFonts w:ascii="Arial" w:hAnsi="Arial" w:cs="Arial"/>
          <w:sz w:val="20"/>
          <w:lang w:val="en-US"/>
        </w:rPr>
      </w:pPr>
    </w:p>
    <w:p w:rsidR="00FC55F8" w:rsidRDefault="00FC55F8" w:rsidP="00FC55F8">
      <w:pPr>
        <w:rPr>
          <w:rFonts w:ascii="Arial" w:hAnsi="Arial" w:cs="Arial"/>
          <w:sz w:val="20"/>
          <w:lang w:val="en-US"/>
        </w:rPr>
      </w:pPr>
    </w:p>
    <w:p w:rsidR="00FC55F8" w:rsidRDefault="00FC55F8" w:rsidP="00FC55F8">
      <w:pPr>
        <w:rPr>
          <w:rFonts w:ascii="Arial" w:hAnsi="Arial" w:cs="Arial"/>
          <w:sz w:val="20"/>
          <w:lang w:val="en-US"/>
        </w:rPr>
      </w:pPr>
    </w:p>
    <w:p w:rsidR="00FC55F8" w:rsidRDefault="00FC55F8" w:rsidP="00FC55F8">
      <w:pPr>
        <w:rPr>
          <w:rFonts w:ascii="Arial" w:hAnsi="Arial" w:cs="Arial"/>
          <w:sz w:val="20"/>
          <w:lang w:val="en-US"/>
        </w:rPr>
      </w:pPr>
    </w:p>
    <w:p w:rsidR="00FC55F8" w:rsidRDefault="00FC55F8" w:rsidP="00FC55F8">
      <w:pPr>
        <w:rPr>
          <w:rFonts w:ascii="Arial" w:hAnsi="Arial" w:cs="Arial"/>
          <w:sz w:val="20"/>
          <w:lang w:val="en-US"/>
        </w:rPr>
      </w:pPr>
    </w:p>
    <w:p w:rsidR="00FC55F8" w:rsidRDefault="00FC55F8" w:rsidP="00FC55F8">
      <w:pPr>
        <w:rPr>
          <w:rFonts w:ascii="Arial" w:hAnsi="Arial" w:cs="Arial"/>
          <w:sz w:val="20"/>
          <w:lang w:val="en-US"/>
        </w:rPr>
      </w:pPr>
    </w:p>
    <w:p w:rsidR="00FC55F8" w:rsidRDefault="00FC55F8" w:rsidP="00FC55F8">
      <w:pPr>
        <w:rPr>
          <w:rFonts w:ascii="Arial" w:hAnsi="Arial" w:cs="Arial"/>
          <w:sz w:val="20"/>
          <w:lang w:val="en-US"/>
        </w:rPr>
      </w:pPr>
    </w:p>
    <w:p w:rsidR="00FC55F8" w:rsidRDefault="00FC55F8" w:rsidP="00FC55F8">
      <w:pPr>
        <w:rPr>
          <w:rFonts w:ascii="Arial" w:hAnsi="Arial" w:cs="Arial"/>
          <w:sz w:val="20"/>
          <w:lang w:val="en-US"/>
        </w:rPr>
      </w:pPr>
    </w:p>
    <w:p w:rsidR="00FC55F8" w:rsidRDefault="00FC55F8" w:rsidP="00FC55F8">
      <w:pPr>
        <w:rPr>
          <w:rFonts w:ascii="Arial" w:hAnsi="Arial" w:cs="Arial"/>
          <w:sz w:val="20"/>
          <w:lang w:val="en-US"/>
        </w:rPr>
      </w:pPr>
    </w:p>
    <w:p w:rsidR="00FC55F8" w:rsidRDefault="00FC55F8" w:rsidP="00FC55F8">
      <w:pPr>
        <w:rPr>
          <w:rFonts w:ascii="Arial" w:hAnsi="Arial" w:cs="Arial"/>
          <w:sz w:val="20"/>
          <w:lang w:val="en-US"/>
        </w:rPr>
      </w:pPr>
    </w:p>
    <w:p w:rsidR="00FC55F8" w:rsidRDefault="00FC55F8" w:rsidP="00FC55F8">
      <w:pPr>
        <w:rPr>
          <w:rFonts w:ascii="Arial" w:hAnsi="Arial" w:cs="Arial"/>
          <w:sz w:val="20"/>
          <w:lang w:val="en-US"/>
        </w:rPr>
      </w:pPr>
    </w:p>
    <w:p w:rsidR="00FC55F8" w:rsidRDefault="00FC55F8" w:rsidP="00FC55F8">
      <w:pPr>
        <w:rPr>
          <w:rFonts w:ascii="Arial" w:hAnsi="Arial" w:cs="Arial"/>
          <w:sz w:val="20"/>
          <w:lang w:val="en-US"/>
        </w:rPr>
      </w:pPr>
    </w:p>
    <w:p w:rsidR="00FC55F8" w:rsidRDefault="00FC55F8" w:rsidP="00FC55F8">
      <w:pPr>
        <w:rPr>
          <w:rFonts w:ascii="Arial" w:hAnsi="Arial" w:cs="Arial"/>
          <w:sz w:val="20"/>
          <w:lang w:val="en-US"/>
        </w:rPr>
      </w:pPr>
    </w:p>
    <w:p w:rsidR="00FC55F8" w:rsidRDefault="00FC55F8" w:rsidP="00FC55F8">
      <w:pPr>
        <w:rPr>
          <w:rFonts w:ascii="Arial" w:hAnsi="Arial" w:cs="Arial"/>
          <w:sz w:val="20"/>
          <w:lang w:val="en-US"/>
        </w:rPr>
      </w:pPr>
    </w:p>
    <w:p w:rsidR="00FC55F8" w:rsidRDefault="00FC55F8" w:rsidP="00FC55F8">
      <w:pPr>
        <w:rPr>
          <w:rFonts w:ascii="Arial" w:hAnsi="Arial" w:cs="Arial"/>
          <w:sz w:val="20"/>
          <w:lang w:val="en-US"/>
        </w:rPr>
      </w:pPr>
    </w:p>
    <w:p w:rsidR="00FC55F8" w:rsidRDefault="00FC55F8" w:rsidP="00FC55F8">
      <w:pPr>
        <w:rPr>
          <w:rFonts w:ascii="Arial" w:hAnsi="Arial" w:cs="Arial"/>
          <w:sz w:val="20"/>
          <w:lang w:val="en-US"/>
        </w:rPr>
      </w:pPr>
    </w:p>
    <w:p w:rsidR="00FC55F8" w:rsidRDefault="00FC55F8" w:rsidP="00FC55F8">
      <w:pPr>
        <w:rPr>
          <w:rFonts w:ascii="Arial" w:hAnsi="Arial" w:cs="Arial"/>
          <w:sz w:val="20"/>
          <w:lang w:val="en-US"/>
        </w:rPr>
      </w:pPr>
    </w:p>
    <w:p w:rsidR="00FC55F8" w:rsidRDefault="00FC55F8" w:rsidP="00FC55F8">
      <w:pPr>
        <w:rPr>
          <w:rFonts w:ascii="Arial" w:hAnsi="Arial" w:cs="Arial"/>
          <w:sz w:val="20"/>
          <w:lang w:val="en-US"/>
        </w:rPr>
      </w:pPr>
    </w:p>
    <w:p w:rsidR="00FC55F8" w:rsidRDefault="00FC55F8" w:rsidP="00FC55F8">
      <w:pPr>
        <w:rPr>
          <w:rFonts w:ascii="Arial" w:hAnsi="Arial" w:cs="Arial"/>
          <w:sz w:val="20"/>
          <w:lang w:val="en-US"/>
        </w:rPr>
      </w:pPr>
    </w:p>
    <w:p w:rsidR="00FC55F8" w:rsidRDefault="00FC55F8" w:rsidP="00FC55F8">
      <w:pPr>
        <w:rPr>
          <w:rFonts w:ascii="Arial" w:hAnsi="Arial" w:cs="Arial"/>
          <w:sz w:val="20"/>
          <w:lang w:val="en-US"/>
        </w:rPr>
      </w:pPr>
    </w:p>
    <w:p w:rsidR="00FC55F8" w:rsidRDefault="00FC55F8" w:rsidP="00FC55F8">
      <w:pPr>
        <w:rPr>
          <w:rFonts w:ascii="Arial" w:hAnsi="Arial" w:cs="Arial"/>
          <w:sz w:val="20"/>
          <w:lang w:val="en-US"/>
        </w:rPr>
      </w:pPr>
    </w:p>
    <w:p w:rsidR="00FC55F8" w:rsidRDefault="00FC55F8" w:rsidP="00FC55F8">
      <w:pPr>
        <w:rPr>
          <w:rFonts w:ascii="Arial" w:hAnsi="Arial" w:cs="Arial"/>
          <w:sz w:val="20"/>
          <w:lang w:val="en-US"/>
        </w:rPr>
      </w:pPr>
    </w:p>
    <w:p w:rsidR="00FC55F8" w:rsidRDefault="00FC55F8" w:rsidP="00FC55F8">
      <w:pPr>
        <w:rPr>
          <w:rFonts w:ascii="Arial" w:hAnsi="Arial" w:cs="Arial"/>
          <w:sz w:val="20"/>
          <w:lang w:val="en-US"/>
        </w:rPr>
      </w:pPr>
    </w:p>
    <w:p w:rsidR="00FC55F8" w:rsidRDefault="00FC55F8" w:rsidP="00FC55F8">
      <w:pPr>
        <w:rPr>
          <w:rFonts w:ascii="Arial" w:hAnsi="Arial" w:cs="Arial"/>
          <w:sz w:val="20"/>
          <w:lang w:val="en-US"/>
        </w:rPr>
      </w:pPr>
    </w:p>
    <w:p w:rsidR="00FC55F8" w:rsidRDefault="00FC55F8" w:rsidP="00FC55F8">
      <w:pPr>
        <w:rPr>
          <w:rFonts w:ascii="Arial" w:hAnsi="Arial" w:cs="Arial"/>
          <w:sz w:val="20"/>
          <w:lang w:val="en-US"/>
        </w:rPr>
      </w:pPr>
    </w:p>
    <w:p w:rsidR="00FC55F8" w:rsidRDefault="00FC55F8" w:rsidP="00FC55F8">
      <w:pPr>
        <w:rPr>
          <w:rFonts w:ascii="Arial" w:hAnsi="Arial" w:cs="Arial"/>
          <w:sz w:val="20"/>
          <w:lang w:val="en-US"/>
        </w:rPr>
      </w:pPr>
    </w:p>
    <w:p w:rsidR="00FC55F8" w:rsidRDefault="00FC55F8" w:rsidP="00FC55F8">
      <w:pPr>
        <w:rPr>
          <w:rFonts w:ascii="Arial" w:hAnsi="Arial" w:cs="Arial"/>
          <w:sz w:val="20"/>
          <w:lang w:val="en-US"/>
        </w:rPr>
      </w:pPr>
    </w:p>
    <w:p w:rsidR="00FC55F8" w:rsidRDefault="00FC55F8" w:rsidP="00FC55F8">
      <w:pPr>
        <w:rPr>
          <w:rFonts w:ascii="Arial" w:hAnsi="Arial" w:cs="Arial"/>
          <w:sz w:val="20"/>
          <w:lang w:val="en-US"/>
        </w:rPr>
      </w:pPr>
    </w:p>
    <w:p w:rsidR="00FC55F8" w:rsidRDefault="00FC55F8" w:rsidP="00FC55F8">
      <w:pPr>
        <w:rPr>
          <w:rFonts w:ascii="Arial" w:hAnsi="Arial" w:cs="Arial"/>
          <w:sz w:val="20"/>
          <w:lang w:val="en-US"/>
        </w:rPr>
      </w:pPr>
    </w:p>
    <w:p w:rsidR="00FC55F8" w:rsidRDefault="00FC55F8" w:rsidP="00FC55F8">
      <w:pPr>
        <w:rPr>
          <w:rFonts w:ascii="Arial" w:hAnsi="Arial" w:cs="Arial"/>
          <w:sz w:val="20"/>
          <w:lang w:val="en-US"/>
        </w:rPr>
      </w:pPr>
    </w:p>
    <w:sectPr w:rsidR="00FC55F8" w:rsidSect="00845D22">
      <w:footerReference w:type="default" r:id="rId7"/>
      <w:headerReference w:type="first" r:id="rId8"/>
      <w:footerReference w:type="first" r:id="rId9"/>
      <w:pgSz w:w="12240" w:h="15840"/>
      <w:pgMar w:top="1665" w:right="1797" w:bottom="1496" w:left="1797" w:header="853" w:footer="372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E52" w:rsidRDefault="00444E52">
      <w:r>
        <w:separator/>
      </w:r>
    </w:p>
  </w:endnote>
  <w:endnote w:type="continuationSeparator" w:id="0">
    <w:p w:rsidR="00444E52" w:rsidRDefault="00444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bertus Medium">
    <w:panose1 w:val="020E06020303040203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C1F" w:rsidRDefault="00236CD4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C1F" w:rsidRDefault="00236CD4" w:rsidP="00845D22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7D65163" wp14:editId="63FCF983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8B5C1F" w:rsidRPr="006562FC" w:rsidRDefault="00236CD4" w:rsidP="00845D22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6562FC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6562FC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6562FC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8B5C1F" w:rsidRPr="006562FC" w:rsidRDefault="00236CD4" w:rsidP="00845D22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6562FC">
      <w:rPr>
        <w:rFonts w:ascii="Albertus Medium" w:hAnsi="Albertus Medium"/>
        <w:b/>
        <w:color w:val="027DC2"/>
        <w:sz w:val="18"/>
        <w:szCs w:val="18"/>
        <w:lang w:val="en-US"/>
      </w:rPr>
      <w:t>tel.: (41) 274 52 02, 274 53 82, fax: (41) 274 61 58</w:t>
    </w:r>
  </w:p>
  <w:p w:rsidR="008B5C1F" w:rsidRPr="006562FC" w:rsidRDefault="00236CD4" w:rsidP="00845D22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6562FC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info@szpital.starachowice.pl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E52" w:rsidRDefault="00444E52">
      <w:r>
        <w:separator/>
      </w:r>
    </w:p>
  </w:footnote>
  <w:footnote w:type="continuationSeparator" w:id="0">
    <w:p w:rsidR="00444E52" w:rsidRDefault="00444E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C1F" w:rsidRDefault="00236CD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3A927238" wp14:editId="1F34AE67">
          <wp:simplePos x="0" y="0"/>
          <wp:positionH relativeFrom="column">
            <wp:posOffset>4316095</wp:posOffset>
          </wp:positionH>
          <wp:positionV relativeFrom="paragraph">
            <wp:posOffset>-362585</wp:posOffset>
          </wp:positionV>
          <wp:extent cx="528955" cy="528955"/>
          <wp:effectExtent l="0" t="0" r="4445" b="4445"/>
          <wp:wrapSquare wrapText="bothSides"/>
          <wp:docPr id="14" name="Obraz 14" descr="LOGO CS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CS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43137A03" wp14:editId="5D3CA1B3">
          <wp:simplePos x="0" y="0"/>
          <wp:positionH relativeFrom="column">
            <wp:posOffset>5858510</wp:posOffset>
          </wp:positionH>
          <wp:positionV relativeFrom="paragraph">
            <wp:posOffset>-384810</wp:posOffset>
          </wp:positionV>
          <wp:extent cx="575945" cy="575945"/>
          <wp:effectExtent l="0" t="0" r="0" b="0"/>
          <wp:wrapSquare wrapText="bothSides"/>
          <wp:docPr id="15" name="Obraz 15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zysty_szpital_mał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7A143D58" wp14:editId="758259B1">
          <wp:simplePos x="0" y="0"/>
          <wp:positionH relativeFrom="column">
            <wp:posOffset>4933950</wp:posOffset>
          </wp:positionH>
          <wp:positionV relativeFrom="paragraph">
            <wp:posOffset>-384810</wp:posOffset>
          </wp:positionV>
          <wp:extent cx="849630" cy="551180"/>
          <wp:effectExtent l="0" t="0" r="7620" b="1270"/>
          <wp:wrapSquare wrapText="bothSides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30" cy="551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59264" behindDoc="0" locked="0" layoutInCell="1" allowOverlap="1" wp14:anchorId="24B7DDE7" wp14:editId="3CC8B179">
          <wp:simplePos x="0" y="0"/>
          <wp:positionH relativeFrom="column">
            <wp:posOffset>3646805</wp:posOffset>
          </wp:positionH>
          <wp:positionV relativeFrom="paragraph">
            <wp:posOffset>-357505</wp:posOffset>
          </wp:positionV>
          <wp:extent cx="543560" cy="527685"/>
          <wp:effectExtent l="0" t="0" r="8890" b="5715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5276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1312" behindDoc="1" locked="0" layoutInCell="1" allowOverlap="1" wp14:anchorId="7A4D3E87" wp14:editId="0064BD81">
              <wp:simplePos x="0" y="0"/>
              <wp:positionH relativeFrom="column">
                <wp:posOffset>131445</wp:posOffset>
              </wp:positionH>
              <wp:positionV relativeFrom="paragraph">
                <wp:posOffset>-357505</wp:posOffset>
              </wp:positionV>
              <wp:extent cx="2773045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304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5C1F" w:rsidRDefault="00236CD4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10.35pt;margin-top:-28.15pt;width:218.35pt;height:50.75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" stroked="f">
              <v:fill opacity="0"/>
              <v:textbox inset="0,0,0,0">
                <w:txbxContent>
                  <w:p w:rsidR="008B5C1F" w:rsidRDefault="00236CD4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33C6A61A" wp14:editId="66DEFBAD">
          <wp:simplePos x="0" y="0"/>
          <wp:positionH relativeFrom="column">
            <wp:posOffset>-788035</wp:posOffset>
          </wp:positionH>
          <wp:positionV relativeFrom="paragraph">
            <wp:posOffset>-482600</wp:posOffset>
          </wp:positionV>
          <wp:extent cx="848360" cy="848360"/>
          <wp:effectExtent l="0" t="0" r="8890" b="8890"/>
          <wp:wrapSquare wrapText="bothSides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B5C1F" w:rsidRDefault="00236CD4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551688631" r:id="rId7"/>
      </w:object>
    </w:r>
  </w:p>
  <w:p w:rsidR="008B5C1F" w:rsidRDefault="00236CD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36A07F9" wp14:editId="65C0930D">
              <wp:simplePos x="0" y="0"/>
              <wp:positionH relativeFrom="column">
                <wp:posOffset>-1036955</wp:posOffset>
              </wp:positionH>
              <wp:positionV relativeFrom="paragraph">
                <wp:posOffset>96520</wp:posOffset>
              </wp:positionV>
              <wp:extent cx="7553325" cy="635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81.65pt;margin-top:7.6pt;width:594.7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" strokecolor="#027dc2" strokeweight="1pt">
              <v:shadow color="#243f60" opacity=".5" offset="1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5F8"/>
    <w:rsid w:val="00236CD4"/>
    <w:rsid w:val="00444E52"/>
    <w:rsid w:val="00B52C65"/>
    <w:rsid w:val="00C8179C"/>
    <w:rsid w:val="00FC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55F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C55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C55F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FC55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C55F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yle2">
    <w:name w:val="Style2"/>
    <w:basedOn w:val="Normalny"/>
    <w:rsid w:val="00FC55F8"/>
    <w:pPr>
      <w:suppressAutoHyphens w:val="0"/>
      <w:spacing w:before="120" w:after="120"/>
      <w:jc w:val="both"/>
    </w:pPr>
    <w:rPr>
      <w:rFonts w:ascii="Lucida Sans Unicode" w:hAnsi="Lucida Sans Unicode" w:cs="Lucida Sans Unicode"/>
      <w:sz w:val="18"/>
      <w:szCs w:val="18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55F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C55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C55F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FC55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C55F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yle2">
    <w:name w:val="Style2"/>
    <w:basedOn w:val="Normalny"/>
    <w:rsid w:val="00FC55F8"/>
    <w:pPr>
      <w:suppressAutoHyphens w:val="0"/>
      <w:spacing w:before="120" w:after="120"/>
      <w:jc w:val="both"/>
    </w:pPr>
    <w:rPr>
      <w:rFonts w:ascii="Lucida Sans Unicode" w:hAnsi="Lucida Sans Unicode" w:cs="Lucida Sans Unicode"/>
      <w:sz w:val="18"/>
      <w:szCs w:val="18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596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cp:lastPrinted>2017-03-22T06:12:00Z</cp:lastPrinted>
  <dcterms:created xsi:type="dcterms:W3CDTF">2017-03-22T06:11:00Z</dcterms:created>
  <dcterms:modified xsi:type="dcterms:W3CDTF">2017-03-22T10:51:00Z</dcterms:modified>
</cp:coreProperties>
</file>