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E0" w:rsidRPr="003C58CC" w:rsidRDefault="00434FE0" w:rsidP="00434FE0">
      <w:pPr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l.dz. P/05/02/2018/WM</w:t>
      </w:r>
      <w:r w:rsidRPr="003C58CC">
        <w:rPr>
          <w:rFonts w:ascii="Arial" w:hAnsi="Arial" w:cs="Arial"/>
          <w:sz w:val="20"/>
        </w:rPr>
        <w:tab/>
      </w:r>
      <w:r w:rsidRPr="003C58CC">
        <w:rPr>
          <w:rFonts w:ascii="Arial" w:hAnsi="Arial" w:cs="Arial"/>
          <w:sz w:val="20"/>
        </w:rPr>
        <w:tab/>
      </w:r>
      <w:r w:rsidRPr="003C58CC">
        <w:rPr>
          <w:rFonts w:ascii="Arial" w:hAnsi="Arial" w:cs="Arial"/>
          <w:sz w:val="20"/>
        </w:rPr>
        <w:tab/>
        <w:t xml:space="preserve">                                                         Starachowice</w:t>
      </w:r>
      <w:r w:rsidR="0028351F">
        <w:rPr>
          <w:rFonts w:ascii="Arial" w:hAnsi="Arial" w:cs="Arial"/>
          <w:sz w:val="20"/>
        </w:rPr>
        <w:t xml:space="preserve"> dn. 21</w:t>
      </w:r>
      <w:r w:rsidRPr="003C58CC">
        <w:rPr>
          <w:rFonts w:ascii="Arial" w:hAnsi="Arial" w:cs="Arial"/>
          <w:sz w:val="20"/>
        </w:rPr>
        <w:t>.02.2018 r.</w:t>
      </w:r>
    </w:p>
    <w:p w:rsidR="00434FE0" w:rsidRPr="003C58CC" w:rsidRDefault="00434FE0" w:rsidP="00434FE0">
      <w:pPr>
        <w:ind w:firstLine="5103"/>
        <w:rPr>
          <w:rFonts w:ascii="Arial" w:hAnsi="Arial" w:cs="Arial"/>
          <w:sz w:val="20"/>
        </w:rPr>
      </w:pPr>
    </w:p>
    <w:p w:rsidR="00434FE0" w:rsidRPr="0059408A" w:rsidRDefault="00434FE0" w:rsidP="0059408A">
      <w:pPr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 xml:space="preserve">Wykonawcy postępowania </w:t>
      </w:r>
    </w:p>
    <w:p w:rsidR="00434FE0" w:rsidRPr="0059408A" w:rsidRDefault="00434FE0" w:rsidP="0059408A">
      <w:pPr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 xml:space="preserve">przetargowego </w:t>
      </w:r>
    </w:p>
    <w:p w:rsidR="00434FE0" w:rsidRPr="0059408A" w:rsidRDefault="00434FE0" w:rsidP="0059408A">
      <w:pPr>
        <w:shd w:val="clear" w:color="auto" w:fill="FFFFFF"/>
        <w:spacing w:after="150"/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>nr ogłoszenia 518571-N-2018</w:t>
      </w:r>
    </w:p>
    <w:p w:rsidR="00434FE0" w:rsidRPr="003C58CC" w:rsidRDefault="00434FE0" w:rsidP="00434FE0">
      <w:pPr>
        <w:ind w:firstLine="5103"/>
        <w:rPr>
          <w:rFonts w:ascii="Arial" w:hAnsi="Arial" w:cs="Arial"/>
          <w:sz w:val="20"/>
        </w:rPr>
      </w:pPr>
    </w:p>
    <w:p w:rsidR="00434FE0" w:rsidRPr="003C58CC" w:rsidRDefault="00434FE0" w:rsidP="00434FE0">
      <w:pPr>
        <w:pStyle w:val="Tekstpodstawowy2"/>
        <w:rPr>
          <w:rFonts w:cs="Arial"/>
          <w:color w:val="auto"/>
          <w:sz w:val="20"/>
        </w:rPr>
      </w:pPr>
      <w:r w:rsidRPr="003C58CC">
        <w:rPr>
          <w:rFonts w:cs="Arial"/>
          <w:color w:val="auto"/>
          <w:sz w:val="20"/>
        </w:rPr>
        <w:t xml:space="preserve">dotyczy: postępowania przetargowego „Dostawa </w:t>
      </w:r>
      <w:r w:rsidRPr="003C58CC">
        <w:rPr>
          <w:rFonts w:cs="Arial"/>
          <w:color w:val="auto"/>
          <w:sz w:val="20"/>
          <w:lang w:val="pl-PL"/>
        </w:rPr>
        <w:t xml:space="preserve">różnych wyrobów medycznych </w:t>
      </w:r>
      <w:r w:rsidRPr="003C58CC">
        <w:rPr>
          <w:rFonts w:cs="Arial"/>
          <w:color w:val="auto"/>
          <w:sz w:val="20"/>
        </w:rPr>
        <w:t>dla Powiatowego Zakładu Opieki  Zdrowotnej z siedzibą w Starachowicach</w:t>
      </w:r>
      <w:r w:rsidRPr="003C58CC">
        <w:rPr>
          <w:rFonts w:cs="Arial"/>
          <w:color w:val="auto"/>
          <w:sz w:val="20"/>
          <w:lang w:val="pl-PL"/>
        </w:rPr>
        <w:t xml:space="preserve"> </w:t>
      </w:r>
      <w:r w:rsidRPr="003C58CC">
        <w:rPr>
          <w:rFonts w:cs="Arial"/>
          <w:color w:val="auto"/>
          <w:sz w:val="20"/>
        </w:rPr>
        <w:t xml:space="preserve">. Nr sprawy: </w:t>
      </w:r>
      <w:r w:rsidRPr="003C58CC">
        <w:rPr>
          <w:rFonts w:cs="Arial"/>
          <w:color w:val="auto"/>
          <w:sz w:val="20"/>
          <w:lang w:val="de-DE"/>
        </w:rPr>
        <w:t>P/05/02/2018/WM</w:t>
      </w:r>
      <w:r w:rsidRPr="003C58CC">
        <w:rPr>
          <w:rFonts w:cs="Arial"/>
          <w:color w:val="auto"/>
          <w:sz w:val="20"/>
        </w:rPr>
        <w:br/>
      </w:r>
    </w:p>
    <w:p w:rsidR="00434FE0" w:rsidRPr="003C58CC" w:rsidRDefault="00434FE0" w:rsidP="00B815D9">
      <w:pPr>
        <w:ind w:right="-472" w:firstLine="708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434FE0" w:rsidRPr="003C58CC" w:rsidRDefault="00434FE0" w:rsidP="00434FE0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Pytanie nr 1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Pozycja 1. – czy Zamawiający dopuści możliwość zaoferowania zestawu </w:t>
      </w:r>
      <w:proofErr w:type="spellStart"/>
      <w:r w:rsidRPr="003C58CC">
        <w:rPr>
          <w:rFonts w:ascii="Arial" w:hAnsi="Arial" w:cs="Arial"/>
          <w:sz w:val="20"/>
        </w:rPr>
        <w:t>brzuszno</w:t>
      </w:r>
      <w:proofErr w:type="spellEnd"/>
      <w:r w:rsidRPr="003C58CC">
        <w:rPr>
          <w:rFonts w:ascii="Arial" w:hAnsi="Arial" w:cs="Arial"/>
          <w:sz w:val="20"/>
        </w:rPr>
        <w:t xml:space="preserve"> kroczowego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stół narzędziowy wzmocniona 190 x 140 cm (opakowanie zestawu)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na stolik Mayo 80 x 145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brzuszno-kroczowa 260 x 320 cm, otwór 26 x 30 (folia na brzegach) i 15 x 12 cm (z klapką). Wbudowane kieszenie obustronnie. Wbudowane osłony na kończyny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uchwyt na kable 2 x 23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 x taśma przylepna 10 x 50 cm </w:t>
      </w:r>
    </w:p>
    <w:p w:rsidR="00D83665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ręcznik celulozowy 33 x 33 cm – pozostałe parametry spełnione.</w:t>
      </w:r>
    </w:p>
    <w:p w:rsidR="003C58CC" w:rsidRPr="003C58CC" w:rsidRDefault="003C58CC" w:rsidP="00D83665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13DC8">
        <w:rPr>
          <w:rFonts w:ascii="Arial" w:hAnsi="Arial" w:cs="Arial"/>
          <w:sz w:val="20"/>
        </w:rPr>
        <w:t xml:space="preserve"> Nie, Zamawiający </w:t>
      </w:r>
      <w:r w:rsidR="00327ECD">
        <w:rPr>
          <w:rFonts w:ascii="Arial" w:hAnsi="Arial" w:cs="Arial"/>
          <w:sz w:val="20"/>
        </w:rPr>
        <w:t xml:space="preserve">nie </w:t>
      </w:r>
      <w:r w:rsidR="00CD7B80">
        <w:rPr>
          <w:rFonts w:ascii="Arial" w:hAnsi="Arial" w:cs="Arial"/>
          <w:sz w:val="20"/>
        </w:rPr>
        <w:t>dopuszcza.</w:t>
      </w:r>
      <w:r w:rsidR="00327ECD">
        <w:rPr>
          <w:rFonts w:ascii="Arial" w:hAnsi="Arial" w:cs="Arial"/>
          <w:sz w:val="20"/>
        </w:rPr>
        <w:t>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2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2. – czy Zamawiający dopuści możliwość zaoferowania zestawu do laparoskopii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stół narzędziowy wzmocniona 190 x 140 cm (opakowanie zestawu)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stolik Mayo 80 x 145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do laparoskopii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Plus 250 x 320 cm, otwór 32 x 28 cm (folia na brzegach). Wbudowane kieszenie obustronnie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fartuch chirurgiczny </w:t>
      </w:r>
      <w:proofErr w:type="spellStart"/>
      <w:r w:rsidRPr="003C58CC">
        <w:rPr>
          <w:rFonts w:ascii="Arial" w:hAnsi="Arial" w:cs="Arial"/>
          <w:sz w:val="20"/>
        </w:rPr>
        <w:t>Foliodress</w:t>
      </w:r>
      <w:proofErr w:type="spellEnd"/>
      <w:r w:rsidRPr="003C58CC">
        <w:rPr>
          <w:rFonts w:ascii="Arial" w:hAnsi="Arial" w:cs="Arial"/>
          <w:sz w:val="20"/>
        </w:rPr>
        <w:t xml:space="preserve">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Standard 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 x fartuch chirurgiczny </w:t>
      </w:r>
      <w:proofErr w:type="spellStart"/>
      <w:r w:rsidRPr="003C58CC">
        <w:rPr>
          <w:rFonts w:ascii="Arial" w:hAnsi="Arial" w:cs="Arial"/>
          <w:sz w:val="20"/>
        </w:rPr>
        <w:t>Foliodress</w:t>
      </w:r>
      <w:proofErr w:type="spellEnd"/>
      <w:r w:rsidRPr="003C58CC">
        <w:rPr>
          <w:rFonts w:ascii="Arial" w:hAnsi="Arial" w:cs="Arial"/>
          <w:sz w:val="20"/>
        </w:rPr>
        <w:t xml:space="preserve">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Standard L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uchwyt </w:t>
      </w:r>
      <w:proofErr w:type="spellStart"/>
      <w:r w:rsidRPr="003C58CC">
        <w:rPr>
          <w:rFonts w:ascii="Arial" w:hAnsi="Arial" w:cs="Arial"/>
          <w:sz w:val="20"/>
        </w:rPr>
        <w:t>Velcro</w:t>
      </w:r>
      <w:proofErr w:type="spellEnd"/>
      <w:r w:rsidRPr="003C58CC">
        <w:rPr>
          <w:rFonts w:ascii="Arial" w:hAnsi="Arial" w:cs="Arial"/>
          <w:sz w:val="20"/>
        </w:rPr>
        <w:t xml:space="preserve">  2 x 23 cm</w:t>
      </w:r>
    </w:p>
    <w:p w:rsidR="00D83665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ręcznik celulozowy 33 x 33 cm – pozostałe parametry spełnione.</w:t>
      </w:r>
    </w:p>
    <w:p w:rsidR="00213DC8" w:rsidRPr="003C58CC" w:rsidRDefault="00213DC8" w:rsidP="00213DC8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Nie, Zamawiający </w:t>
      </w:r>
      <w:r w:rsidR="00327ECD">
        <w:rPr>
          <w:rFonts w:ascii="Arial" w:hAnsi="Arial" w:cs="Arial"/>
          <w:sz w:val="20"/>
        </w:rPr>
        <w:t xml:space="preserve">nie </w:t>
      </w:r>
      <w:r w:rsidR="00CD7B80">
        <w:rPr>
          <w:rFonts w:ascii="Arial" w:hAnsi="Arial" w:cs="Arial"/>
          <w:sz w:val="20"/>
        </w:rPr>
        <w:t>dopuszcza.</w:t>
      </w:r>
      <w:r w:rsidR="00327ECD">
        <w:rPr>
          <w:rFonts w:ascii="Arial" w:hAnsi="Arial" w:cs="Arial"/>
          <w:sz w:val="20"/>
        </w:rPr>
        <w:t>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Pytanie nr 3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3. – czy Zamawiający dopuści możliwość zaoferowania zestawu do artroskopii barku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na stolik narzędziowy wzmocniona 140 x 190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na stolik Mayo wzmocniona 80 x 145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do artroskopii stawu barkowego z workiem na płyny (otwór 7 x 10 cm) 225 x 400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samoprzylepna serweta operacyjna 75 x 90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osłona na kończynę 25 x 80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taśma samoprzylepna 10 x 50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uchwyt </w:t>
      </w:r>
      <w:proofErr w:type="spellStart"/>
      <w:r w:rsidRPr="003C58CC">
        <w:rPr>
          <w:rFonts w:ascii="Arial" w:hAnsi="Arial" w:cs="Arial"/>
          <w:sz w:val="20"/>
        </w:rPr>
        <w:t>Velcro</w:t>
      </w:r>
      <w:proofErr w:type="spellEnd"/>
      <w:r w:rsidRPr="003C58CC">
        <w:rPr>
          <w:rFonts w:ascii="Arial" w:hAnsi="Arial" w:cs="Arial"/>
          <w:sz w:val="20"/>
        </w:rPr>
        <w:t xml:space="preserve"> 2 x 23 cm</w:t>
      </w:r>
    </w:p>
    <w:p w:rsidR="00D83665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4 ręczniki celulozowe 30 x 33 cm – </w:t>
      </w:r>
      <w:r w:rsidR="003C58CC" w:rsidRPr="003C58CC">
        <w:rPr>
          <w:rFonts w:ascii="Arial" w:hAnsi="Arial" w:cs="Arial"/>
          <w:sz w:val="20"/>
        </w:rPr>
        <w:t>pozostałe</w:t>
      </w:r>
      <w:r w:rsidRPr="003C58CC">
        <w:rPr>
          <w:rFonts w:ascii="Arial" w:hAnsi="Arial" w:cs="Arial"/>
          <w:sz w:val="20"/>
        </w:rPr>
        <w:t xml:space="preserve"> parametry spełnione.</w:t>
      </w:r>
    </w:p>
    <w:p w:rsidR="003C58CC" w:rsidRPr="003C58CC" w:rsidRDefault="003C58CC" w:rsidP="003C58CC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13DC8">
        <w:rPr>
          <w:rFonts w:ascii="Arial" w:hAnsi="Arial" w:cs="Arial"/>
          <w:sz w:val="20"/>
        </w:rPr>
        <w:t xml:space="preserve">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4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Pozycja 6. – </w:t>
      </w:r>
      <w:r w:rsidR="0055529F">
        <w:rPr>
          <w:rFonts w:ascii="Arial" w:hAnsi="Arial" w:cs="Arial"/>
          <w:sz w:val="20"/>
        </w:rPr>
        <w:t>C</w:t>
      </w:r>
      <w:r w:rsidRPr="003C58CC">
        <w:rPr>
          <w:rFonts w:ascii="Arial" w:hAnsi="Arial" w:cs="Arial"/>
          <w:sz w:val="20"/>
        </w:rPr>
        <w:t>zy Zamawiający dopuści możliwość zaoferowania zestawu do artroskopii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na stolik narzędziowy wzmocniona 140 x 190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na stolik Mayo wzmocniona 80 x 145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nieprzylepna 150 x 175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do artroskopii z workiem do zbiórki płynów 320 x 245 cm (2 otwory 5 x 7 cm)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osłona na kończynę 35 x 80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lastRenderedPageBreak/>
        <w:t>2 taśmy samoprzylepne 10 x 50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4 ręczniki celulozowe 30 x 33 cm – pozostałe parametry spełnione.</w:t>
      </w:r>
    </w:p>
    <w:p w:rsidR="00213DC8" w:rsidRPr="003C58CC" w:rsidRDefault="00213DC8" w:rsidP="00213DC8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5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11. – czy Zamawiający dopuści możliwość zaoferowania zestawu do porodu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</w:t>
      </w:r>
      <w:proofErr w:type="spellStart"/>
      <w:r w:rsidRPr="003C58CC">
        <w:rPr>
          <w:rFonts w:ascii="Arial" w:hAnsi="Arial" w:cs="Arial"/>
          <w:sz w:val="20"/>
        </w:rPr>
        <w:t>Peha</w:t>
      </w:r>
      <w:proofErr w:type="spellEnd"/>
      <w:r w:rsidRPr="003C58CC">
        <w:rPr>
          <w:rFonts w:ascii="Arial" w:hAnsi="Arial" w:cs="Arial"/>
          <w:sz w:val="20"/>
        </w:rPr>
        <w:t xml:space="preserve">-instrument Nożyczki chirurgiczne proste tępo tępe 14,5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gruszka gumowa 75 ml niebieska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kleszczyki plastikowe do mycia pola operacyjnego 14 cm, zielone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 x serweta dla noworodka 87 x 90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 x </w:t>
      </w:r>
      <w:proofErr w:type="spellStart"/>
      <w:r w:rsidRPr="003C58CC">
        <w:rPr>
          <w:rFonts w:ascii="Arial" w:hAnsi="Arial" w:cs="Arial"/>
          <w:sz w:val="20"/>
        </w:rPr>
        <w:t>MoliNea</w:t>
      </w:r>
      <w:proofErr w:type="spellEnd"/>
      <w:r w:rsidRPr="003C58CC">
        <w:rPr>
          <w:rFonts w:ascii="Arial" w:hAnsi="Arial" w:cs="Arial"/>
          <w:sz w:val="20"/>
        </w:rPr>
        <w:t xml:space="preserve"> plus podkład chłonny 60 x 90 cm 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worek plastikowy </w:t>
      </w:r>
      <w:proofErr w:type="spellStart"/>
      <w:r w:rsidRPr="003C58CC">
        <w:rPr>
          <w:rFonts w:ascii="Arial" w:hAnsi="Arial" w:cs="Arial"/>
          <w:sz w:val="20"/>
        </w:rPr>
        <w:t>Minigrip</w:t>
      </w:r>
      <w:proofErr w:type="spellEnd"/>
      <w:r w:rsidRPr="003C58CC">
        <w:rPr>
          <w:rFonts w:ascii="Arial" w:hAnsi="Arial" w:cs="Arial"/>
          <w:sz w:val="20"/>
        </w:rPr>
        <w:t xml:space="preserve"> 40 x 30 cm (strunowy)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20 x </w:t>
      </w:r>
      <w:proofErr w:type="spellStart"/>
      <w:r w:rsidRPr="003C58CC">
        <w:rPr>
          <w:rFonts w:ascii="Arial" w:hAnsi="Arial" w:cs="Arial"/>
          <w:sz w:val="20"/>
        </w:rPr>
        <w:t>Medicomp</w:t>
      </w:r>
      <w:proofErr w:type="spellEnd"/>
      <w:r w:rsidRPr="003C58CC">
        <w:rPr>
          <w:rFonts w:ascii="Arial" w:hAnsi="Arial" w:cs="Arial"/>
          <w:sz w:val="20"/>
        </w:rPr>
        <w:t xml:space="preserve"> kompres z włókniny 10 x 10 cm, 4 warstwy 30 g/m²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</w:t>
      </w:r>
      <w:proofErr w:type="spellStart"/>
      <w:r w:rsidRPr="003C58CC">
        <w:rPr>
          <w:rFonts w:ascii="Arial" w:hAnsi="Arial" w:cs="Arial"/>
          <w:sz w:val="20"/>
        </w:rPr>
        <w:t>Medicomp</w:t>
      </w:r>
      <w:proofErr w:type="spellEnd"/>
      <w:r w:rsidRPr="003C58CC">
        <w:rPr>
          <w:rFonts w:ascii="Arial" w:hAnsi="Arial" w:cs="Arial"/>
          <w:sz w:val="20"/>
        </w:rPr>
        <w:t xml:space="preserve"> kompres z włókniny 10 x 20 cm 4 warstwy 30 g/m²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</w:t>
      </w:r>
      <w:proofErr w:type="spellStart"/>
      <w:r w:rsidRPr="003C58CC">
        <w:rPr>
          <w:rFonts w:ascii="Arial" w:hAnsi="Arial" w:cs="Arial"/>
          <w:sz w:val="20"/>
        </w:rPr>
        <w:t>Telasling</w:t>
      </w:r>
      <w:proofErr w:type="spellEnd"/>
      <w:r w:rsidRPr="003C58CC">
        <w:rPr>
          <w:rFonts w:ascii="Arial" w:hAnsi="Arial" w:cs="Arial"/>
          <w:sz w:val="20"/>
        </w:rPr>
        <w:t xml:space="preserve"> </w:t>
      </w:r>
      <w:proofErr w:type="spellStart"/>
      <w:r w:rsidRPr="003C58CC">
        <w:rPr>
          <w:rFonts w:ascii="Arial" w:hAnsi="Arial" w:cs="Arial"/>
          <w:sz w:val="20"/>
        </w:rPr>
        <w:t>tupfer</w:t>
      </w:r>
      <w:proofErr w:type="spellEnd"/>
      <w:r w:rsidRPr="003C58CC">
        <w:rPr>
          <w:rFonts w:ascii="Arial" w:hAnsi="Arial" w:cs="Arial"/>
          <w:sz w:val="20"/>
        </w:rPr>
        <w:t xml:space="preserve"> z gazy RTG No. 6 , 47x40 cm, 20 nitek</w:t>
      </w:r>
    </w:p>
    <w:p w:rsidR="00D83665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ręcznik celulozowy 33 x 33 cm – pozostałe parametry bez zmian.</w:t>
      </w:r>
    </w:p>
    <w:p w:rsidR="003C58CC" w:rsidRPr="003C58CC" w:rsidRDefault="003C58CC" w:rsidP="003C58CC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9017E1">
        <w:rPr>
          <w:rFonts w:ascii="Arial" w:hAnsi="Arial" w:cs="Arial"/>
          <w:sz w:val="20"/>
        </w:rPr>
        <w:t xml:space="preserve"> Nie, Zamawiający </w:t>
      </w:r>
      <w:r w:rsidR="00CD7B80">
        <w:rPr>
          <w:rFonts w:ascii="Arial" w:hAnsi="Arial" w:cs="Arial"/>
          <w:sz w:val="20"/>
        </w:rPr>
        <w:t>nie wyraża zgody.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6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12. – czy Zamawiający dopuści możliwość zaoferowania zestawu do porodu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stół narzędziowy wzmocniona 140 x 190 cm (opakowanie zestawu)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stolik Mayo 80 x 145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przylepna 175 x 170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170 x 280 cm, otwór typu "U" przylepny 6,5 x 45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kieszeń przylepna 2 sekcje 43 x 38 cm</w:t>
      </w:r>
    </w:p>
    <w:p w:rsidR="00D83665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uchwyt </w:t>
      </w:r>
      <w:proofErr w:type="spellStart"/>
      <w:r w:rsidRPr="003C58CC">
        <w:rPr>
          <w:rFonts w:ascii="Arial" w:hAnsi="Arial" w:cs="Arial"/>
          <w:sz w:val="20"/>
        </w:rPr>
        <w:t>Velcro</w:t>
      </w:r>
      <w:proofErr w:type="spellEnd"/>
      <w:r w:rsidRPr="003C58CC">
        <w:rPr>
          <w:rFonts w:ascii="Arial" w:hAnsi="Arial" w:cs="Arial"/>
          <w:sz w:val="20"/>
        </w:rPr>
        <w:t xml:space="preserve"> 2 x 23 cm – pozostałe parametry spełnione.</w:t>
      </w:r>
    </w:p>
    <w:p w:rsidR="003C58CC" w:rsidRPr="003C58CC" w:rsidRDefault="003C58CC" w:rsidP="003C58CC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9017E1">
        <w:rPr>
          <w:rFonts w:ascii="Arial" w:hAnsi="Arial" w:cs="Arial"/>
          <w:sz w:val="20"/>
        </w:rPr>
        <w:t xml:space="preserve"> Nie, Zamawiający </w:t>
      </w:r>
      <w:r w:rsidR="00CD7B80">
        <w:rPr>
          <w:rFonts w:ascii="Arial" w:hAnsi="Arial" w:cs="Arial"/>
          <w:sz w:val="20"/>
        </w:rPr>
        <w:t>nie wyraża zgody.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7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1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13. – czy Zamawiający dopuści możliwość zaoferowania zestawu do porodu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na stół narzędziowy 120 x 75 cm (opakowanie zestawu)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</w:t>
      </w:r>
      <w:proofErr w:type="spellStart"/>
      <w:r w:rsidRPr="003C58CC">
        <w:rPr>
          <w:rFonts w:ascii="Arial" w:hAnsi="Arial" w:cs="Arial"/>
          <w:sz w:val="20"/>
        </w:rPr>
        <w:t>Protect</w:t>
      </w:r>
      <w:proofErr w:type="spellEnd"/>
      <w:r w:rsidRPr="003C58CC">
        <w:rPr>
          <w:rFonts w:ascii="Arial" w:hAnsi="Arial" w:cs="Arial"/>
          <w:sz w:val="20"/>
        </w:rPr>
        <w:t xml:space="preserve"> pod pośladki 100 x 120 cm (plus 20 cm mankiet) z jednym workiem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Prot </w:t>
      </w:r>
      <w:proofErr w:type="spellStart"/>
      <w:r w:rsidRPr="003C58CC">
        <w:rPr>
          <w:rFonts w:ascii="Arial" w:hAnsi="Arial" w:cs="Arial"/>
          <w:sz w:val="20"/>
        </w:rPr>
        <w:t>ect</w:t>
      </w:r>
      <w:proofErr w:type="spellEnd"/>
      <w:r w:rsidRPr="003C58CC">
        <w:rPr>
          <w:rFonts w:ascii="Arial" w:hAnsi="Arial" w:cs="Arial"/>
          <w:sz w:val="20"/>
        </w:rPr>
        <w:t xml:space="preserve"> nieprzylepna 90 x 75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</w:t>
      </w:r>
      <w:proofErr w:type="spellStart"/>
      <w:r w:rsidRPr="003C58CC">
        <w:rPr>
          <w:rFonts w:ascii="Arial" w:hAnsi="Arial" w:cs="Arial"/>
          <w:sz w:val="20"/>
        </w:rPr>
        <w:t>Peha</w:t>
      </w:r>
      <w:proofErr w:type="spellEnd"/>
      <w:r w:rsidRPr="003C58CC">
        <w:rPr>
          <w:rFonts w:ascii="Arial" w:hAnsi="Arial" w:cs="Arial"/>
          <w:sz w:val="20"/>
        </w:rPr>
        <w:t>® -instrument Ostro tępe proste nożyczki chirurgiczne 14,5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</w:t>
      </w:r>
      <w:proofErr w:type="spellStart"/>
      <w:r w:rsidRPr="003C58CC">
        <w:rPr>
          <w:rFonts w:ascii="Arial" w:hAnsi="Arial" w:cs="Arial"/>
          <w:sz w:val="20"/>
        </w:rPr>
        <w:t>Peha</w:t>
      </w:r>
      <w:proofErr w:type="spellEnd"/>
      <w:r w:rsidRPr="003C58CC">
        <w:rPr>
          <w:rFonts w:ascii="Arial" w:hAnsi="Arial" w:cs="Arial"/>
          <w:sz w:val="20"/>
        </w:rPr>
        <w:t>® -instrument Pęseta chirurgiczna standardowa prosta 14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</w:t>
      </w:r>
      <w:proofErr w:type="spellStart"/>
      <w:r w:rsidRPr="003C58CC">
        <w:rPr>
          <w:rFonts w:ascii="Arial" w:hAnsi="Arial" w:cs="Arial"/>
          <w:sz w:val="20"/>
        </w:rPr>
        <w:t>Peha</w:t>
      </w:r>
      <w:proofErr w:type="spellEnd"/>
      <w:r w:rsidRPr="003C58CC">
        <w:rPr>
          <w:rFonts w:ascii="Arial" w:hAnsi="Arial" w:cs="Arial"/>
          <w:sz w:val="20"/>
        </w:rPr>
        <w:t>® -instrument Imadło chirurgiczne typu Mayo-</w:t>
      </w:r>
      <w:proofErr w:type="spellStart"/>
      <w:r w:rsidRPr="003C58CC">
        <w:rPr>
          <w:rFonts w:ascii="Arial" w:hAnsi="Arial" w:cs="Arial"/>
          <w:sz w:val="20"/>
        </w:rPr>
        <w:t>Hegar</w:t>
      </w:r>
      <w:proofErr w:type="spellEnd"/>
      <w:r w:rsidRPr="003C58CC">
        <w:rPr>
          <w:rFonts w:ascii="Arial" w:hAnsi="Arial" w:cs="Arial"/>
          <w:sz w:val="20"/>
        </w:rPr>
        <w:t xml:space="preserve"> 14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kleszczyki plastikowe do mycia pola operacyjnego 14 cm niebieskie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10 x </w:t>
      </w:r>
      <w:proofErr w:type="spellStart"/>
      <w:r w:rsidRPr="003C58CC">
        <w:rPr>
          <w:rFonts w:ascii="Arial" w:hAnsi="Arial" w:cs="Arial"/>
          <w:sz w:val="20"/>
        </w:rPr>
        <w:t>Medicomp</w:t>
      </w:r>
      <w:proofErr w:type="spellEnd"/>
      <w:r w:rsidRPr="003C58CC">
        <w:rPr>
          <w:rFonts w:ascii="Arial" w:hAnsi="Arial" w:cs="Arial"/>
          <w:sz w:val="20"/>
        </w:rPr>
        <w:t xml:space="preserve"> kompres z włókniny 10 x 10 cm 4 warstwy 40 g/m²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5 x </w:t>
      </w:r>
      <w:proofErr w:type="spellStart"/>
      <w:r w:rsidRPr="003C58CC">
        <w:rPr>
          <w:rFonts w:ascii="Arial" w:hAnsi="Arial" w:cs="Arial"/>
          <w:sz w:val="20"/>
        </w:rPr>
        <w:t>Pagasling</w:t>
      </w:r>
      <w:proofErr w:type="spellEnd"/>
      <w:r w:rsidRPr="003C58CC">
        <w:rPr>
          <w:rFonts w:ascii="Arial" w:hAnsi="Arial" w:cs="Arial"/>
          <w:sz w:val="20"/>
        </w:rPr>
        <w:t xml:space="preserve"> No. 4 </w:t>
      </w:r>
      <w:proofErr w:type="spellStart"/>
      <w:r w:rsidRPr="003C58CC">
        <w:rPr>
          <w:rFonts w:ascii="Arial" w:hAnsi="Arial" w:cs="Arial"/>
          <w:sz w:val="20"/>
        </w:rPr>
        <w:t>tupfer</w:t>
      </w:r>
      <w:proofErr w:type="spellEnd"/>
      <w:r w:rsidRPr="003C58CC">
        <w:rPr>
          <w:rFonts w:ascii="Arial" w:hAnsi="Arial" w:cs="Arial"/>
          <w:sz w:val="20"/>
        </w:rPr>
        <w:t xml:space="preserve"> z gazy, 24x24 cm 20 nitek</w:t>
      </w:r>
    </w:p>
    <w:p w:rsidR="00D83665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ręcznik celulozowy 33 x 33 cm – pozostałe parametry spełnione.</w:t>
      </w:r>
    </w:p>
    <w:p w:rsidR="003C58CC" w:rsidRPr="003C58CC" w:rsidRDefault="003C58CC" w:rsidP="003C58CC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9017E1">
        <w:rPr>
          <w:rFonts w:ascii="Arial" w:hAnsi="Arial" w:cs="Arial"/>
          <w:sz w:val="20"/>
        </w:rPr>
        <w:t xml:space="preserve"> Nie, Zamawiający </w:t>
      </w:r>
      <w:r w:rsidR="00CD7B80">
        <w:rPr>
          <w:rFonts w:ascii="Arial" w:hAnsi="Arial" w:cs="Arial"/>
          <w:sz w:val="20"/>
        </w:rPr>
        <w:t>nie wyraża zgody.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8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Pakiet 3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1. – czy Zamawiający dopuści możliwość zaoferowania zestawu do hemodializy o składzie: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Podłączenie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para rękawiczek diagnostycznych, rozmiar M (pakowane, wywinięty mankiet)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włókninowa nieprzylepna, 38 x 45 cm (barierowa)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4 x kompres z gazy bawełnianej, 7,5 x 7,5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opatrunek transparentny z folii poliuretanowej, 6 x 7 cm (zapakowany)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4 x (2 x 2 szt.) przylepiec włókninowy podtrzymujący, 1,25 x 15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Rozłączenie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para rękawiczek diagnostycznych, rozmiar M (pakowane, wywinięty mankiet)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pojedyncza rękawiczka diagnostyczna dla pacjenta, rozmiar L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4 x kompres z gazy bawełnianej, 7,5 x 7,5 cm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samoprzylepny opatrunek chłonny, 5 x 7,2 cm (zapakowany)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Opakowanie:</w:t>
      </w:r>
    </w:p>
    <w:p w:rsidR="00D83665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Opakowanie miękkie (papier-folia) typu blister „2 w 1” (Podłączenie + Odłączenie), dzięki czemu sterylność procedury zostaje zachowana na obydwu jej etapach. Komponenty potrzebne przy „Odłączeniu” są dodatkowo zapakowane.</w:t>
      </w:r>
    </w:p>
    <w:p w:rsidR="003C58CC" w:rsidRPr="003C58CC" w:rsidRDefault="003C58CC" w:rsidP="003C58CC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315FE">
        <w:rPr>
          <w:rFonts w:ascii="Arial" w:hAnsi="Arial" w:cs="Arial"/>
          <w:sz w:val="20"/>
        </w:rPr>
        <w:t xml:space="preserve"> Nie, Zamawiający </w:t>
      </w:r>
      <w:r w:rsidR="00327ECD">
        <w:rPr>
          <w:rFonts w:ascii="Arial" w:hAnsi="Arial" w:cs="Arial"/>
          <w:sz w:val="20"/>
        </w:rPr>
        <w:t xml:space="preserve">nie </w:t>
      </w:r>
      <w:r w:rsidR="00CD7B80">
        <w:rPr>
          <w:rFonts w:ascii="Arial" w:hAnsi="Arial" w:cs="Arial"/>
          <w:sz w:val="20"/>
        </w:rPr>
        <w:t>dopuszcza.</w:t>
      </w:r>
      <w:r w:rsidR="00327ECD">
        <w:rPr>
          <w:rFonts w:ascii="Arial" w:hAnsi="Arial" w:cs="Arial"/>
          <w:sz w:val="20"/>
        </w:rPr>
        <w:t>.</w:t>
      </w:r>
      <w:r w:rsidR="00C315FE">
        <w:rPr>
          <w:rFonts w:ascii="Arial" w:hAnsi="Arial" w:cs="Arial"/>
          <w:sz w:val="20"/>
        </w:rPr>
        <w:t>.</w:t>
      </w:r>
    </w:p>
    <w:p w:rsidR="00B815D9" w:rsidRDefault="00B815D9" w:rsidP="00D83665">
      <w:pPr>
        <w:ind w:right="-472"/>
        <w:rPr>
          <w:rFonts w:ascii="Arial" w:hAnsi="Arial" w:cs="Arial"/>
          <w:sz w:val="20"/>
        </w:rPr>
      </w:pPr>
    </w:p>
    <w:p w:rsidR="00B815D9" w:rsidRDefault="00B815D9" w:rsidP="00D83665">
      <w:pPr>
        <w:ind w:right="-472"/>
        <w:rPr>
          <w:rFonts w:ascii="Arial" w:hAnsi="Arial" w:cs="Arial"/>
          <w:sz w:val="20"/>
        </w:rPr>
      </w:pPr>
    </w:p>
    <w:p w:rsidR="00434FE0" w:rsidRPr="003C58CC" w:rsidRDefault="00D83665" w:rsidP="00D83665">
      <w:pPr>
        <w:ind w:right="-472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9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Pozycja 1. – czy Zamawiający dopuści możliwość zaoferowania zestawu </w:t>
      </w:r>
      <w:proofErr w:type="spellStart"/>
      <w:r w:rsidRPr="003C58CC">
        <w:rPr>
          <w:rFonts w:ascii="Arial" w:hAnsi="Arial" w:cs="Arial"/>
          <w:sz w:val="20"/>
        </w:rPr>
        <w:t>brzuszno</w:t>
      </w:r>
      <w:proofErr w:type="spellEnd"/>
      <w:r w:rsidRPr="003C58CC">
        <w:rPr>
          <w:rFonts w:ascii="Arial" w:hAnsi="Arial" w:cs="Arial"/>
          <w:sz w:val="20"/>
        </w:rPr>
        <w:t xml:space="preserve"> kroczowego o składzie: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na stolik narzędziowy wzmocniona 140 x 190 cm 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na stolik Mayo wzmocniona 80 x 145 cm 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brzuszno-kroczowa z padami </w:t>
      </w:r>
      <w:proofErr w:type="spellStart"/>
      <w:r w:rsidRPr="003C58CC">
        <w:rPr>
          <w:rFonts w:ascii="Arial" w:hAnsi="Arial" w:cs="Arial"/>
          <w:sz w:val="20"/>
        </w:rPr>
        <w:t>chłonymi</w:t>
      </w:r>
      <w:proofErr w:type="spellEnd"/>
      <w:r w:rsidRPr="003C58CC">
        <w:rPr>
          <w:rFonts w:ascii="Arial" w:hAnsi="Arial" w:cs="Arial"/>
          <w:sz w:val="20"/>
        </w:rPr>
        <w:t xml:space="preserve"> (otwory19 x 29 cm i 9 x 12 cm) 230 x 250 cm (pad brzuch 60 x 120 cm, pad krocze 50 x 85 cm)</w:t>
      </w:r>
    </w:p>
    <w:p w:rsidR="00D83665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4 ręczniki celulozowe 30 x 33 cm – pozostałe parametry spełnione.</w:t>
      </w:r>
    </w:p>
    <w:p w:rsidR="00244B47" w:rsidRPr="003C58CC" w:rsidRDefault="00244B47" w:rsidP="00244B47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Pytanie nr 10 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3. – czy Zamawiający dopuści możliwość zaoferowania zestawu do artroskopii barku o składzie: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na stolik narzędziowy wzmocniona 140 x 190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na stolik Mayo wzmocniona 80 x 145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do artroskopii stawu barkowego z workiem na płyny (otwór 7 x 10 cm) 225 x 400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samoprzylepna serweta operacyjna 75 x 90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osłona na kończynę 25 x 80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taśma samoprzylepna 10 x 50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uchwyt </w:t>
      </w:r>
      <w:proofErr w:type="spellStart"/>
      <w:r w:rsidRPr="003C58CC">
        <w:rPr>
          <w:rFonts w:ascii="Arial" w:hAnsi="Arial" w:cs="Arial"/>
          <w:sz w:val="20"/>
        </w:rPr>
        <w:t>Velcro</w:t>
      </w:r>
      <w:proofErr w:type="spellEnd"/>
      <w:r w:rsidRPr="003C58CC">
        <w:rPr>
          <w:rFonts w:ascii="Arial" w:hAnsi="Arial" w:cs="Arial"/>
          <w:sz w:val="20"/>
        </w:rPr>
        <w:t xml:space="preserve"> 2 x 23 cm</w:t>
      </w:r>
    </w:p>
    <w:p w:rsidR="00D83665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4 ręczniki celulozowe 30 x 33 cm– </w:t>
      </w:r>
      <w:r w:rsidR="00530C9B" w:rsidRPr="003C58CC">
        <w:rPr>
          <w:rFonts w:ascii="Arial" w:hAnsi="Arial" w:cs="Arial"/>
          <w:sz w:val="20"/>
        </w:rPr>
        <w:t>pozostałe</w:t>
      </w:r>
      <w:r w:rsidRPr="003C58CC">
        <w:rPr>
          <w:rFonts w:ascii="Arial" w:hAnsi="Arial" w:cs="Arial"/>
          <w:sz w:val="20"/>
        </w:rPr>
        <w:t xml:space="preserve"> parametry spełnione.</w:t>
      </w:r>
    </w:p>
    <w:p w:rsidR="00244B47" w:rsidRPr="003C58CC" w:rsidRDefault="00244B47" w:rsidP="00244B47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11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6. – czy Zamawiający dopuści możliwość zaoferowania zestawu do artroskopii o składzie: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na stolik narzędziowy wzmocniona 140 x 190 cm 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serweta na stolik Mayo wzmocniona 80 x 145 cm 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nieprzylepna 150 x 175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serweta do artroskopii z workiem do zbiórki płynów 320 x 245 cm (2 otwory 5 x 7 cm)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osłona na kończynę 35 x 80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taśmy samoprzylepne 10 x 50 cm</w:t>
      </w:r>
    </w:p>
    <w:p w:rsidR="00D83665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4 ręczniki celulozowe 30 x 33 cm – pozostałe parametry spełnione.</w:t>
      </w:r>
    </w:p>
    <w:p w:rsidR="00244B47" w:rsidRPr="003C58CC" w:rsidRDefault="00244B47" w:rsidP="00244B47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12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7. – czy Zamawiający dopuści możliwość zaoferowania jałowego zestawu do operacji dłoni/stopy z serwetą na stolik Mayo o wzmocnieniu w rozmiarze 60 x 145 cm? Pozostałe parametry bez zmian.</w:t>
      </w:r>
    </w:p>
    <w:p w:rsidR="00244B47" w:rsidRPr="003C58CC" w:rsidRDefault="00244B47" w:rsidP="00244B47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13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8. – czy Zamawiający dopuści możliwość zaoferowania zestawu do operacji biodra o składzie: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stół narzędziowy wzmocniona 200 x 150 cm (opakowanie zestawu)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na stół narzędziowy wzmocniona 200 x 150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1 x serweta na stolik Mayo 80 x 145 cm 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200 x 260 cm, otwór typu "U" przylepny 6,5 x 95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serweta przylepna 240 x 150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przylepna 90 x 75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1 x serweta nieprzylepna 200 x 150 cm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 x </w:t>
      </w:r>
      <w:proofErr w:type="spellStart"/>
      <w:r w:rsidRPr="003C58CC">
        <w:rPr>
          <w:rFonts w:ascii="Arial" w:hAnsi="Arial" w:cs="Arial"/>
          <w:sz w:val="20"/>
        </w:rPr>
        <w:t>stokineta</w:t>
      </w:r>
      <w:proofErr w:type="spellEnd"/>
      <w:r w:rsidRPr="003C58CC">
        <w:rPr>
          <w:rFonts w:ascii="Arial" w:hAnsi="Arial" w:cs="Arial"/>
          <w:sz w:val="20"/>
        </w:rPr>
        <w:t xml:space="preserve"> 35 x 120 cm rolowana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2 x taśma przylepna 10 x 50 cm </w:t>
      </w:r>
    </w:p>
    <w:p w:rsidR="00D83665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2 x ręcznik celulozowy 33 x 33 cm – pozostałe parametry spełnione.</w:t>
      </w:r>
    </w:p>
    <w:p w:rsidR="00244B47" w:rsidRPr="003C58CC" w:rsidRDefault="00244B47" w:rsidP="00244B47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</w:t>
      </w:r>
      <w:r w:rsidR="00CD7B80">
        <w:rPr>
          <w:rFonts w:ascii="Arial" w:hAnsi="Arial" w:cs="Arial"/>
          <w:sz w:val="20"/>
        </w:rPr>
        <w:t>dopuszcza.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Pytanie nr 14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>Pozycja 10. – czy Zamawiający dopuści możliwość zaoferowania osłony na kończynę wykonanej z dwuwarstwowego materiału o gramaturze 55 g/m2?</w:t>
      </w:r>
    </w:p>
    <w:p w:rsidR="003C58CC" w:rsidRPr="003C58CC" w:rsidRDefault="003C58CC" w:rsidP="003C58CC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530C9B">
        <w:rPr>
          <w:rFonts w:ascii="Arial" w:hAnsi="Arial" w:cs="Arial"/>
          <w:sz w:val="20"/>
        </w:rPr>
        <w:t xml:space="preserve"> Nie Zamawiający </w:t>
      </w:r>
      <w:r w:rsidR="00327ECD">
        <w:rPr>
          <w:rFonts w:ascii="Arial" w:hAnsi="Arial" w:cs="Arial"/>
          <w:sz w:val="20"/>
        </w:rPr>
        <w:t xml:space="preserve">nie </w:t>
      </w:r>
      <w:r w:rsidR="00CD7B80">
        <w:rPr>
          <w:rFonts w:ascii="Arial" w:hAnsi="Arial" w:cs="Arial"/>
          <w:sz w:val="20"/>
        </w:rPr>
        <w:t>dopuszcza.</w:t>
      </w:r>
      <w:r w:rsidR="00327ECD">
        <w:rPr>
          <w:rFonts w:ascii="Arial" w:hAnsi="Arial" w:cs="Arial"/>
          <w:sz w:val="20"/>
        </w:rPr>
        <w:t>.</w:t>
      </w:r>
    </w:p>
    <w:p w:rsidR="00D83665" w:rsidRPr="00530C9B" w:rsidRDefault="00D83665" w:rsidP="00D83665">
      <w:pPr>
        <w:spacing w:line="283" w:lineRule="exact"/>
        <w:rPr>
          <w:rFonts w:ascii="Arial" w:hAnsi="Arial" w:cs="Arial"/>
          <w:sz w:val="20"/>
        </w:rPr>
      </w:pPr>
      <w:r w:rsidRPr="00530C9B">
        <w:rPr>
          <w:rFonts w:ascii="Arial" w:hAnsi="Arial" w:cs="Arial"/>
          <w:sz w:val="20"/>
        </w:rPr>
        <w:t>Pytanie nr 15</w:t>
      </w:r>
    </w:p>
    <w:p w:rsidR="00D83665" w:rsidRPr="003C58CC" w:rsidRDefault="00D83665" w:rsidP="00D83665">
      <w:pPr>
        <w:spacing w:line="283" w:lineRule="exact"/>
        <w:rPr>
          <w:rFonts w:ascii="Arial" w:hAnsi="Arial" w:cs="Arial"/>
          <w:sz w:val="20"/>
          <w:u w:val="single"/>
        </w:rPr>
      </w:pPr>
      <w:r w:rsidRPr="003C58CC">
        <w:rPr>
          <w:rFonts w:ascii="Arial" w:hAnsi="Arial" w:cs="Arial"/>
          <w:sz w:val="20"/>
          <w:u w:val="single"/>
        </w:rPr>
        <w:t>Pakiet 1</w:t>
      </w:r>
    </w:p>
    <w:p w:rsidR="00D83665" w:rsidRPr="003C58CC" w:rsidRDefault="00D83665" w:rsidP="00D836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58CC">
        <w:rPr>
          <w:rFonts w:ascii="Arial" w:hAnsi="Arial" w:cs="Arial"/>
          <w:sz w:val="20"/>
        </w:rPr>
        <w:t xml:space="preserve">Pozycje 5, 9, 11, 13. – czy Zamawiający dopuści możliwość zaoferowania </w:t>
      </w:r>
      <w:proofErr w:type="spellStart"/>
      <w:r w:rsidRPr="003C58CC">
        <w:rPr>
          <w:rFonts w:ascii="Arial" w:hAnsi="Arial" w:cs="Arial"/>
          <w:sz w:val="20"/>
        </w:rPr>
        <w:t>obłożeń</w:t>
      </w:r>
      <w:proofErr w:type="spellEnd"/>
      <w:r w:rsidRPr="003C58CC">
        <w:rPr>
          <w:rFonts w:ascii="Arial" w:hAnsi="Arial" w:cs="Arial"/>
          <w:sz w:val="20"/>
        </w:rPr>
        <w:t xml:space="preserve"> o odporności na rozerwanie min. 170 </w:t>
      </w:r>
      <w:proofErr w:type="spellStart"/>
      <w:r w:rsidRPr="003C58CC">
        <w:rPr>
          <w:rFonts w:ascii="Arial" w:hAnsi="Arial" w:cs="Arial"/>
          <w:sz w:val="20"/>
        </w:rPr>
        <w:t>kPa</w:t>
      </w:r>
      <w:proofErr w:type="spellEnd"/>
      <w:r w:rsidRPr="003C58CC">
        <w:rPr>
          <w:rFonts w:ascii="Arial" w:hAnsi="Arial" w:cs="Arial"/>
          <w:sz w:val="20"/>
        </w:rPr>
        <w:t>?</w:t>
      </w:r>
    </w:p>
    <w:p w:rsidR="00244B47" w:rsidRPr="003C58CC" w:rsidRDefault="003C58CC" w:rsidP="00244B47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44B47">
        <w:rPr>
          <w:rFonts w:ascii="Arial" w:hAnsi="Arial" w:cs="Arial"/>
          <w:sz w:val="20"/>
        </w:rPr>
        <w:t xml:space="preserve"> Odp.: Tak, Zamawiający </w:t>
      </w:r>
      <w:r w:rsidR="00CD7B80">
        <w:rPr>
          <w:rFonts w:ascii="Arial" w:hAnsi="Arial" w:cs="Arial"/>
          <w:sz w:val="20"/>
        </w:rPr>
        <w:t>dopuszcza.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Pytanie nr 16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 xml:space="preserve"> dotyczy pakietu nr 3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Czy Zamawiający wyrazi zgodę na zaoferowanie zestawów bardzo zbliżonych zawartością do opisanych w SIWZ pakowanych oddzielnie, tzn. osobno pakowany zestaw na rozpoczęcie dializy, osobno na zakończenie &lt;wycena będzie za komplet&gt;. Takie rozwiązanie pozwala na swobodne dostosowanie rozmiaru zestawu do użytkownika.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Skład zestawu: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ZESTAW 1 - START: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Serweta laminowana 2w 38x45cm – 1szt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Taśma przylepna włókninowa 2,5cmx15cm – 4szt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Kompresy gazowe 7,5x7,5cm, 17n – 6szt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Rękawiczki nitrylowe S lub M (zawinięty mankiet) – 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Opatrunek włókninowy z padem chłonnym 6x8cm – 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LUB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ZESTAW 2 - START: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Kompresy gazowe 7,5x7,5cm, 17n – 8szt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Rękawiczki nitrylowe S lub M (zawinięty mankiet) – 4szt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Serweta laminowana 2w 38x45cm – 1szt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Opatrunek transparentny 10x12cm – 1szt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+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ZAKOŃCZENIE: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Rękawiczki nitrylowe S lub M (zawinięty mankiet) – 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Rękawiczka nitrylowa L (zawinięty mankiet) – 1szt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Kompresy gazowe 7,5x7,5cm, 17n – 4szt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Opatrunek z włókniny z wkładem chłonnym 7x5cm – 1szt</w:t>
      </w:r>
    </w:p>
    <w:p w:rsidR="00651FF4" w:rsidRPr="00651FF4" w:rsidRDefault="003E2C30" w:rsidP="00651FF4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E5475">
        <w:rPr>
          <w:rFonts w:ascii="Arial" w:hAnsi="Arial" w:cs="Arial"/>
          <w:sz w:val="20"/>
        </w:rPr>
        <w:t xml:space="preserve"> Nie, Zamawiający </w:t>
      </w:r>
      <w:r w:rsidR="00CD7B80">
        <w:rPr>
          <w:rFonts w:ascii="Arial" w:hAnsi="Arial" w:cs="Arial"/>
          <w:sz w:val="20"/>
        </w:rPr>
        <w:t>nie wyraża zgody.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Pytanie nr 17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dotyczy pakietu nr 3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Czy Zamawiający wyrazi zgodę na zaoferowanie zestawu w składzie: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PODŁĄCZENIE: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Serweta 38x45cm – 1szt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Rękawice lateksowe pudrowane S lub M – 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Kompresy gazowe 7,5x7,5cm, 17n – 4szt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Opatrunek transparentny 6x7cm – 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Taśma przylepna włókninowa 2,5cmx15cm – 1x2szt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ZAKOŃCZENIE: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Rękawice lateksowe pudrowane S lub M – 2szt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Rękawiczka diagnostyczna winylowa M – 1szt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Kompresy gazowe 7,5x7,5cm, 17n – 4szt</w:t>
      </w:r>
    </w:p>
    <w:p w:rsidR="00651FF4" w:rsidRPr="00651FF4" w:rsidRDefault="00651FF4" w:rsidP="00651FF4">
      <w:pPr>
        <w:ind w:right="-472"/>
        <w:rPr>
          <w:rFonts w:ascii="Arial" w:hAnsi="Arial" w:cs="Arial"/>
          <w:sz w:val="20"/>
        </w:rPr>
      </w:pPr>
      <w:r w:rsidRPr="00651FF4">
        <w:rPr>
          <w:rFonts w:ascii="Arial" w:hAnsi="Arial" w:cs="Arial"/>
          <w:sz w:val="20"/>
        </w:rPr>
        <w:t>Opatrunek włókninowy samoprzylepny 7x5cm – 2szt</w:t>
      </w:r>
    </w:p>
    <w:p w:rsidR="00651FF4" w:rsidRPr="001A01B3" w:rsidRDefault="003E2C30" w:rsidP="00B815D9">
      <w:pPr>
        <w:ind w:right="-472"/>
        <w:rPr>
          <w:rFonts w:ascii="Arial" w:hAnsi="Arial" w:cs="Arial"/>
          <w:sz w:val="20"/>
        </w:rPr>
      </w:pPr>
      <w:r w:rsidRPr="001A01B3">
        <w:rPr>
          <w:rFonts w:ascii="Arial" w:hAnsi="Arial" w:cs="Arial"/>
          <w:sz w:val="20"/>
        </w:rPr>
        <w:t>Odp.:</w:t>
      </w:r>
      <w:r w:rsidR="00CE5475" w:rsidRPr="001A01B3">
        <w:rPr>
          <w:rFonts w:ascii="Arial" w:hAnsi="Arial" w:cs="Arial"/>
          <w:sz w:val="20"/>
        </w:rPr>
        <w:t xml:space="preserve"> Nie, </w:t>
      </w:r>
      <w:r w:rsidR="001A01B3" w:rsidRPr="001A01B3">
        <w:rPr>
          <w:rFonts w:ascii="Arial" w:hAnsi="Arial" w:cs="Arial"/>
          <w:sz w:val="20"/>
        </w:rPr>
        <w:t xml:space="preserve">Zamawiający </w:t>
      </w:r>
      <w:r w:rsidR="00CD7B80">
        <w:rPr>
          <w:rFonts w:ascii="Arial" w:hAnsi="Arial" w:cs="Arial"/>
          <w:sz w:val="20"/>
        </w:rPr>
        <w:t>nie wyraża zgody.</w:t>
      </w:r>
    </w:p>
    <w:p w:rsidR="00E02BEE" w:rsidRPr="001A01B3" w:rsidRDefault="00E02BEE" w:rsidP="00B815D9">
      <w:pPr>
        <w:suppressAutoHyphens w:val="0"/>
        <w:adjustRightInd w:val="0"/>
        <w:jc w:val="both"/>
        <w:rPr>
          <w:rFonts w:ascii="Arial" w:hAnsi="Arial" w:cs="Arial"/>
          <w:color w:val="000000"/>
          <w:sz w:val="20"/>
          <w:szCs w:val="24"/>
          <w:lang w:eastAsia="pl-PL"/>
        </w:rPr>
      </w:pPr>
      <w:r w:rsidRPr="001A01B3">
        <w:rPr>
          <w:rFonts w:ascii="Arial" w:hAnsi="Arial" w:cs="Arial"/>
          <w:color w:val="000000"/>
          <w:sz w:val="20"/>
          <w:szCs w:val="24"/>
          <w:lang w:eastAsia="pl-PL"/>
        </w:rPr>
        <w:t>Pytanie nr 18</w:t>
      </w:r>
    </w:p>
    <w:p w:rsidR="00E02BEE" w:rsidRPr="001A01B3" w:rsidRDefault="00E02BEE" w:rsidP="00B815D9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E02BEE">
        <w:rPr>
          <w:rFonts w:ascii="Arial" w:hAnsi="Arial" w:cs="Arial"/>
          <w:color w:val="000000"/>
          <w:sz w:val="20"/>
          <w:szCs w:val="24"/>
          <w:lang w:eastAsia="pl-PL"/>
        </w:rPr>
        <w:t xml:space="preserve">Czy Zamawiający   w </w:t>
      </w:r>
      <w:r w:rsidRPr="001A01B3">
        <w:rPr>
          <w:rFonts w:ascii="Arial" w:hAnsi="Arial" w:cs="Arial"/>
          <w:color w:val="000000"/>
          <w:sz w:val="20"/>
          <w:szCs w:val="24"/>
          <w:lang w:eastAsia="pl-PL"/>
        </w:rPr>
        <w:t>pozycji</w:t>
      </w:r>
      <w:r w:rsidRPr="00E02BEE">
        <w:rPr>
          <w:rFonts w:ascii="Arial" w:hAnsi="Arial" w:cs="Arial"/>
          <w:color w:val="000000"/>
          <w:sz w:val="20"/>
          <w:szCs w:val="24"/>
          <w:lang w:eastAsia="pl-PL"/>
        </w:rPr>
        <w:t xml:space="preserve"> 1dopuści do postępowania  </w:t>
      </w:r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cewnik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dwuświatłowy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 długoterminowy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Permthane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Twin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Cath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Long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Term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Heamodialysis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Catheter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Kit (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Citra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-XS Superior)   z końcówką typu “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shoutgun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”(schodkowa) cewnik poliuretanowy z kołnierzem poliestrowym, odporny na zginanie, bez otworów  bocznych 14 FR i długości od mufy do końca cewnika/długości całkowitej:  19/24 cm   z </w:t>
      </w:r>
      <w:r w:rsidRPr="00E02BEE">
        <w:rPr>
          <w:rFonts w:ascii="Arial" w:hAnsi="Arial" w:cs="Arial"/>
          <w:color w:val="000000"/>
          <w:sz w:val="20"/>
          <w:szCs w:val="24"/>
          <w:lang w:eastAsia="pl-PL"/>
        </w:rPr>
        <w:t>nadrukiem objętości wypełnienia na ramionach</w:t>
      </w:r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, sterylizowany tlenkiem etylenu, nieprzepuszczalny dla promieni rentgenowskich, zestaw apirogenny kompletny do implantacji w skład którego wchodzi: igła z końcówka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echogeniczną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, rozmiar 18 G x 7 cm, długi prowadnik z rdzeniem z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nitinolu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i końcówką  typu J, wymiary 0,035 cala x 70 cm strzykawka 10 ml z tłokiem,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miniskalpel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, rozszerzacz, rozmiar 12 FR x 11 cm, rozszerzacz, rozmiar 14 FR x 14 cm, rozszerzacz z zastawką i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rozrywalną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osłonką, rozmiar 17 FR, łącznik prowadzący typu Y, narzędzia do </w:t>
      </w:r>
      <w:proofErr w:type="spellStart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tunelizacji</w:t>
      </w:r>
      <w:proofErr w:type="spellEnd"/>
      <w:r w:rsidRPr="00E02BEE">
        <w:rPr>
          <w:rFonts w:ascii="Arial" w:hAnsi="Arial" w:cs="Arial"/>
          <w:bCs/>
          <w:color w:val="000000"/>
          <w:sz w:val="20"/>
          <w:szCs w:val="24"/>
          <w:lang w:eastAsia="pl-PL"/>
        </w:rPr>
        <w:t>, przewody przedłużające do tętnic (czerwone), przewody przedłużające do żył (niebieskie), skrzydełko mocujące cewnik (na szwy), nasadki iniekcyjne, umocowanie cewnika warstwą przylepną, opatrunki, zaciski, łącznik do przepłukiwania?</w:t>
      </w:r>
    </w:p>
    <w:p w:rsidR="00E02BEE" w:rsidRPr="001A01B3" w:rsidRDefault="00E02BEE" w:rsidP="00B815D9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1A01B3">
        <w:rPr>
          <w:rFonts w:ascii="Arial" w:hAnsi="Arial" w:cs="Arial"/>
          <w:bCs/>
          <w:color w:val="000000"/>
          <w:sz w:val="20"/>
          <w:szCs w:val="24"/>
          <w:lang w:eastAsia="pl-PL"/>
        </w:rPr>
        <w:t>Odp.:</w:t>
      </w:r>
      <w:r w:rsidR="00A63704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Nie, Zamawiający </w:t>
      </w:r>
      <w:r w:rsidR="00CD7B80">
        <w:rPr>
          <w:rFonts w:ascii="Arial" w:hAnsi="Arial" w:cs="Arial"/>
          <w:bCs/>
          <w:color w:val="000000"/>
          <w:sz w:val="20"/>
          <w:szCs w:val="24"/>
          <w:lang w:eastAsia="pl-PL"/>
        </w:rPr>
        <w:t>nie wyraża zgody.</w:t>
      </w:r>
    </w:p>
    <w:p w:rsidR="00E02BEE" w:rsidRPr="00E02BEE" w:rsidRDefault="00E02BEE" w:rsidP="00F3120B">
      <w:pPr>
        <w:suppressAutoHyphens w:val="0"/>
        <w:adjustRightInd w:val="0"/>
        <w:jc w:val="both"/>
        <w:rPr>
          <w:rFonts w:ascii="Arial" w:hAnsi="Arial" w:cs="Arial"/>
          <w:color w:val="000000"/>
          <w:sz w:val="20"/>
          <w:szCs w:val="24"/>
          <w:lang w:eastAsia="pl-PL"/>
        </w:rPr>
      </w:pPr>
      <w:r w:rsidRPr="001A01B3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19</w:t>
      </w:r>
    </w:p>
    <w:p w:rsidR="00E02BEE" w:rsidRPr="00E02BEE" w:rsidRDefault="00E02BEE" w:rsidP="00F3120B">
      <w:pPr>
        <w:suppressAutoHyphens w:val="0"/>
        <w:adjustRightInd w:val="0"/>
        <w:jc w:val="both"/>
        <w:rPr>
          <w:rFonts w:ascii="Arial" w:hAnsi="Arial" w:cs="Arial"/>
          <w:color w:val="000000"/>
          <w:sz w:val="20"/>
          <w:szCs w:val="24"/>
          <w:lang w:eastAsia="pl-PL"/>
        </w:rPr>
      </w:pPr>
      <w:r w:rsidRPr="00E02BEE">
        <w:rPr>
          <w:rFonts w:ascii="Arial" w:hAnsi="Arial" w:cs="Arial"/>
          <w:color w:val="000000"/>
          <w:sz w:val="20"/>
          <w:szCs w:val="24"/>
          <w:lang w:eastAsia="pl-PL"/>
        </w:rPr>
        <w:t xml:space="preserve"> Czy Zamawiający wyrazi zgodę na wydzielenie pozycji 1 do osobnego pakietu?</w:t>
      </w:r>
    </w:p>
    <w:p w:rsidR="00434FE0" w:rsidRPr="001A01B3" w:rsidRDefault="00434FE0" w:rsidP="00F3120B">
      <w:pPr>
        <w:ind w:right="-472"/>
        <w:rPr>
          <w:rFonts w:ascii="Arial" w:hAnsi="Arial" w:cs="Arial"/>
          <w:sz w:val="12"/>
          <w:szCs w:val="16"/>
        </w:rPr>
      </w:pPr>
    </w:p>
    <w:p w:rsidR="00E02BEE" w:rsidRPr="00B815D9" w:rsidRDefault="00E02BEE" w:rsidP="00F3120B">
      <w:pPr>
        <w:ind w:right="-472"/>
        <w:rPr>
          <w:rFonts w:ascii="Arial" w:hAnsi="Arial" w:cs="Arial"/>
          <w:sz w:val="20"/>
          <w:szCs w:val="16"/>
        </w:rPr>
      </w:pPr>
      <w:r w:rsidRPr="00B815D9">
        <w:rPr>
          <w:rFonts w:ascii="Arial" w:hAnsi="Arial" w:cs="Arial"/>
          <w:sz w:val="20"/>
          <w:szCs w:val="16"/>
        </w:rPr>
        <w:t>Odp.:</w:t>
      </w:r>
      <w:r w:rsidR="00A63704">
        <w:rPr>
          <w:rFonts w:ascii="Arial" w:hAnsi="Arial" w:cs="Arial"/>
          <w:sz w:val="20"/>
          <w:szCs w:val="16"/>
        </w:rPr>
        <w:t xml:space="preserve"> Nie, Zamawiający </w:t>
      </w:r>
      <w:r w:rsidR="00CD7B80">
        <w:rPr>
          <w:rFonts w:ascii="Arial" w:hAnsi="Arial" w:cs="Arial"/>
          <w:sz w:val="20"/>
          <w:szCs w:val="16"/>
        </w:rPr>
        <w:t>nie wyraża zgody.</w:t>
      </w:r>
    </w:p>
    <w:p w:rsidR="00E02BEE" w:rsidRDefault="00E02BEE" w:rsidP="00D83665">
      <w:pPr>
        <w:ind w:right="-472"/>
        <w:rPr>
          <w:rFonts w:ascii="Arial" w:hAnsi="Arial" w:cs="Arial"/>
          <w:sz w:val="16"/>
          <w:szCs w:val="16"/>
        </w:rPr>
      </w:pP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20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Czy terminy podane w umowie odnoszą się do dni roboczych i czy za dni robocze </w:t>
      </w: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br/>
        <w:t xml:space="preserve">w rozumieniu wzoru umowy będą uważane dni od poniedziałku do piątku, </w:t>
      </w: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br/>
        <w:t>za wyjątkiem dni ustawowo wolnych od pracy?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Odp.: Tak, terminy podane w umowie odnoszą się do dni roboczych i będą uważane dni od poniedziałku do piątku, za wyjątkiem dni ustawowo wolnych od pracy 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21</w:t>
      </w:r>
    </w:p>
    <w:p w:rsidR="00B12AE7" w:rsidRPr="00F3120B" w:rsidRDefault="00B12AE7" w:rsidP="0028351F">
      <w:pPr>
        <w:suppressAutoHyphens w:val="0"/>
        <w:adjustRightInd w:val="0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Czy Zamawiający zgadza się na zmianę treści §</w:t>
      </w:r>
      <w:r w:rsid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5 pkt 2 nadanie następującego brzmienia: „Wykonawca nie może odmówić realizacji kolejnej partii zamówienia powołując się na nieterminową płatność za już zrealizowane dostawy</w:t>
      </w:r>
      <w:r w:rsid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chyba, że zaległości w płatnościach Zamawiającego przekraczają 60 dni ponad termin określony w umowie”?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Odp.:</w:t>
      </w:r>
      <w:r w:rsid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Nie, Zamawiający </w:t>
      </w:r>
      <w:r w:rsidR="00CD7B80">
        <w:rPr>
          <w:rFonts w:ascii="Arial" w:hAnsi="Arial" w:cs="Arial"/>
          <w:bCs/>
          <w:color w:val="000000"/>
          <w:sz w:val="20"/>
          <w:szCs w:val="24"/>
          <w:lang w:eastAsia="pl-PL"/>
        </w:rPr>
        <w:t>nie wyraża zgody.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22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Czy Zamawiający zgadza się na zmianę treści §6 i nadanie następującego brzmienia: „Wykonawca zobowiązuje się do zapewnienia ciągłości dostaw w okresie trwania umowy – sytuacja nie dotyczy gdy zaległości w płatnościach Zamawiającego przekraczają 60 dni ponad termin określony w umowie”?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Odp.: Nie, Zamawiający nie zgadza </w:t>
      </w:r>
      <w:r w:rsidR="00F3120B"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się na zmianę treści §6</w:t>
      </w:r>
    </w:p>
    <w:p w:rsidR="00B12AE7" w:rsidRPr="00F3120B" w:rsidRDefault="00F3120B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23</w:t>
      </w:r>
    </w:p>
    <w:p w:rsidR="00B12AE7" w:rsidRPr="00F3120B" w:rsidRDefault="00B12AE7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Czy Zamawiający zgadza się, aby kara umowna określona w par. 9 ust. 1b była naliczana od wartości towaru faktycznie niedostarczonego w terminie? </w:t>
      </w:r>
    </w:p>
    <w:p w:rsidR="00F3120B" w:rsidRPr="00F3120B" w:rsidRDefault="00F3120B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Odp.:” Nie Zmawiający </w:t>
      </w:r>
      <w:r w:rsidR="00CD7B80">
        <w:rPr>
          <w:rFonts w:ascii="Arial" w:hAnsi="Arial" w:cs="Arial"/>
          <w:bCs/>
          <w:color w:val="000000"/>
          <w:sz w:val="20"/>
          <w:szCs w:val="24"/>
          <w:lang w:eastAsia="pl-PL"/>
        </w:rPr>
        <w:t>nie wyraża zgody.</w:t>
      </w:r>
    </w:p>
    <w:p w:rsidR="00F3120B" w:rsidRPr="00F3120B" w:rsidRDefault="00F3120B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24</w:t>
      </w:r>
    </w:p>
    <w:p w:rsidR="00B12AE7" w:rsidRPr="00F3120B" w:rsidRDefault="00B12AE7" w:rsidP="0028351F">
      <w:pPr>
        <w:suppressAutoHyphens w:val="0"/>
        <w:adjustRightInd w:val="0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Czy Zamawiający zgadza się, aby kara umowna  w par. 9 pkt. 1a) była obniżona do 5% wartości </w:t>
      </w:r>
      <w:r w:rsid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n</w:t>
      </w: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iezrealizowanej części umowy? </w:t>
      </w:r>
    </w:p>
    <w:p w:rsidR="00E02BEE" w:rsidRPr="00F3120B" w:rsidRDefault="00F3120B" w:rsidP="00F3120B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>Odp.: Nie</w:t>
      </w:r>
      <w:r w:rsid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,</w:t>
      </w:r>
      <w:r w:rsidRPr="00F3120B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Zamawiający </w:t>
      </w:r>
      <w:r w:rsidR="00CD7B80">
        <w:rPr>
          <w:rFonts w:ascii="Arial" w:hAnsi="Arial" w:cs="Arial"/>
          <w:bCs/>
          <w:color w:val="000000"/>
          <w:sz w:val="20"/>
          <w:szCs w:val="24"/>
          <w:lang w:eastAsia="pl-PL"/>
        </w:rPr>
        <w:t>nie wyraża zgody.</w:t>
      </w:r>
    </w:p>
    <w:p w:rsidR="00E02BEE" w:rsidRPr="00527ED7" w:rsidRDefault="0028351F" w:rsidP="00D83665">
      <w:pPr>
        <w:ind w:right="-472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527ED7">
        <w:rPr>
          <w:rFonts w:ascii="Arial" w:hAnsi="Arial" w:cs="Arial"/>
          <w:bCs/>
          <w:color w:val="000000"/>
          <w:sz w:val="20"/>
          <w:szCs w:val="24"/>
          <w:lang w:eastAsia="pl-PL"/>
        </w:rPr>
        <w:t>Pytanie nr 24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Pakiet nr 3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Zwracamy się z prośba o dopuszczenie do zaoferowania: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Zestaw sterylny do hemodializy przez przetokę HD o składzie: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START: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Serweta z laminatu (folia PE + celuloza) 50x35cm 1szt.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Kompresy o bardzo wysokiej chłonności z włókniny bawełnianej 7,5x7,5cm 4szt.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Przylepiec włókninowy zabezpieczony warstwą papierową z perforacją 2x15cm 2szt.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Opatrunek włókninowy do mocowania wkłuć 6x8cm z dodatkowym padem włókninowym pakowana dodatkowo w opakowanie papierowo-foliowe 2szt.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Rękawice nitrylowe z teksturowaną powierzchnią rozmiar S lub M 2szt.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Opakowanie typu blister z podwójną etykietą samoprzylepną zawierającą m.in. numer referencyjny, datę ważności i numer lot, dane producenta oraz kod kreskowy.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END II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Kompresy o bardzo wysokiej chłonności z włókniny bawełnianej 7,5x7,5cm 4szt.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Plaster </w:t>
      </w:r>
      <w:proofErr w:type="spellStart"/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wysokochłonny</w:t>
      </w:r>
      <w:proofErr w:type="spellEnd"/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typu </w:t>
      </w:r>
      <w:proofErr w:type="spellStart"/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Pushban</w:t>
      </w:r>
      <w:proofErr w:type="spellEnd"/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3,8x7,2cm 2szt.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Rękawice nitrylowe teksturowane rozmiar S/M 2szt.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Rękawica nitrylowa teksturowana rozmiar L 1szt.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Opakowanie typu blister z podwójną etykietą samoprzylepną zawierającą m.in. numer referencyjny, datę ważności i numer lot, dane producenta oraz kod kreskowy.</w:t>
      </w:r>
    </w:p>
    <w:p w:rsidR="0028351F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Część na rozpoczęcie i na zakończenie pakowana osobno w sterylne opakowania.</w:t>
      </w:r>
    </w:p>
    <w:p w:rsidR="00E02BEE" w:rsidRPr="0028351F" w:rsidRDefault="0028351F" w:rsidP="0028351F">
      <w:pPr>
        <w:suppressAutoHyphens w:val="0"/>
        <w:adjustRightInd w:val="0"/>
        <w:jc w:val="both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4"/>
          <w:lang w:eastAsia="pl-PL"/>
        </w:rPr>
        <w:t>Odp.: Nie, Zama</w:t>
      </w: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>wi</w:t>
      </w:r>
      <w:r>
        <w:rPr>
          <w:rFonts w:ascii="Arial" w:hAnsi="Arial" w:cs="Arial"/>
          <w:bCs/>
          <w:color w:val="000000"/>
          <w:sz w:val="20"/>
          <w:szCs w:val="24"/>
          <w:lang w:eastAsia="pl-PL"/>
        </w:rPr>
        <w:t>ają</w:t>
      </w: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cy </w:t>
      </w:r>
      <w:r w:rsidR="00CD7B80">
        <w:rPr>
          <w:rFonts w:ascii="Arial" w:hAnsi="Arial" w:cs="Arial"/>
          <w:bCs/>
          <w:color w:val="000000"/>
          <w:sz w:val="20"/>
          <w:szCs w:val="24"/>
          <w:lang w:eastAsia="pl-PL"/>
        </w:rPr>
        <w:t>nie wyraża zgody.</w:t>
      </w:r>
      <w:r w:rsidRPr="0028351F">
        <w:rPr>
          <w:rFonts w:ascii="Arial" w:hAnsi="Arial" w:cs="Arial"/>
          <w:bCs/>
          <w:color w:val="000000"/>
          <w:sz w:val="20"/>
          <w:szCs w:val="24"/>
          <w:lang w:eastAsia="pl-PL"/>
        </w:rPr>
        <w:t xml:space="preserve"> </w:t>
      </w:r>
    </w:p>
    <w:p w:rsidR="0028351F" w:rsidRDefault="0028351F" w:rsidP="00D83665">
      <w:pPr>
        <w:ind w:right="-472"/>
        <w:rPr>
          <w:rFonts w:ascii="Arial" w:hAnsi="Arial" w:cs="Arial"/>
          <w:sz w:val="16"/>
          <w:szCs w:val="16"/>
        </w:rPr>
      </w:pPr>
    </w:p>
    <w:p w:rsidR="0028351F" w:rsidRDefault="0028351F" w:rsidP="00D83665">
      <w:pPr>
        <w:ind w:right="-472"/>
        <w:rPr>
          <w:rFonts w:ascii="Arial" w:hAnsi="Arial" w:cs="Arial"/>
          <w:sz w:val="16"/>
          <w:szCs w:val="16"/>
        </w:rPr>
      </w:pPr>
    </w:p>
    <w:p w:rsidR="0028351F" w:rsidRDefault="0028351F" w:rsidP="00D83665">
      <w:pPr>
        <w:ind w:right="-472"/>
        <w:rPr>
          <w:rFonts w:ascii="Arial" w:hAnsi="Arial" w:cs="Arial"/>
          <w:sz w:val="16"/>
          <w:szCs w:val="16"/>
        </w:rPr>
      </w:pPr>
    </w:p>
    <w:p w:rsidR="0028351F" w:rsidRDefault="0028351F" w:rsidP="00D83665">
      <w:pPr>
        <w:ind w:right="-472"/>
        <w:rPr>
          <w:rFonts w:ascii="Arial" w:hAnsi="Arial" w:cs="Arial"/>
          <w:sz w:val="16"/>
          <w:szCs w:val="16"/>
        </w:rPr>
      </w:pPr>
    </w:p>
    <w:p w:rsidR="0028351F" w:rsidRDefault="0028351F" w:rsidP="00D83665">
      <w:pPr>
        <w:ind w:right="-472"/>
        <w:rPr>
          <w:rFonts w:ascii="Arial" w:hAnsi="Arial" w:cs="Arial"/>
          <w:sz w:val="16"/>
          <w:szCs w:val="16"/>
        </w:rPr>
      </w:pPr>
    </w:p>
    <w:p w:rsidR="00434FE0" w:rsidRPr="00651FF4" w:rsidRDefault="00434FE0" w:rsidP="00D83665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>Sprawę prowadzi:</w:t>
      </w:r>
      <w:r w:rsidRPr="00651FF4">
        <w:rPr>
          <w:rFonts w:ascii="Arial" w:hAnsi="Arial" w:cs="Arial"/>
          <w:sz w:val="16"/>
          <w:szCs w:val="16"/>
        </w:rPr>
        <w:tab/>
      </w:r>
    </w:p>
    <w:p w:rsidR="00434FE0" w:rsidRPr="00651FF4" w:rsidRDefault="00434FE0" w:rsidP="00D83665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>Włodzimierz Żyła</w:t>
      </w:r>
    </w:p>
    <w:p w:rsidR="00434FE0" w:rsidRPr="00651FF4" w:rsidRDefault="00434FE0" w:rsidP="00D83665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51FF4">
        <w:rPr>
          <w:rFonts w:ascii="Arial" w:hAnsi="Arial" w:cs="Arial"/>
          <w:sz w:val="16"/>
          <w:szCs w:val="16"/>
        </w:rPr>
        <w:t>tel</w:t>
      </w:r>
      <w:proofErr w:type="spellEnd"/>
      <w:r w:rsidRPr="00651FF4">
        <w:rPr>
          <w:rFonts w:ascii="Arial" w:hAnsi="Arial" w:cs="Arial"/>
          <w:sz w:val="16"/>
          <w:szCs w:val="16"/>
        </w:rPr>
        <w:t xml:space="preserve"> 41 273 93 64</w:t>
      </w:r>
    </w:p>
    <w:p w:rsidR="00434FE0" w:rsidRPr="00651FF4" w:rsidRDefault="00434FE0" w:rsidP="00D83665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651FF4">
          <w:rPr>
            <w:rFonts w:ascii="Arial" w:hAnsi="Arial" w:cs="Arial"/>
            <w:sz w:val="16"/>
            <w:szCs w:val="16"/>
          </w:rPr>
          <w:t>w.zyla@szpital.starachowice.pl</w:t>
        </w:r>
      </w:hyperlink>
      <w:r w:rsidRPr="00651FF4"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 w:rsidRPr="00314D03">
        <w:rPr>
          <w:rFonts w:ascii="Arial" w:hAnsi="Arial" w:cs="Arial"/>
          <w:color w:val="FFFFFF" w:themeColor="background1"/>
          <w:sz w:val="16"/>
          <w:szCs w:val="16"/>
        </w:rPr>
        <w:t>p.o. Dyrektor PZOZ w Starachowicach</w:t>
      </w:r>
    </w:p>
    <w:p w:rsidR="007567EF" w:rsidRDefault="007567EF" w:rsidP="00D83665">
      <w:pPr>
        <w:ind w:right="-472"/>
        <w:rPr>
          <w:rFonts w:ascii="Arial" w:hAnsi="Arial" w:cs="Arial"/>
          <w:sz w:val="16"/>
          <w:szCs w:val="16"/>
        </w:rPr>
      </w:pPr>
    </w:p>
    <w:p w:rsidR="00231E78" w:rsidRPr="00231E78" w:rsidRDefault="00231E78" w:rsidP="00231E78">
      <w:pPr>
        <w:ind w:right="-472"/>
        <w:jc w:val="right"/>
        <w:rPr>
          <w:rFonts w:ascii="Arial" w:hAnsi="Arial" w:cs="Arial"/>
          <w:bCs/>
          <w:color w:val="000000"/>
          <w:sz w:val="20"/>
          <w:szCs w:val="24"/>
          <w:lang w:eastAsia="pl-PL"/>
        </w:rPr>
      </w:pPr>
      <w:r w:rsidRPr="00231E78">
        <w:rPr>
          <w:rFonts w:ascii="Arial" w:hAnsi="Arial" w:cs="Arial"/>
          <w:bCs/>
          <w:color w:val="000000"/>
          <w:sz w:val="20"/>
          <w:szCs w:val="24"/>
          <w:lang w:eastAsia="pl-PL"/>
        </w:rPr>
        <w:t>p.o. Dyrektor  PZOZ w Starachowicach</w:t>
      </w:r>
      <w:bookmarkStart w:id="0" w:name="_GoBack"/>
      <w:bookmarkEnd w:id="0"/>
    </w:p>
    <w:sectPr w:rsidR="00231E78" w:rsidRPr="00231E78" w:rsidSect="008B762C">
      <w:footerReference w:type="default" r:id="rId9"/>
      <w:headerReference w:type="first" r:id="rId10"/>
      <w:footerReference w:type="first" r:id="rId11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46" w:rsidRDefault="003B7346">
      <w:r>
        <w:separator/>
      </w:r>
    </w:p>
  </w:endnote>
  <w:endnote w:type="continuationSeparator" w:id="0">
    <w:p w:rsidR="003B7346" w:rsidRDefault="003B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60D4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060D4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F56E2" wp14:editId="2454F67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060D4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060D4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060D4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46" w:rsidRDefault="003B7346">
      <w:r>
        <w:separator/>
      </w:r>
    </w:p>
  </w:footnote>
  <w:footnote w:type="continuationSeparator" w:id="0">
    <w:p w:rsidR="003B7346" w:rsidRDefault="003B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60D47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7DF414E" wp14:editId="1AD8F99F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0ED09A7" wp14:editId="70980AAE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60D47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060D47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3DEAC33" wp14:editId="6080E516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BE15E8C" wp14:editId="1FF50DBC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71C95DA" wp14:editId="3EAD9AA5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5128C9A" wp14:editId="53A8AF8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60D4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2.25pt" o:ole="" filled="t">
          <v:fill color2="black"/>
          <v:imagedata r:id="rId6" o:title=""/>
        </v:shape>
        <o:OLEObject Type="Embed" ProgID="Adobe" ShapeID="_x0000_i1025" DrawAspect="Content" ObjectID="_1580790723" r:id="rId7"/>
      </w:object>
    </w:r>
  </w:p>
  <w:p w:rsidR="00FA283F" w:rsidRDefault="00060D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738D90" wp14:editId="3C0A77A6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01A"/>
    <w:multiLevelType w:val="hybridMultilevel"/>
    <w:tmpl w:val="771A8CEA"/>
    <w:lvl w:ilvl="0" w:tplc="F64C6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6748"/>
    <w:multiLevelType w:val="hybridMultilevel"/>
    <w:tmpl w:val="C8FE63C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AB360D"/>
    <w:multiLevelType w:val="hybridMultilevel"/>
    <w:tmpl w:val="247CFB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09D5A14"/>
    <w:multiLevelType w:val="hybridMultilevel"/>
    <w:tmpl w:val="EB4087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1165608"/>
    <w:multiLevelType w:val="hybridMultilevel"/>
    <w:tmpl w:val="7536893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4F4CB9"/>
    <w:multiLevelType w:val="hybridMultilevel"/>
    <w:tmpl w:val="5A560BF0"/>
    <w:lvl w:ilvl="0" w:tplc="35D69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41ED5"/>
    <w:multiLevelType w:val="hybridMultilevel"/>
    <w:tmpl w:val="96629980"/>
    <w:lvl w:ilvl="0" w:tplc="3B929D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24F1D"/>
    <w:multiLevelType w:val="hybridMultilevel"/>
    <w:tmpl w:val="B58EA23A"/>
    <w:lvl w:ilvl="0" w:tplc="2004AE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50591"/>
    <w:multiLevelType w:val="hybridMultilevel"/>
    <w:tmpl w:val="C8FE63C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11F1F5F"/>
    <w:multiLevelType w:val="hybridMultilevel"/>
    <w:tmpl w:val="AA1290E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7E4167AB"/>
    <w:multiLevelType w:val="hybridMultilevel"/>
    <w:tmpl w:val="247CFB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E0"/>
    <w:rsid w:val="00060D47"/>
    <w:rsid w:val="00106307"/>
    <w:rsid w:val="001A01B3"/>
    <w:rsid w:val="00213DC8"/>
    <w:rsid w:val="00231E78"/>
    <w:rsid w:val="00244B47"/>
    <w:rsid w:val="0028351F"/>
    <w:rsid w:val="00314D03"/>
    <w:rsid w:val="00327ECD"/>
    <w:rsid w:val="003B7346"/>
    <w:rsid w:val="003C58CC"/>
    <w:rsid w:val="003E2C30"/>
    <w:rsid w:val="00434FE0"/>
    <w:rsid w:val="004A6F45"/>
    <w:rsid w:val="00527ED7"/>
    <w:rsid w:val="00530C9B"/>
    <w:rsid w:val="0055529F"/>
    <w:rsid w:val="00567882"/>
    <w:rsid w:val="0059408A"/>
    <w:rsid w:val="00651FF4"/>
    <w:rsid w:val="00694F9D"/>
    <w:rsid w:val="007567EF"/>
    <w:rsid w:val="009017E1"/>
    <w:rsid w:val="00986AC9"/>
    <w:rsid w:val="00A63704"/>
    <w:rsid w:val="00B12AE7"/>
    <w:rsid w:val="00B815D9"/>
    <w:rsid w:val="00C315FE"/>
    <w:rsid w:val="00CD7B80"/>
    <w:rsid w:val="00CE5475"/>
    <w:rsid w:val="00CF74DF"/>
    <w:rsid w:val="00D83665"/>
    <w:rsid w:val="00E02BEE"/>
    <w:rsid w:val="00E10A34"/>
    <w:rsid w:val="00F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4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4F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34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4F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34FE0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434FE0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34FE0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34FE0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4FE0"/>
    <w:pPr>
      <w:ind w:left="720"/>
      <w:contextualSpacing/>
    </w:pPr>
  </w:style>
  <w:style w:type="paragraph" w:customStyle="1" w:styleId="Tekstpodstawowy31">
    <w:name w:val="Tekst podstawowy 31"/>
    <w:basedOn w:val="Normalny"/>
    <w:rsid w:val="00434FE0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customStyle="1" w:styleId="Standard">
    <w:name w:val="Standard"/>
    <w:basedOn w:val="Normalny"/>
    <w:rsid w:val="00434FE0"/>
    <w:pPr>
      <w:widowControl w:val="0"/>
      <w:autoSpaceDE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E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EC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4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4F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34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4F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34FE0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434FE0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34FE0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34FE0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4FE0"/>
    <w:pPr>
      <w:ind w:left="720"/>
      <w:contextualSpacing/>
    </w:pPr>
  </w:style>
  <w:style w:type="paragraph" w:customStyle="1" w:styleId="Tekstpodstawowy31">
    <w:name w:val="Tekst podstawowy 31"/>
    <w:basedOn w:val="Normalny"/>
    <w:rsid w:val="00434FE0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customStyle="1" w:styleId="Standard">
    <w:name w:val="Standard"/>
    <w:basedOn w:val="Normalny"/>
    <w:rsid w:val="00434FE0"/>
    <w:pPr>
      <w:widowControl w:val="0"/>
      <w:autoSpaceDE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E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EC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2075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2018-02-21T08:59:00Z</cp:lastPrinted>
  <dcterms:created xsi:type="dcterms:W3CDTF">2018-02-16T08:58:00Z</dcterms:created>
  <dcterms:modified xsi:type="dcterms:W3CDTF">2018-02-22T06:46:00Z</dcterms:modified>
</cp:coreProperties>
</file>