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823" w:rsidRDefault="00671823" w:rsidP="00671823">
      <w:pPr>
        <w:spacing w:after="0" w:line="240" w:lineRule="auto"/>
        <w:rPr>
          <w:rFonts w:ascii="Arial" w:eastAsia="Times New Roman" w:hAnsi="Arial" w:cs="Arial"/>
          <w:color w:val="000000"/>
          <w:sz w:val="20"/>
          <w:szCs w:val="20"/>
          <w:lang w:eastAsia="pl-PL"/>
        </w:rPr>
      </w:pPr>
    </w:p>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color w:val="000000"/>
          <w:sz w:val="20"/>
          <w:szCs w:val="20"/>
          <w:lang w:eastAsia="pl-PL"/>
        </w:rPr>
        <w:t>Ogłoszenie nr 529028-N-2019 z dnia 2019-03-29 r. </w:t>
      </w:r>
      <w:r w:rsidRPr="00671823">
        <w:rPr>
          <w:rFonts w:ascii="Arial" w:eastAsia="Times New Roman" w:hAnsi="Arial" w:cs="Arial"/>
          <w:color w:val="000000"/>
          <w:sz w:val="20"/>
          <w:szCs w:val="20"/>
          <w:lang w:eastAsia="pl-PL"/>
        </w:rPr>
        <w:br/>
      </w:r>
    </w:p>
    <w:p w:rsidR="00B6733F" w:rsidRPr="00671823" w:rsidRDefault="00B6733F" w:rsidP="00671823">
      <w:pPr>
        <w:spacing w:after="0" w:line="240" w:lineRule="auto"/>
        <w:jc w:val="center"/>
        <w:rPr>
          <w:rFonts w:ascii="Arial" w:eastAsia="Times New Roman" w:hAnsi="Arial" w:cs="Arial"/>
          <w:b/>
          <w:bCs/>
          <w:color w:val="000000"/>
          <w:sz w:val="20"/>
          <w:szCs w:val="20"/>
          <w:lang w:eastAsia="pl-PL"/>
        </w:rPr>
      </w:pPr>
      <w:r w:rsidRPr="00671823">
        <w:rPr>
          <w:rFonts w:ascii="Arial" w:eastAsia="Times New Roman" w:hAnsi="Arial" w:cs="Arial"/>
          <w:b/>
          <w:bCs/>
          <w:color w:val="000000"/>
          <w:sz w:val="20"/>
          <w:szCs w:val="20"/>
          <w:lang w:eastAsia="pl-PL"/>
        </w:rPr>
        <w:t>Powiatowy Zakład Opieki Zdrowotnej: Odbiór, transport i utylizacja odpadów medycznych od Powiatowego Zakładu Opieki Zdrowotnej z siedzibą w Starachowicach</w:t>
      </w:r>
      <w:r w:rsidRPr="00671823">
        <w:rPr>
          <w:rFonts w:ascii="Arial" w:eastAsia="Times New Roman" w:hAnsi="Arial" w:cs="Arial"/>
          <w:b/>
          <w:bCs/>
          <w:color w:val="000000"/>
          <w:sz w:val="20"/>
          <w:szCs w:val="20"/>
          <w:lang w:eastAsia="pl-PL"/>
        </w:rPr>
        <w:br/>
        <w:t>OGŁOSZENIE O ZAMÓWIENIU - Usługi</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Zamieszczanie ogłoszenia:</w:t>
      </w:r>
      <w:r w:rsidRPr="00671823">
        <w:rPr>
          <w:rFonts w:ascii="Arial" w:eastAsia="Times New Roman" w:hAnsi="Arial" w:cs="Arial"/>
          <w:color w:val="000000"/>
          <w:sz w:val="20"/>
          <w:szCs w:val="20"/>
          <w:lang w:eastAsia="pl-PL"/>
        </w:rPr>
        <w:t> Zamieszczanie obowiązkowe</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Ogłoszenie dotyczy:</w:t>
      </w:r>
      <w:r w:rsidRPr="00671823">
        <w:rPr>
          <w:rFonts w:ascii="Arial" w:eastAsia="Times New Roman" w:hAnsi="Arial" w:cs="Arial"/>
          <w:color w:val="000000"/>
          <w:sz w:val="20"/>
          <w:szCs w:val="20"/>
          <w:lang w:eastAsia="pl-PL"/>
        </w:rPr>
        <w:t> Zamówienia publicznego</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Zamówienie dotyczy projektu lub programu współfinansowanego ze środków Unii Europejskiej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Nie</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Nazwa projektu lub programu</w:t>
      </w:r>
      <w:r w:rsidR="00671823">
        <w:rPr>
          <w:rFonts w:ascii="Arial" w:eastAsia="Times New Roman" w:hAnsi="Arial" w:cs="Arial"/>
          <w:color w:val="000000"/>
          <w:sz w:val="20"/>
          <w:szCs w:val="20"/>
          <w:lang w:eastAsia="pl-PL"/>
        </w:rPr>
        <w:t>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Nie</w:t>
      </w:r>
      <w:r w:rsidRPr="00671823">
        <w:rPr>
          <w:rFonts w:ascii="Arial" w:eastAsia="Times New Roman" w:hAnsi="Arial" w:cs="Arial"/>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nie mniejszy niż 30%, osób zatrudnionych przez zakłady pracy chronionej lub wykonawców albo ich jednostki (w %)</w:t>
      </w:r>
      <w:r w:rsidR="00671823">
        <w:rPr>
          <w:rFonts w:ascii="Arial" w:eastAsia="Times New Roman" w:hAnsi="Arial" w:cs="Arial"/>
          <w:color w:val="000000"/>
          <w:sz w:val="20"/>
          <w:szCs w:val="20"/>
          <w:lang w:eastAsia="pl-PL"/>
        </w:rPr>
        <w:t> </w:t>
      </w:r>
    </w:p>
    <w:p w:rsidR="00B6733F" w:rsidRPr="00671823" w:rsidRDefault="00B6733F" w:rsidP="00671823">
      <w:pPr>
        <w:spacing w:after="0" w:line="240" w:lineRule="auto"/>
        <w:rPr>
          <w:rFonts w:ascii="Arial" w:eastAsia="Times New Roman" w:hAnsi="Arial" w:cs="Arial"/>
          <w:b/>
          <w:bCs/>
          <w:color w:val="000000"/>
          <w:sz w:val="20"/>
          <w:szCs w:val="20"/>
          <w:lang w:eastAsia="pl-PL"/>
        </w:rPr>
      </w:pPr>
      <w:r w:rsidRPr="00671823">
        <w:rPr>
          <w:rFonts w:ascii="Arial" w:eastAsia="Times New Roman" w:hAnsi="Arial" w:cs="Arial"/>
          <w:b/>
          <w:bCs/>
          <w:color w:val="000000"/>
          <w:sz w:val="20"/>
          <w:szCs w:val="20"/>
          <w:u w:val="single"/>
          <w:lang w:eastAsia="pl-PL"/>
        </w:rPr>
        <w:t>SEKCJA I: ZAMAWIAJĄCY</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Postępowanie przeprowadza centralny zamawiający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Nie</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Postępowanie przeprowadza podmiot, któremu zamawiający powierzył/powierzyli przeprowadzenie postępowania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Nie</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Informacje na temat podmiotu któremu zamawiający powierzył/powierzyli prowadzenie postępowania:</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Postępowanie jest przeprowadzane wspólnie przez zamawiających</w:t>
      </w:r>
      <w:r w:rsidRPr="00671823">
        <w:rPr>
          <w:rFonts w:ascii="Arial" w:eastAsia="Times New Roman" w:hAnsi="Arial" w:cs="Arial"/>
          <w:color w:val="000000"/>
          <w:sz w:val="20"/>
          <w:szCs w:val="20"/>
          <w:lang w:eastAsia="pl-PL"/>
        </w:rPr>
        <w:t>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Nie</w:t>
      </w:r>
      <w:r w:rsidRPr="00671823">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w:t>
      </w:r>
      <w:r w:rsidR="00671823">
        <w:rPr>
          <w:rFonts w:ascii="Arial" w:eastAsia="Times New Roman" w:hAnsi="Arial" w:cs="Arial"/>
          <w:color w:val="000000"/>
          <w:sz w:val="20"/>
          <w:szCs w:val="20"/>
          <w:lang w:eastAsia="pl-PL"/>
        </w:rPr>
        <w:t>ów wraz z danymi do kontaktów: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Postępowanie jest przeprowadzane wspólnie z zamawiającymi z innych państw członkowskich Unii Europejskiej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Nie</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Informacje dodatkowe:</w:t>
      </w:r>
      <w:r w:rsidRPr="00671823">
        <w:rPr>
          <w:rFonts w:ascii="Arial" w:eastAsia="Times New Roman" w:hAnsi="Arial" w:cs="Arial"/>
          <w:color w:val="000000"/>
          <w:sz w:val="20"/>
          <w:szCs w:val="20"/>
          <w:lang w:eastAsia="pl-PL"/>
        </w:rPr>
        <w:t>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 1) NAZWA I ADRES: </w:t>
      </w:r>
      <w:r w:rsidRPr="00671823">
        <w:rPr>
          <w:rFonts w:ascii="Arial" w:eastAsia="Times New Roman" w:hAnsi="Arial" w:cs="Arial"/>
          <w:color w:val="000000"/>
          <w:sz w:val="20"/>
          <w:szCs w:val="20"/>
          <w:lang w:eastAsia="pl-PL"/>
        </w:rPr>
        <w:t>Powiatowy Zakład Opieki Zdrowotnej, krajowy numer identy</w:t>
      </w:r>
      <w:r w:rsidR="00671823">
        <w:rPr>
          <w:rFonts w:ascii="Arial" w:eastAsia="Times New Roman" w:hAnsi="Arial" w:cs="Arial"/>
          <w:color w:val="000000"/>
          <w:sz w:val="20"/>
          <w:szCs w:val="20"/>
          <w:lang w:eastAsia="pl-PL"/>
        </w:rPr>
        <w:t>fikacyjny 29114175200000,        ul.</w:t>
      </w:r>
      <w:r w:rsidRPr="00671823">
        <w:rPr>
          <w:rFonts w:ascii="Arial" w:eastAsia="Times New Roman" w:hAnsi="Arial" w:cs="Arial"/>
          <w:color w:val="000000"/>
          <w:sz w:val="20"/>
          <w:szCs w:val="20"/>
          <w:lang w:eastAsia="pl-PL"/>
        </w:rPr>
        <w:t xml:space="preserve"> Radomska  70 , 27-200  Starachowice, woj. świętokrzyskie, państwo Polska, tel. 041 2745202 w. 182, </w:t>
      </w:r>
      <w:r w:rsidR="00671823">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e-mail pzozstarachowice.zp@interia.pl, faks 412 746 158. </w:t>
      </w:r>
      <w:r w:rsidRPr="00671823">
        <w:rPr>
          <w:rFonts w:ascii="Arial" w:eastAsia="Times New Roman" w:hAnsi="Arial" w:cs="Arial"/>
          <w:color w:val="000000"/>
          <w:sz w:val="20"/>
          <w:szCs w:val="20"/>
          <w:lang w:eastAsia="pl-PL"/>
        </w:rPr>
        <w:br/>
        <w:t>Adres strony internetowej (URL): http://zoz.starachowice.sisco.info/ </w:t>
      </w:r>
      <w:r w:rsidRPr="00671823">
        <w:rPr>
          <w:rFonts w:ascii="Arial" w:eastAsia="Times New Roman" w:hAnsi="Arial" w:cs="Arial"/>
          <w:color w:val="000000"/>
          <w:sz w:val="20"/>
          <w:szCs w:val="20"/>
          <w:lang w:eastAsia="pl-PL"/>
        </w:rPr>
        <w:br/>
        <w:t>Adres profilu nabywcy: </w:t>
      </w:r>
      <w:r w:rsidRPr="00671823">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 2) RODZAJ ZAMAWIAJĄCEGO: </w:t>
      </w:r>
      <w:r w:rsidR="00671823">
        <w:rPr>
          <w:rFonts w:ascii="Arial" w:eastAsia="Times New Roman" w:hAnsi="Arial" w:cs="Arial"/>
          <w:color w:val="000000"/>
          <w:sz w:val="20"/>
          <w:szCs w:val="20"/>
          <w:lang w:eastAsia="pl-PL"/>
        </w:rPr>
        <w:t>Podmiot prawa publicznego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I.3) WSPÓLNE UDZIELANIE ZAMÓWIENIA </w:t>
      </w:r>
      <w:r w:rsidRPr="00671823">
        <w:rPr>
          <w:rFonts w:ascii="Arial" w:eastAsia="Times New Roman" w:hAnsi="Arial" w:cs="Arial"/>
          <w:b/>
          <w:bCs/>
          <w:i/>
          <w:iCs/>
          <w:color w:val="000000"/>
          <w:sz w:val="20"/>
          <w:szCs w:val="20"/>
          <w:lang w:eastAsia="pl-PL"/>
        </w:rPr>
        <w:t>(jeżeli dotyczy)</w:t>
      </w:r>
      <w:r w:rsidRPr="00671823">
        <w:rPr>
          <w:rFonts w:ascii="Arial" w:eastAsia="Times New Roman" w:hAnsi="Arial" w:cs="Arial"/>
          <w:b/>
          <w:bCs/>
          <w:color w:val="000000"/>
          <w:sz w:val="20"/>
          <w:szCs w:val="20"/>
          <w:lang w:eastAsia="pl-PL"/>
        </w:rPr>
        <w:t>:</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w:t>
      </w:r>
      <w:r w:rsidR="00671823">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za przeprowadzenie postępowania odpowiadają pozostali zamawiający, czy zamówienie będzie udzielane przez każdego z zamawiających indywidualnie, czy zamówienie zostanie udzielone w imieniu i na rze</w:t>
      </w:r>
      <w:r w:rsidR="00671823">
        <w:rPr>
          <w:rFonts w:ascii="Arial" w:eastAsia="Times New Roman" w:hAnsi="Arial" w:cs="Arial"/>
          <w:color w:val="000000"/>
          <w:sz w:val="20"/>
          <w:szCs w:val="20"/>
          <w:lang w:eastAsia="pl-PL"/>
        </w:rPr>
        <w:t>cz pozostałych zamawiających):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I.4) KOMUNIKACJA: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Nieograniczony, pełny i bezpośredni dostęp do dokumentów z postępowania można uzyskać pod adresem (URL)</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Tak </w:t>
      </w:r>
      <w:r w:rsidRPr="00671823">
        <w:rPr>
          <w:rFonts w:ascii="Arial" w:eastAsia="Times New Roman" w:hAnsi="Arial" w:cs="Arial"/>
          <w:color w:val="000000"/>
          <w:sz w:val="20"/>
          <w:szCs w:val="20"/>
          <w:lang w:eastAsia="pl-PL"/>
        </w:rPr>
        <w:br/>
        <w:t>http://zoz.starachowice.sisco.info/</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Adres strony internetowej, na której zamieszczona będzie specyfikacja istotnych warunków zamówienia</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Tak </w:t>
      </w:r>
      <w:r w:rsidRPr="00671823">
        <w:rPr>
          <w:rFonts w:ascii="Arial" w:eastAsia="Times New Roman" w:hAnsi="Arial" w:cs="Arial"/>
          <w:color w:val="000000"/>
          <w:sz w:val="20"/>
          <w:szCs w:val="20"/>
          <w:lang w:eastAsia="pl-PL"/>
        </w:rPr>
        <w:br/>
        <w:t>http://zoz.starachowice.sisco.info/</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Dostęp do dokumentów z postępowania jest ograniczony - więcej informacji można uzyskać pod adresem</w:t>
      </w:r>
    </w:p>
    <w:p w:rsidR="00671823" w:rsidRDefault="00B6733F" w:rsidP="00671823">
      <w:pPr>
        <w:spacing w:after="0" w:line="240" w:lineRule="auto"/>
        <w:rPr>
          <w:rFonts w:ascii="Arial" w:eastAsia="Times New Roman" w:hAnsi="Arial" w:cs="Arial"/>
          <w:b/>
          <w:bCs/>
          <w:color w:val="000000"/>
          <w:sz w:val="20"/>
          <w:szCs w:val="20"/>
          <w:lang w:eastAsia="pl-PL"/>
        </w:rPr>
      </w:pPr>
      <w:r w:rsidRPr="00671823">
        <w:rPr>
          <w:rFonts w:ascii="Arial" w:eastAsia="Times New Roman" w:hAnsi="Arial" w:cs="Arial"/>
          <w:color w:val="000000"/>
          <w:sz w:val="20"/>
          <w:szCs w:val="20"/>
          <w:lang w:eastAsia="pl-PL"/>
        </w:rPr>
        <w:t>Nie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Oferty lub wnioski o dopuszczenie do udziału w postępowaniu należy przesyłać:</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Elektronicznie</w:t>
      </w:r>
    </w:p>
    <w:p w:rsidR="00671823" w:rsidRPr="00671823" w:rsidRDefault="00671823"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 xml:space="preserve">Nie </w:t>
      </w:r>
    </w:p>
    <w:p w:rsidR="00671823" w:rsidRDefault="00671823"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lastRenderedPageBreak/>
        <w:t>adres</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Dopuszczone jest przesłanie ofert lub wniosków o dopuszczenie do udziału w postępowaniu w inny sposób:</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Nie </w:t>
      </w:r>
      <w:r w:rsidRPr="00671823">
        <w:rPr>
          <w:rFonts w:ascii="Arial" w:eastAsia="Times New Roman" w:hAnsi="Arial" w:cs="Arial"/>
          <w:color w:val="000000"/>
          <w:sz w:val="20"/>
          <w:szCs w:val="20"/>
          <w:lang w:eastAsia="pl-PL"/>
        </w:rPr>
        <w:br/>
        <w:t>Inny sposób: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Wymagane jest przesłanie ofert lub wniosków o dopuszczenie do udziału w postępowaniu w inny sposób:</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Tak </w:t>
      </w:r>
      <w:r w:rsidRPr="00671823">
        <w:rPr>
          <w:rFonts w:ascii="Arial" w:eastAsia="Times New Roman" w:hAnsi="Arial" w:cs="Arial"/>
          <w:color w:val="000000"/>
          <w:sz w:val="20"/>
          <w:szCs w:val="20"/>
          <w:lang w:eastAsia="pl-PL"/>
        </w:rPr>
        <w:br/>
        <w:t>Inny sposób: </w:t>
      </w:r>
      <w:r w:rsidRPr="00671823">
        <w:rPr>
          <w:rFonts w:ascii="Arial" w:eastAsia="Times New Roman" w:hAnsi="Arial" w:cs="Arial"/>
          <w:color w:val="000000"/>
          <w:sz w:val="20"/>
          <w:szCs w:val="20"/>
          <w:lang w:eastAsia="pl-PL"/>
        </w:rPr>
        <w:br/>
        <w:t>Wersja pisemna-język polski </w:t>
      </w:r>
      <w:r w:rsidRPr="00671823">
        <w:rPr>
          <w:rFonts w:ascii="Arial" w:eastAsia="Times New Roman" w:hAnsi="Arial" w:cs="Arial"/>
          <w:color w:val="000000"/>
          <w:sz w:val="20"/>
          <w:szCs w:val="20"/>
          <w:lang w:eastAsia="pl-PL"/>
        </w:rPr>
        <w:br/>
        <w:t>Adres: </w:t>
      </w:r>
      <w:r w:rsidRPr="00671823">
        <w:rPr>
          <w:rFonts w:ascii="Arial" w:eastAsia="Times New Roman" w:hAnsi="Arial" w:cs="Arial"/>
          <w:color w:val="000000"/>
          <w:sz w:val="20"/>
          <w:szCs w:val="20"/>
          <w:lang w:eastAsia="pl-PL"/>
        </w:rPr>
        <w:br/>
        <w:t>Powiatowy Zakład Opieki Zdrowotnej ul. Radomska 70, 27-200 Starachowice</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Nie </w:t>
      </w:r>
      <w:r w:rsidRPr="00671823">
        <w:rPr>
          <w:rFonts w:ascii="Arial" w:eastAsia="Times New Roman" w:hAnsi="Arial" w:cs="Arial"/>
          <w:color w:val="000000"/>
          <w:sz w:val="20"/>
          <w:szCs w:val="20"/>
          <w:lang w:eastAsia="pl-PL"/>
        </w:rPr>
        <w:br/>
        <w:t>Nieograniczony, pełny, bezpośredni i bezpłatny dostęp do tych narzędzi mo</w:t>
      </w:r>
      <w:r w:rsidR="00671823">
        <w:rPr>
          <w:rFonts w:ascii="Arial" w:eastAsia="Times New Roman" w:hAnsi="Arial" w:cs="Arial"/>
          <w:color w:val="000000"/>
          <w:sz w:val="20"/>
          <w:szCs w:val="20"/>
          <w:lang w:eastAsia="pl-PL"/>
        </w:rPr>
        <w:t>żna uzyskać pod adresem: (URL) </w:t>
      </w:r>
    </w:p>
    <w:p w:rsidR="00B6733F" w:rsidRPr="00671823" w:rsidRDefault="00B6733F" w:rsidP="00671823">
      <w:pPr>
        <w:spacing w:after="0" w:line="240" w:lineRule="auto"/>
        <w:rPr>
          <w:rFonts w:ascii="Arial" w:eastAsia="Times New Roman" w:hAnsi="Arial" w:cs="Arial"/>
          <w:b/>
          <w:bCs/>
          <w:color w:val="000000"/>
          <w:sz w:val="20"/>
          <w:szCs w:val="20"/>
          <w:lang w:eastAsia="pl-PL"/>
        </w:rPr>
      </w:pPr>
      <w:r w:rsidRPr="00671823">
        <w:rPr>
          <w:rFonts w:ascii="Arial" w:eastAsia="Times New Roman" w:hAnsi="Arial" w:cs="Arial"/>
          <w:b/>
          <w:bCs/>
          <w:color w:val="000000"/>
          <w:sz w:val="20"/>
          <w:szCs w:val="20"/>
          <w:u w:val="single"/>
          <w:lang w:eastAsia="pl-PL"/>
        </w:rPr>
        <w:t>SEKCJA II: PRZEDMIOT ZAMÓWIENIA</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II.1) Nazwa nadana zamówieniu przez zamawiającego: </w:t>
      </w:r>
      <w:r w:rsidRPr="00671823">
        <w:rPr>
          <w:rFonts w:ascii="Arial" w:eastAsia="Times New Roman" w:hAnsi="Arial" w:cs="Arial"/>
          <w:color w:val="000000"/>
          <w:sz w:val="20"/>
          <w:szCs w:val="20"/>
          <w:lang w:eastAsia="pl-PL"/>
        </w:rPr>
        <w:t xml:space="preserve">Odbiór, transport i utylizacja odpadów medycznych </w:t>
      </w:r>
      <w:r w:rsidR="00671823">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od Powiatowego Zakładu Opieki Zdrowotnej z siedzibą w Starachowicach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Numer referencyjny: </w:t>
      </w:r>
      <w:r w:rsidRPr="00671823">
        <w:rPr>
          <w:rFonts w:ascii="Arial" w:eastAsia="Times New Roman" w:hAnsi="Arial" w:cs="Arial"/>
          <w:color w:val="000000"/>
          <w:sz w:val="20"/>
          <w:szCs w:val="20"/>
          <w:lang w:eastAsia="pl-PL"/>
        </w:rPr>
        <w:t>P/21/03/2019/ODM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Przed wszczęciem postępowania o udzielenie zamówienia przeprowadzono dialog techniczny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Nie</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II.2) Rodzaj zamówienia: </w:t>
      </w:r>
      <w:r w:rsidRPr="00671823">
        <w:rPr>
          <w:rFonts w:ascii="Arial" w:eastAsia="Times New Roman" w:hAnsi="Arial" w:cs="Arial"/>
          <w:color w:val="000000"/>
          <w:sz w:val="20"/>
          <w:szCs w:val="20"/>
          <w:lang w:eastAsia="pl-PL"/>
        </w:rPr>
        <w:t>Usługi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II.3) Informacja o możliwości składania ofert częściowych</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Zamówienie podzielone jest na części: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Nie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Oferty lub wnioski o dopuszczenie do udziału w postępowaniu można składać w odniesieniu do:</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tylko jednej części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Zamawiający zastrzega sobie prawo do udzielenia łącznie następujących części lub grup części:</w:t>
      </w:r>
      <w:r w:rsid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Maksymalna liczba części zamówienia, na które może zostać udzielone zamówienie jednemu wykonawcy:</w:t>
      </w:r>
      <w:r w:rsid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II.4) Krótki opis przedmiotu zamówienia </w:t>
      </w:r>
      <w:r w:rsidRPr="00671823">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671823">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671823">
        <w:rPr>
          <w:rFonts w:ascii="Arial" w:eastAsia="Times New Roman" w:hAnsi="Arial" w:cs="Arial"/>
          <w:color w:val="000000"/>
          <w:sz w:val="20"/>
          <w:szCs w:val="20"/>
          <w:lang w:eastAsia="pl-PL"/>
        </w:rPr>
        <w:t>Przedmiotem zamówienia jest usługa odbioru, transportu i utylizacji odpadów medycznych o kodach nr 180102, 180103, 180106, 180108, 180182, 108109 w rozumieniu Ustawy o odpadach, świad</w:t>
      </w:r>
      <w:r w:rsidR="00671823">
        <w:rPr>
          <w:rFonts w:ascii="Arial" w:eastAsia="Times New Roman" w:hAnsi="Arial" w:cs="Arial"/>
          <w:color w:val="000000"/>
          <w:sz w:val="20"/>
          <w:szCs w:val="20"/>
          <w:lang w:eastAsia="pl-PL"/>
        </w:rPr>
        <w:t>czona przez okres 18 miesięcy.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II.5) Główny kod CPV: </w:t>
      </w:r>
      <w:r w:rsidRPr="00671823">
        <w:rPr>
          <w:rFonts w:ascii="Arial" w:eastAsia="Times New Roman" w:hAnsi="Arial" w:cs="Arial"/>
          <w:color w:val="000000"/>
          <w:sz w:val="20"/>
          <w:szCs w:val="20"/>
          <w:lang w:eastAsia="pl-PL"/>
        </w:rPr>
        <w:t>90524000-6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Dodatkowe kody CPV:</w:t>
      </w:r>
      <w:r w:rsidRPr="00671823">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B6733F" w:rsidRPr="00671823" w:rsidTr="00B6733F">
        <w:tc>
          <w:tcPr>
            <w:tcW w:w="0" w:type="auto"/>
            <w:tcBorders>
              <w:top w:val="single" w:sz="6" w:space="0" w:color="000000"/>
              <w:left w:val="single" w:sz="6" w:space="0" w:color="000000"/>
              <w:bottom w:val="single" w:sz="6" w:space="0" w:color="000000"/>
              <w:right w:val="single" w:sz="6" w:space="0" w:color="000000"/>
            </w:tcBorders>
            <w:vAlign w:val="center"/>
            <w:hideMark/>
          </w:tcPr>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sz w:val="20"/>
                <w:szCs w:val="20"/>
                <w:lang w:eastAsia="pl-PL"/>
              </w:rPr>
              <w:t>Kod CPV</w:t>
            </w:r>
          </w:p>
        </w:tc>
      </w:tr>
      <w:tr w:rsidR="00B6733F" w:rsidRPr="00671823" w:rsidTr="00B6733F">
        <w:tc>
          <w:tcPr>
            <w:tcW w:w="0" w:type="auto"/>
            <w:tcBorders>
              <w:top w:val="single" w:sz="6" w:space="0" w:color="000000"/>
              <w:left w:val="single" w:sz="6" w:space="0" w:color="000000"/>
              <w:bottom w:val="single" w:sz="6" w:space="0" w:color="000000"/>
              <w:right w:val="single" w:sz="6" w:space="0" w:color="000000"/>
            </w:tcBorders>
            <w:vAlign w:val="center"/>
            <w:hideMark/>
          </w:tcPr>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sz w:val="20"/>
                <w:szCs w:val="20"/>
                <w:lang w:eastAsia="pl-PL"/>
              </w:rPr>
              <w:t>90524400-0</w:t>
            </w:r>
          </w:p>
        </w:tc>
      </w:tr>
      <w:tr w:rsidR="00B6733F" w:rsidRPr="00671823" w:rsidTr="00B6733F">
        <w:tc>
          <w:tcPr>
            <w:tcW w:w="0" w:type="auto"/>
            <w:tcBorders>
              <w:top w:val="single" w:sz="6" w:space="0" w:color="000000"/>
              <w:left w:val="single" w:sz="6" w:space="0" w:color="000000"/>
              <w:bottom w:val="single" w:sz="6" w:space="0" w:color="000000"/>
              <w:right w:val="single" w:sz="6" w:space="0" w:color="000000"/>
            </w:tcBorders>
            <w:vAlign w:val="center"/>
            <w:hideMark/>
          </w:tcPr>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sz w:val="20"/>
                <w:szCs w:val="20"/>
                <w:lang w:eastAsia="pl-PL"/>
              </w:rPr>
              <w:t>90524200-8</w:t>
            </w:r>
          </w:p>
        </w:tc>
      </w:tr>
    </w:tbl>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II.6) Całkowita wartość zamówienia </w:t>
      </w:r>
      <w:r w:rsidRPr="00671823">
        <w:rPr>
          <w:rFonts w:ascii="Arial" w:eastAsia="Times New Roman" w:hAnsi="Arial" w:cs="Arial"/>
          <w:i/>
          <w:iCs/>
          <w:color w:val="000000"/>
          <w:sz w:val="20"/>
          <w:szCs w:val="20"/>
          <w:lang w:eastAsia="pl-PL"/>
        </w:rPr>
        <w:t>(jeżeli zamawiający podaje informacje o wartości zamówienia)</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Wartość bez VAT: </w:t>
      </w:r>
      <w:r w:rsidRPr="00671823">
        <w:rPr>
          <w:rFonts w:ascii="Arial" w:eastAsia="Times New Roman" w:hAnsi="Arial" w:cs="Arial"/>
          <w:color w:val="000000"/>
          <w:sz w:val="20"/>
          <w:szCs w:val="20"/>
          <w:lang w:eastAsia="pl-PL"/>
        </w:rPr>
        <w:br/>
        <w:t>Waluta: </w:t>
      </w:r>
      <w:r w:rsidRPr="00671823">
        <w:rPr>
          <w:rFonts w:ascii="Arial" w:eastAsia="Times New Roman" w:hAnsi="Arial" w:cs="Arial"/>
          <w:color w:val="000000"/>
          <w:sz w:val="20"/>
          <w:szCs w:val="20"/>
          <w:lang w:eastAsia="pl-PL"/>
        </w:rPr>
        <w:br/>
      </w:r>
      <w:r w:rsidRPr="00671823">
        <w:rPr>
          <w:rFonts w:ascii="Arial" w:eastAsia="Times New Roman" w:hAnsi="Arial" w:cs="Arial"/>
          <w:i/>
          <w:iCs/>
          <w:color w:val="000000"/>
          <w:sz w:val="20"/>
          <w:szCs w:val="20"/>
          <w:lang w:eastAsia="pl-PL"/>
        </w:rPr>
        <w:t xml:space="preserve">(w przypadku umów ramowych lub dynamicznego systemu zakupów – szacunkowa całkowita maksymalna wartość </w:t>
      </w:r>
      <w:r w:rsidR="00F103D9">
        <w:rPr>
          <w:rFonts w:ascii="Arial" w:eastAsia="Times New Roman" w:hAnsi="Arial" w:cs="Arial"/>
          <w:i/>
          <w:iCs/>
          <w:color w:val="000000"/>
          <w:sz w:val="20"/>
          <w:szCs w:val="20"/>
          <w:lang w:eastAsia="pl-PL"/>
        </w:rPr>
        <w:t xml:space="preserve">   </w:t>
      </w:r>
      <w:r w:rsidRPr="00671823">
        <w:rPr>
          <w:rFonts w:ascii="Arial" w:eastAsia="Times New Roman" w:hAnsi="Arial" w:cs="Arial"/>
          <w:i/>
          <w:iCs/>
          <w:color w:val="000000"/>
          <w:sz w:val="20"/>
          <w:szCs w:val="20"/>
          <w:lang w:eastAsia="pl-PL"/>
        </w:rPr>
        <w:t>w całym okresie obowiązywania umowy ramowej lub dynamicznego systemu zakupów)</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 xml:space="preserve">II.7) Czy przewiduje się udzielenie zamówień, o których mowa w art. 67 ust. 1 pkt 6 i 7 lub w art. 134 ust. 6 pkt 3 ustawy </w:t>
      </w:r>
      <w:proofErr w:type="spellStart"/>
      <w:r w:rsidRPr="00671823">
        <w:rPr>
          <w:rFonts w:ascii="Arial" w:eastAsia="Times New Roman" w:hAnsi="Arial" w:cs="Arial"/>
          <w:b/>
          <w:bCs/>
          <w:color w:val="000000"/>
          <w:sz w:val="20"/>
          <w:szCs w:val="20"/>
          <w:lang w:eastAsia="pl-PL"/>
        </w:rPr>
        <w:t>Pzp</w:t>
      </w:r>
      <w:proofErr w:type="spellEnd"/>
      <w:r w:rsidRPr="00671823">
        <w:rPr>
          <w:rFonts w:ascii="Arial" w:eastAsia="Times New Roman" w:hAnsi="Arial" w:cs="Arial"/>
          <w:b/>
          <w:bCs/>
          <w:color w:val="000000"/>
          <w:sz w:val="20"/>
          <w:szCs w:val="20"/>
          <w:lang w:eastAsia="pl-PL"/>
        </w:rPr>
        <w:t>: </w:t>
      </w:r>
      <w:r w:rsidRPr="00671823">
        <w:rPr>
          <w:rFonts w:ascii="Arial" w:eastAsia="Times New Roman" w:hAnsi="Arial" w:cs="Arial"/>
          <w:color w:val="000000"/>
          <w:sz w:val="20"/>
          <w:szCs w:val="20"/>
          <w:lang w:eastAsia="pl-PL"/>
        </w:rPr>
        <w:t>Nie </w:t>
      </w:r>
      <w:r w:rsidRPr="00671823">
        <w:rPr>
          <w:rFonts w:ascii="Arial" w:eastAsia="Times New Roman" w:hAnsi="Arial" w:cs="Arial"/>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II.8) Okres, w którym realizowane będzie zamówienie lub okres, na który została zawarta umowa ramowa lub okres, na który został ustanowiony dynamiczny system zakupów:</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miesiącach:  18  </w:t>
      </w:r>
      <w:r w:rsidRPr="00671823">
        <w:rPr>
          <w:rFonts w:ascii="Arial" w:eastAsia="Times New Roman" w:hAnsi="Arial" w:cs="Arial"/>
          <w:i/>
          <w:iCs/>
          <w:color w:val="000000"/>
          <w:sz w:val="20"/>
          <w:szCs w:val="20"/>
          <w:lang w:eastAsia="pl-PL"/>
        </w:rPr>
        <w:t> lub </w:t>
      </w:r>
      <w:r w:rsidRPr="00671823">
        <w:rPr>
          <w:rFonts w:ascii="Arial" w:eastAsia="Times New Roman" w:hAnsi="Arial" w:cs="Arial"/>
          <w:b/>
          <w:bCs/>
          <w:color w:val="000000"/>
          <w:sz w:val="20"/>
          <w:szCs w:val="20"/>
          <w:lang w:eastAsia="pl-PL"/>
        </w:rPr>
        <w:t>dniach:</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i/>
          <w:iCs/>
          <w:color w:val="000000"/>
          <w:sz w:val="20"/>
          <w:szCs w:val="20"/>
          <w:lang w:eastAsia="pl-PL"/>
        </w:rPr>
        <w:t>lub</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data rozpoczęcia: </w:t>
      </w:r>
      <w:r w:rsidRPr="00671823">
        <w:rPr>
          <w:rFonts w:ascii="Arial" w:eastAsia="Times New Roman" w:hAnsi="Arial" w:cs="Arial"/>
          <w:color w:val="000000"/>
          <w:sz w:val="20"/>
          <w:szCs w:val="20"/>
          <w:lang w:eastAsia="pl-PL"/>
        </w:rPr>
        <w:t> </w:t>
      </w:r>
      <w:r w:rsidRPr="00671823">
        <w:rPr>
          <w:rFonts w:ascii="Arial" w:eastAsia="Times New Roman" w:hAnsi="Arial" w:cs="Arial"/>
          <w:i/>
          <w:iCs/>
          <w:color w:val="000000"/>
          <w:sz w:val="20"/>
          <w:szCs w:val="20"/>
          <w:lang w:eastAsia="pl-PL"/>
        </w:rPr>
        <w:t> lub </w:t>
      </w:r>
      <w:r w:rsidRPr="00671823">
        <w:rPr>
          <w:rFonts w:ascii="Arial" w:eastAsia="Times New Roman" w:hAnsi="Arial" w:cs="Arial"/>
          <w:b/>
          <w:bCs/>
          <w:color w:val="000000"/>
          <w:sz w:val="20"/>
          <w:szCs w:val="20"/>
          <w:lang w:eastAsia="pl-PL"/>
        </w:rPr>
        <w:t>zakończenia: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II.9) Informacje dodatkowe:</w:t>
      </w:r>
    </w:p>
    <w:p w:rsidR="00B6733F" w:rsidRPr="00671823" w:rsidRDefault="00B6733F" w:rsidP="00671823">
      <w:pPr>
        <w:spacing w:after="0" w:line="240" w:lineRule="auto"/>
        <w:rPr>
          <w:rFonts w:ascii="Arial" w:eastAsia="Times New Roman" w:hAnsi="Arial" w:cs="Arial"/>
          <w:b/>
          <w:bCs/>
          <w:color w:val="000000"/>
          <w:sz w:val="20"/>
          <w:szCs w:val="20"/>
          <w:lang w:eastAsia="pl-PL"/>
        </w:rPr>
      </w:pPr>
      <w:r w:rsidRPr="00671823">
        <w:rPr>
          <w:rFonts w:ascii="Arial" w:eastAsia="Times New Roman" w:hAnsi="Arial" w:cs="Arial"/>
          <w:b/>
          <w:bCs/>
          <w:color w:val="000000"/>
          <w:sz w:val="20"/>
          <w:szCs w:val="20"/>
          <w:u w:val="single"/>
          <w:lang w:eastAsia="pl-PL"/>
        </w:rPr>
        <w:t>SEKCJA III: INFORMACJE O CHARAKTERZE PRAWNYM, EKONOMICZNYM, FINANSOWYM I TECHNICZNYM</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III.1) WARUNKI UDZIAŁU W POSTĘPOWANIU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 xml:space="preserve">III.1.1) Kompetencje lub uprawnienia do prowadzenia określonej działalności zawodowej, o ile wynika to </w:t>
      </w:r>
      <w:r w:rsidR="00F103D9">
        <w:rPr>
          <w:rFonts w:ascii="Arial" w:eastAsia="Times New Roman" w:hAnsi="Arial" w:cs="Arial"/>
          <w:b/>
          <w:bCs/>
          <w:color w:val="000000"/>
          <w:sz w:val="20"/>
          <w:szCs w:val="20"/>
          <w:lang w:eastAsia="pl-PL"/>
        </w:rPr>
        <w:t xml:space="preserve">           </w:t>
      </w:r>
      <w:r w:rsidRPr="00671823">
        <w:rPr>
          <w:rFonts w:ascii="Arial" w:eastAsia="Times New Roman" w:hAnsi="Arial" w:cs="Arial"/>
          <w:b/>
          <w:bCs/>
          <w:color w:val="000000"/>
          <w:sz w:val="20"/>
          <w:szCs w:val="20"/>
          <w:lang w:eastAsia="pl-PL"/>
        </w:rPr>
        <w:t>z odrębnych przepisów</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 xml:space="preserve">Określenie warunków: 2.2.1 poprzez złożenie oświadczenia wykonawcy, o miejscu unieszkodliwiania odpadów medycznych: w instalacji położonej w ………… (podać adres instalacji) w województwie ………………, tj. w odległości ..… km od miejsca odbioru odpadów u zamawiającego, która na dzień złożenia oferty posiada wolne moce przerobowe pozwalające w całości unieszkodliwić odpady odebrane od zamawiającego, 2.2.2 poprzez złożenie decyzji zezwalającej na prowadzenie działalności w zakresie transportu i unieszkodliwiania zakaźnych odpadów medycznych we wskazanej w oświadczeniu instalacji, 2.2.3 poprzez złożenie zezwolenia (decyzji) właściwego </w:t>
      </w:r>
      <w:r w:rsidRPr="00671823">
        <w:rPr>
          <w:rFonts w:ascii="Arial" w:eastAsia="Times New Roman" w:hAnsi="Arial" w:cs="Arial"/>
          <w:color w:val="000000"/>
          <w:sz w:val="20"/>
          <w:szCs w:val="20"/>
          <w:lang w:eastAsia="pl-PL"/>
        </w:rPr>
        <w:lastRenderedPageBreak/>
        <w:t>terytorialnie organu administracji publicznej na prowadzenie działalności dotyczącej gospodarki odpadami medycznymi objętych przedmiotem zamówienia w zakresie odbioru, transportu, składowania i unieszkodliwiania odpadów medycznych. </w:t>
      </w:r>
      <w:r w:rsidRPr="00671823">
        <w:rPr>
          <w:rFonts w:ascii="Arial" w:eastAsia="Times New Roman" w:hAnsi="Arial" w:cs="Arial"/>
          <w:color w:val="000000"/>
          <w:sz w:val="20"/>
          <w:szCs w:val="20"/>
          <w:lang w:eastAsia="pl-PL"/>
        </w:rPr>
        <w:br/>
        <w:t>Informacje dodatkowe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III.1.2) Sytuacja finansowa lub ekonomiczna </w:t>
      </w:r>
      <w:r w:rsidRPr="00671823">
        <w:rPr>
          <w:rFonts w:ascii="Arial" w:eastAsia="Times New Roman" w:hAnsi="Arial" w:cs="Arial"/>
          <w:color w:val="000000"/>
          <w:sz w:val="20"/>
          <w:szCs w:val="20"/>
          <w:lang w:eastAsia="pl-PL"/>
        </w:rPr>
        <w:br/>
        <w:t>Określenie warunków: przedstawienie informacji potwierdzających, że wykonawca jest ubezpieczony od odpowiedzialności cywilnej w zakresie prowadzonej działalności związanej z przedmiotem zamówienia. </w:t>
      </w:r>
      <w:r w:rsidRPr="00671823">
        <w:rPr>
          <w:rFonts w:ascii="Arial" w:eastAsia="Times New Roman" w:hAnsi="Arial" w:cs="Arial"/>
          <w:color w:val="000000"/>
          <w:sz w:val="20"/>
          <w:szCs w:val="20"/>
          <w:lang w:eastAsia="pl-PL"/>
        </w:rPr>
        <w:br/>
        <w:t>Informacje dodatkowe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III.1.3) Zdolność techniczna lub zawodowa </w:t>
      </w:r>
      <w:r w:rsidRPr="00671823">
        <w:rPr>
          <w:rFonts w:ascii="Arial" w:eastAsia="Times New Roman" w:hAnsi="Arial" w:cs="Arial"/>
          <w:color w:val="000000"/>
          <w:sz w:val="20"/>
          <w:szCs w:val="20"/>
          <w:lang w:eastAsia="pl-PL"/>
        </w:rPr>
        <w:br/>
        <w:t>Określenie warunków: 2.4.1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671823">
        <w:rPr>
          <w:rFonts w:ascii="Arial" w:eastAsia="Times New Roman" w:hAnsi="Arial" w:cs="Arial"/>
          <w:color w:val="000000"/>
          <w:sz w:val="20"/>
          <w:szCs w:val="20"/>
          <w:lang w:eastAsia="pl-PL"/>
        </w:rPr>
        <w:br/>
        <w:t xml:space="preserve">Zamawiający wymaga od wykonawców wskazania w ofercie lub we wniosku o dopuszczenie do udziału </w:t>
      </w:r>
      <w:r w:rsidR="00F103D9">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 xml:space="preserve">w postępowaniu imion i nazwisk osób wykonujących czynności przy realizacji zamówienia wraz z informacją </w:t>
      </w:r>
      <w:r w:rsidR="00F103D9">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o kwalifikacjach zawodowych lub doświadczeniu tych osób: Nie </w:t>
      </w:r>
      <w:r w:rsidRPr="00671823">
        <w:rPr>
          <w:rFonts w:ascii="Arial" w:eastAsia="Times New Roman" w:hAnsi="Arial" w:cs="Arial"/>
          <w:color w:val="000000"/>
          <w:sz w:val="20"/>
          <w:szCs w:val="20"/>
          <w:lang w:eastAsia="pl-PL"/>
        </w:rPr>
        <w:br/>
        <w:t>Informacje dodatkowe:</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III.2) PODSTAWY WYKLUCZENIA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 xml:space="preserve">III.2.1) Podstawy wykluczenia określone w art. 24 ust. 1 ustawy </w:t>
      </w:r>
      <w:proofErr w:type="spellStart"/>
      <w:r w:rsidRPr="00671823">
        <w:rPr>
          <w:rFonts w:ascii="Arial" w:eastAsia="Times New Roman" w:hAnsi="Arial" w:cs="Arial"/>
          <w:b/>
          <w:bCs/>
          <w:color w:val="000000"/>
          <w:sz w:val="20"/>
          <w:szCs w:val="20"/>
          <w:lang w:eastAsia="pl-PL"/>
        </w:rPr>
        <w:t>Pzp</w:t>
      </w:r>
      <w:proofErr w:type="spellEnd"/>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 xml:space="preserve">III.2.2) Zamawiający przewiduje wykluczenie wykonawcy na podstawie art. 24 ust. 5 ustawy </w:t>
      </w:r>
      <w:proofErr w:type="spellStart"/>
      <w:r w:rsidRPr="00671823">
        <w:rPr>
          <w:rFonts w:ascii="Arial" w:eastAsia="Times New Roman" w:hAnsi="Arial" w:cs="Arial"/>
          <w:b/>
          <w:bCs/>
          <w:color w:val="000000"/>
          <w:sz w:val="20"/>
          <w:szCs w:val="20"/>
          <w:lang w:eastAsia="pl-PL"/>
        </w:rPr>
        <w:t>Pzp</w:t>
      </w:r>
      <w:proofErr w:type="spellEnd"/>
      <w:r w:rsidRPr="00671823">
        <w:rPr>
          <w:rFonts w:ascii="Arial" w:eastAsia="Times New Roman" w:hAnsi="Arial" w:cs="Arial"/>
          <w:color w:val="000000"/>
          <w:sz w:val="20"/>
          <w:szCs w:val="20"/>
          <w:lang w:eastAsia="pl-PL"/>
        </w:rPr>
        <w:t xml:space="preserve"> Tak Zamawiający przewiduje następujące fakultatywne podstawy wykluczenia: Tak (podstawa wykluczenia określona w art. 24 ust. 5 pkt 1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 xml:space="preserve">Tak (podstawa wykluczenia określona w art. 24 ust. 5 pkt 2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 xml:space="preserve">Tak (podstawa wykluczenia określona w art. 24 ust. 5 pkt 3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 xml:space="preserve">Tak (podstawa wykluczenia określona w art. 24 ust. 5 pkt 4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 xml:space="preserve">Tak (podstawa wykluczenia określona w art. 24 ust. 5 pkt 5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 xml:space="preserve">Tak (podstawa wykluczenia określona w art. 24 ust. 5 pkt 6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 xml:space="preserve">Tak (podstawa wykluczenia określona w art. 24 ust. 5 pkt 7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 xml:space="preserve">Tak (podstawa wykluczenia określona w art. 24 ust. 5 pkt 8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III.3) WYKAZ OŚWIADCZEŃ SKŁADANYCH PRZEZ WYKONAWCĘ W CELU WSTĘPNEGO POTWIERDZENIA, ŻE NIE PODLEGA ON WYKLUCZENIU ORAZ SPEŁNIA WARUNKI UDZIAŁU W POSTĘPOWANIU ORAZ SPEŁNIA KRYTERIA SELEKCJI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Oświadczenie o niepodleganiu wykluczeniu oraz spełnianiu warunków udziału w postępowaniu </w:t>
      </w:r>
      <w:r w:rsidRPr="00671823">
        <w:rPr>
          <w:rFonts w:ascii="Arial" w:eastAsia="Times New Roman" w:hAnsi="Arial" w:cs="Arial"/>
          <w:color w:val="000000"/>
          <w:sz w:val="20"/>
          <w:szCs w:val="20"/>
          <w:lang w:eastAsia="pl-PL"/>
        </w:rPr>
        <w:br/>
        <w:t>Tak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Oświadczenie o spełnianiu kryteriów selekcji </w:t>
      </w:r>
      <w:r w:rsidRPr="00671823">
        <w:rPr>
          <w:rFonts w:ascii="Arial" w:eastAsia="Times New Roman" w:hAnsi="Arial" w:cs="Arial"/>
          <w:color w:val="000000"/>
          <w:sz w:val="20"/>
          <w:szCs w:val="20"/>
          <w:lang w:eastAsia="pl-PL"/>
        </w:rPr>
        <w:br/>
        <w:t>Nie</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sidR="00F103D9">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 xml:space="preserve">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00F103D9">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 xml:space="preserve">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w:t>
      </w:r>
      <w:r w:rsidRPr="00671823">
        <w:rPr>
          <w:rFonts w:ascii="Arial" w:eastAsia="Times New Roman" w:hAnsi="Arial" w:cs="Arial"/>
          <w:color w:val="000000"/>
          <w:sz w:val="20"/>
          <w:szCs w:val="20"/>
          <w:lang w:eastAsia="pl-PL"/>
        </w:rPr>
        <w:lastRenderedPageBreak/>
        <w:t xml:space="preserve">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t>
      </w:r>
      <w:r w:rsidR="00F103D9">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III.5.1) W ZAKRESIE SPEŁNIANIA WARUNKÓW UDZIAŁU W POSTĘPOWANIU:</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3.1 Wykaz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usługi odpowiadające swoim rodzajem i wartością dostawom stanowiącym przedmiot zamówienia o wartości brutto, co najmniej 500 000,00 zł. 3a Dowodami, o których mowa w pkt 3.1 są referencje bądź inne dokumenty, z tym, że w odniesieniu do świadczeń okresowych lub ciągłych nadal wykonywanych w/w dokumenty potwierdzające ich należyte wykonywanie, powinny być wydane nie wcześniej niż 3 miesiące przez upływem terminu składania ofert. 3.2 informacji potwierdzających, że wykonawca jest ubezpieczony od odpowiedzialności cywilnej w zakresie prowadzonej działalności związanej z przedmiotem zamówienia na sumę ubezpieczenia (sumę gwarancyjną), równą co najmniej 500 000,00 zł.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III.5.2) W ZAKRESIE KRYTERIÓW SELEKCJI:</w:t>
      </w:r>
      <w:r w:rsidR="00671823">
        <w:rPr>
          <w:rFonts w:ascii="Arial" w:eastAsia="Times New Roman" w:hAnsi="Arial" w:cs="Arial"/>
          <w:color w:val="000000"/>
          <w:sz w:val="20"/>
          <w:szCs w:val="20"/>
          <w:lang w:eastAsia="pl-PL"/>
        </w:rPr>
        <w:t>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 xml:space="preserve">4.1. Oświadczenie wykonawcy, o miejscu unieszkodliwiania odpadów medycznych. 4.2 Decyzji zezwalającej na prowadzenie działalności w zakresie transportu i unieszkodliwiania zakaźnych odpadów medycznych we wskazanej </w:t>
      </w:r>
      <w:r w:rsidR="00F103D9">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 xml:space="preserve">w oświadczeniu instalacji. 4.3 Zezwolenia (decyzji) właściwego terytorialnie organu administracji publicznej na prowadzenie działalności dotyczącej gospodarki odpadami medycznymi objętych przedmiotem zamówienia </w:t>
      </w:r>
      <w:r w:rsidR="00F103D9">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w zakresie odbioru, transportu, składowania i unieszkodliwiania odpadów medycznych.</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III.7) INNE DOKUMENTY NIE WYMIENIONE W pkt III.3) - III.6)</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 xml:space="preserve">1.2 formularz ofertowy (wzór stanowi zał. nr 1 do niniejszej SIWZ), 1.3 pełnomocnictwo/umocowanie prawne, </w:t>
      </w:r>
      <w:r w:rsidR="00F103D9">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 xml:space="preserve">w przypadku gdy ofertę, składane dokumenty i oświadczenia podpisuje osoba nie widniejąca w dokumentach rejestrowych. 1.4 wykonawca w terminie 3 dni od dnia zamieszczenia na stronie internetowej informacji, o której mowa w art. 86 ust. 3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xml:space="preserve"> (informacje z sesji otwarcia ofert) przekazuje Zamawiającemu oświadczenie </w:t>
      </w:r>
      <w:r w:rsidR="00F103D9">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 xml:space="preserve">o przynależności lub braku przynależności do tej samej grupy kapitałowej, o której mowa w art. 24 ust. 1 pkt 23 ustawy </w:t>
      </w:r>
      <w:proofErr w:type="spellStart"/>
      <w:r w:rsidRPr="00671823">
        <w:rPr>
          <w:rFonts w:ascii="Arial" w:eastAsia="Times New Roman" w:hAnsi="Arial" w:cs="Arial"/>
          <w:color w:val="000000"/>
          <w:sz w:val="20"/>
          <w:szCs w:val="20"/>
          <w:lang w:eastAsia="pl-PL"/>
        </w:rPr>
        <w:t>Pzp</w:t>
      </w:r>
      <w:proofErr w:type="spellEnd"/>
      <w:r w:rsidRPr="00671823">
        <w:rPr>
          <w:rFonts w:ascii="Arial" w:eastAsia="Times New Roman" w:hAnsi="Arial" w:cs="Arial"/>
          <w:color w:val="000000"/>
          <w:sz w:val="20"/>
          <w:szCs w:val="20"/>
          <w:lang w:eastAsia="pl-PL"/>
        </w:rPr>
        <w:t>. Wraz ze złożeniem oświadczenia, wykonawca może przedstawić dowody, że powiązania z innym wykonawcą nie prowadzą do zakłócenia konkurencji w postępowaniu (wzór stanowi załącznik nr 3 do SIWZ). 1.5 Dokumenty niewymagane związane z kryterium oceny ofert: certyfikat wdrożenia i stosowania zintegrowanego systemu zarządzania zgodnego z normami PN-EN ISO 9001:2009, PN-EN ISO 14001:2005, PN-N 18001:2004 lub równoważnego. Kopie certyfikatów potwierdzone przez Wykonawcę lub osobę upoważnioną dołączone do oferty. Ponieważ powyższe dokumenty związane są z kryterium oceny ofert, nie podlegają uzupełnieniu po upływie terminu składania ofert.</w:t>
      </w:r>
    </w:p>
    <w:p w:rsidR="00B6733F" w:rsidRPr="00671823" w:rsidRDefault="00B6733F" w:rsidP="00671823">
      <w:pPr>
        <w:spacing w:after="0" w:line="240" w:lineRule="auto"/>
        <w:rPr>
          <w:rFonts w:ascii="Arial" w:eastAsia="Times New Roman" w:hAnsi="Arial" w:cs="Arial"/>
          <w:b/>
          <w:bCs/>
          <w:color w:val="000000"/>
          <w:sz w:val="20"/>
          <w:szCs w:val="20"/>
          <w:lang w:eastAsia="pl-PL"/>
        </w:rPr>
      </w:pPr>
      <w:r w:rsidRPr="00671823">
        <w:rPr>
          <w:rFonts w:ascii="Arial" w:eastAsia="Times New Roman" w:hAnsi="Arial" w:cs="Arial"/>
          <w:b/>
          <w:bCs/>
          <w:color w:val="000000"/>
          <w:sz w:val="20"/>
          <w:szCs w:val="20"/>
          <w:u w:val="single"/>
          <w:lang w:eastAsia="pl-PL"/>
        </w:rPr>
        <w:t>SEKCJA IV: PROCEDURA</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IV.1) OPIS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IV.1.1) Tryb udzielenia zamówienia: </w:t>
      </w:r>
      <w:r w:rsidRPr="00671823">
        <w:rPr>
          <w:rFonts w:ascii="Arial" w:eastAsia="Times New Roman" w:hAnsi="Arial" w:cs="Arial"/>
          <w:color w:val="000000"/>
          <w:sz w:val="20"/>
          <w:szCs w:val="20"/>
          <w:lang w:eastAsia="pl-PL"/>
        </w:rPr>
        <w:t>Przetarg nieograniczony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IV.1.2) Zamawiający żąda wniesienia wadium:</w:t>
      </w:r>
    </w:p>
    <w:p w:rsidR="00671823" w:rsidRDefault="00B6733F" w:rsidP="00671823">
      <w:pPr>
        <w:spacing w:after="0" w:line="240" w:lineRule="auto"/>
        <w:rPr>
          <w:rFonts w:ascii="Arial" w:eastAsia="Times New Roman" w:hAnsi="Arial" w:cs="Arial"/>
          <w:b/>
          <w:bCs/>
          <w:color w:val="000000"/>
          <w:sz w:val="20"/>
          <w:szCs w:val="20"/>
          <w:lang w:eastAsia="pl-PL"/>
        </w:rPr>
      </w:pPr>
      <w:r w:rsidRPr="00671823">
        <w:rPr>
          <w:rFonts w:ascii="Arial" w:eastAsia="Times New Roman" w:hAnsi="Arial" w:cs="Arial"/>
          <w:color w:val="000000"/>
          <w:sz w:val="20"/>
          <w:szCs w:val="20"/>
          <w:lang w:eastAsia="pl-PL"/>
        </w:rPr>
        <w:t>Nie </w:t>
      </w:r>
      <w:r w:rsidRPr="00671823">
        <w:rPr>
          <w:rFonts w:ascii="Arial" w:eastAsia="Times New Roman" w:hAnsi="Arial" w:cs="Arial"/>
          <w:color w:val="000000"/>
          <w:sz w:val="20"/>
          <w:szCs w:val="20"/>
          <w:lang w:eastAsia="pl-PL"/>
        </w:rPr>
        <w:br/>
        <w:t>Info</w:t>
      </w:r>
      <w:r w:rsidR="00671823">
        <w:rPr>
          <w:rFonts w:ascii="Arial" w:eastAsia="Times New Roman" w:hAnsi="Arial" w:cs="Arial"/>
          <w:color w:val="000000"/>
          <w:sz w:val="20"/>
          <w:szCs w:val="20"/>
          <w:lang w:eastAsia="pl-PL"/>
        </w:rPr>
        <w:t>rmacja na temat wadium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IV.1.3) Przewiduje się udzielenie zaliczek na poczet wykonania zamówienia:</w:t>
      </w:r>
    </w:p>
    <w:p w:rsidR="00B6733F" w:rsidRPr="00671823" w:rsidRDefault="00671823"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Nie </w:t>
      </w:r>
      <w:r w:rsidRPr="00671823">
        <w:rPr>
          <w:rFonts w:ascii="Arial" w:eastAsia="Times New Roman" w:hAnsi="Arial" w:cs="Arial"/>
          <w:color w:val="000000"/>
          <w:sz w:val="20"/>
          <w:szCs w:val="20"/>
          <w:lang w:eastAsia="pl-PL"/>
        </w:rPr>
        <w:br/>
        <w:t>Należy podać informacje na temat udzielania zaliczek: </w:t>
      </w:r>
      <w:r w:rsidR="00B6733F" w:rsidRPr="00671823">
        <w:rPr>
          <w:rFonts w:ascii="Arial" w:eastAsia="Times New Roman" w:hAnsi="Arial" w:cs="Arial"/>
          <w:color w:val="000000"/>
          <w:sz w:val="20"/>
          <w:szCs w:val="20"/>
          <w:lang w:eastAsia="pl-PL"/>
        </w:rPr>
        <w:br/>
      </w:r>
      <w:r w:rsidR="00B6733F" w:rsidRPr="00671823">
        <w:rPr>
          <w:rFonts w:ascii="Arial" w:eastAsia="Times New Roman" w:hAnsi="Arial" w:cs="Arial"/>
          <w:b/>
          <w:bCs/>
          <w:color w:val="000000"/>
          <w:sz w:val="20"/>
          <w:szCs w:val="20"/>
          <w:lang w:eastAsia="pl-PL"/>
        </w:rPr>
        <w:t>IV.1.4) Wymaga się złożenia ofert w postaci katalogów elektronicznych lub dołączenia do ofert katalogów elektronicznych:</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lastRenderedPageBreak/>
        <w:t>Nie </w:t>
      </w:r>
      <w:r w:rsidRPr="00671823">
        <w:rPr>
          <w:rFonts w:ascii="Arial" w:eastAsia="Times New Roman" w:hAnsi="Arial" w:cs="Arial"/>
          <w:color w:val="000000"/>
          <w:sz w:val="20"/>
          <w:szCs w:val="20"/>
          <w:lang w:eastAsia="pl-PL"/>
        </w:rPr>
        <w:br/>
        <w:t>Dopuszcza się złożenie ofert w postaci katalogów elektronicznych lub dołączenia do ofert katalogów elektronicznyc</w:t>
      </w:r>
      <w:r w:rsidR="00671823">
        <w:rPr>
          <w:rFonts w:ascii="Arial" w:eastAsia="Times New Roman" w:hAnsi="Arial" w:cs="Arial"/>
          <w:color w:val="000000"/>
          <w:sz w:val="20"/>
          <w:szCs w:val="20"/>
          <w:lang w:eastAsia="pl-PL"/>
        </w:rPr>
        <w:t>h: </w:t>
      </w:r>
      <w:r w:rsidR="00671823">
        <w:rPr>
          <w:rFonts w:ascii="Arial" w:eastAsia="Times New Roman" w:hAnsi="Arial" w:cs="Arial"/>
          <w:color w:val="000000"/>
          <w:sz w:val="20"/>
          <w:szCs w:val="20"/>
          <w:lang w:eastAsia="pl-PL"/>
        </w:rPr>
        <w:br/>
        <w:t>Nie </w:t>
      </w:r>
      <w:r w:rsidR="00671823">
        <w:rPr>
          <w:rFonts w:ascii="Arial" w:eastAsia="Times New Roman" w:hAnsi="Arial" w:cs="Arial"/>
          <w:color w:val="000000"/>
          <w:sz w:val="20"/>
          <w:szCs w:val="20"/>
          <w:lang w:eastAsia="pl-PL"/>
        </w:rPr>
        <w:br/>
        <w:t>Informacje dodatkowe: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IV.1.5.) Wymaga się złożenia oferty wariantowej:</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Nie </w:t>
      </w:r>
      <w:r w:rsidRPr="00671823">
        <w:rPr>
          <w:rFonts w:ascii="Arial" w:eastAsia="Times New Roman" w:hAnsi="Arial" w:cs="Arial"/>
          <w:color w:val="000000"/>
          <w:sz w:val="20"/>
          <w:szCs w:val="20"/>
          <w:lang w:eastAsia="pl-PL"/>
        </w:rPr>
        <w:br/>
        <w:t>Dopuszcza się złożenie oferty wariantowej </w:t>
      </w:r>
      <w:r w:rsidRPr="00671823">
        <w:rPr>
          <w:rFonts w:ascii="Arial" w:eastAsia="Times New Roman" w:hAnsi="Arial" w:cs="Arial"/>
          <w:color w:val="000000"/>
          <w:sz w:val="20"/>
          <w:szCs w:val="20"/>
          <w:lang w:eastAsia="pl-PL"/>
        </w:rPr>
        <w:br/>
        <w:t>Nie </w:t>
      </w:r>
      <w:r w:rsidRPr="00671823">
        <w:rPr>
          <w:rFonts w:ascii="Arial" w:eastAsia="Times New Roman" w:hAnsi="Arial" w:cs="Arial"/>
          <w:color w:val="000000"/>
          <w:sz w:val="20"/>
          <w:szCs w:val="20"/>
          <w:lang w:eastAsia="pl-PL"/>
        </w:rPr>
        <w:br/>
        <w:t>Złożenie oferty wariantowej dopuszcza się tylko z jednoczesnym złożeniem oferty zasadniczej: </w:t>
      </w:r>
      <w:r w:rsidRPr="00671823">
        <w:rPr>
          <w:rFonts w:ascii="Arial" w:eastAsia="Times New Roman" w:hAnsi="Arial" w:cs="Arial"/>
          <w:color w:val="000000"/>
          <w:sz w:val="20"/>
          <w:szCs w:val="20"/>
          <w:lang w:eastAsia="pl-PL"/>
        </w:rPr>
        <w:br/>
        <w:t>Nie</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IV.1.6) Przewidywana liczba wykonawców, którzy zostaną zaproszeni do udziału w postępowaniu </w:t>
      </w:r>
      <w:r w:rsidRPr="00671823">
        <w:rPr>
          <w:rFonts w:ascii="Arial" w:eastAsia="Times New Roman" w:hAnsi="Arial" w:cs="Arial"/>
          <w:color w:val="000000"/>
          <w:sz w:val="20"/>
          <w:szCs w:val="20"/>
          <w:lang w:eastAsia="pl-PL"/>
        </w:rPr>
        <w:br/>
      </w:r>
      <w:r w:rsidRPr="00671823">
        <w:rPr>
          <w:rFonts w:ascii="Arial" w:eastAsia="Times New Roman" w:hAnsi="Arial" w:cs="Arial"/>
          <w:i/>
          <w:iCs/>
          <w:color w:val="000000"/>
          <w:sz w:val="20"/>
          <w:szCs w:val="20"/>
          <w:lang w:eastAsia="pl-PL"/>
        </w:rPr>
        <w:t>(przetarg ograniczony, negocjacje z ogłoszeniem, dialog konkurencyjny, partnerstwo innowacyjne)</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Liczba wykonawców   </w:t>
      </w:r>
      <w:r w:rsidRPr="00671823">
        <w:rPr>
          <w:rFonts w:ascii="Arial" w:eastAsia="Times New Roman" w:hAnsi="Arial" w:cs="Arial"/>
          <w:color w:val="000000"/>
          <w:sz w:val="20"/>
          <w:szCs w:val="20"/>
          <w:lang w:eastAsia="pl-PL"/>
        </w:rPr>
        <w:br/>
        <w:t>Przewidywana minimalna liczba wykonawców </w:t>
      </w:r>
      <w:r w:rsidRPr="00671823">
        <w:rPr>
          <w:rFonts w:ascii="Arial" w:eastAsia="Times New Roman" w:hAnsi="Arial" w:cs="Arial"/>
          <w:color w:val="000000"/>
          <w:sz w:val="20"/>
          <w:szCs w:val="20"/>
          <w:lang w:eastAsia="pl-PL"/>
        </w:rPr>
        <w:br/>
        <w:t>Maksymalna liczba wykonawców   </w:t>
      </w:r>
      <w:r w:rsidR="00671823">
        <w:rPr>
          <w:rFonts w:ascii="Arial" w:eastAsia="Times New Roman" w:hAnsi="Arial" w:cs="Arial"/>
          <w:color w:val="000000"/>
          <w:sz w:val="20"/>
          <w:szCs w:val="20"/>
          <w:lang w:eastAsia="pl-PL"/>
        </w:rPr>
        <w:br/>
        <w:t>Kryteria selekcji wykonawców: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IV.1.7) Informacje na temat umowy ramowej lub dynamicznego systemu zakupów:</w:t>
      </w:r>
    </w:p>
    <w:p w:rsidR="00B6733F" w:rsidRPr="00671823" w:rsidRDefault="00671823" w:rsidP="00671823">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Umowa ramowa będzie zawarta: </w:t>
      </w:r>
      <w:r w:rsidR="00B6733F" w:rsidRPr="00671823">
        <w:rPr>
          <w:rFonts w:ascii="Arial" w:eastAsia="Times New Roman" w:hAnsi="Arial" w:cs="Arial"/>
          <w:color w:val="000000"/>
          <w:sz w:val="20"/>
          <w:szCs w:val="20"/>
          <w:lang w:eastAsia="pl-PL"/>
        </w:rPr>
        <w:br/>
        <w:t>Czy przewiduje się ograniczenie lic</w:t>
      </w:r>
      <w:r>
        <w:rPr>
          <w:rFonts w:ascii="Arial" w:eastAsia="Times New Roman" w:hAnsi="Arial" w:cs="Arial"/>
          <w:color w:val="000000"/>
          <w:sz w:val="20"/>
          <w:szCs w:val="20"/>
          <w:lang w:eastAsia="pl-PL"/>
        </w:rPr>
        <w:t>zby uczestników umowy ramowej: </w:t>
      </w:r>
      <w:r w:rsidR="00B6733F" w:rsidRPr="00671823">
        <w:rPr>
          <w:rFonts w:ascii="Arial" w:eastAsia="Times New Roman" w:hAnsi="Arial" w:cs="Arial"/>
          <w:color w:val="000000"/>
          <w:sz w:val="20"/>
          <w:szCs w:val="20"/>
          <w:lang w:eastAsia="pl-PL"/>
        </w:rPr>
        <w:br/>
        <w:t>Przewidziana maksymalna lic</w:t>
      </w:r>
      <w:r>
        <w:rPr>
          <w:rFonts w:ascii="Arial" w:eastAsia="Times New Roman" w:hAnsi="Arial" w:cs="Arial"/>
          <w:color w:val="000000"/>
          <w:sz w:val="20"/>
          <w:szCs w:val="20"/>
          <w:lang w:eastAsia="pl-PL"/>
        </w:rPr>
        <w:t>zba uczestników umowy ramowej: </w:t>
      </w:r>
      <w:r>
        <w:rPr>
          <w:rFonts w:ascii="Arial" w:eastAsia="Times New Roman" w:hAnsi="Arial" w:cs="Arial"/>
          <w:color w:val="000000"/>
          <w:sz w:val="20"/>
          <w:szCs w:val="20"/>
          <w:lang w:eastAsia="pl-PL"/>
        </w:rPr>
        <w:br/>
        <w:t>Informacje dodatkowe: </w:t>
      </w:r>
      <w:r w:rsidR="00B6733F" w:rsidRPr="00671823">
        <w:rPr>
          <w:rFonts w:ascii="Arial" w:eastAsia="Times New Roman" w:hAnsi="Arial" w:cs="Arial"/>
          <w:color w:val="000000"/>
          <w:sz w:val="20"/>
          <w:szCs w:val="20"/>
          <w:lang w:eastAsia="pl-PL"/>
        </w:rPr>
        <w:br/>
        <w:t>Zamówienie obejmuje ustanowienie</w:t>
      </w:r>
      <w:r>
        <w:rPr>
          <w:rFonts w:ascii="Arial" w:eastAsia="Times New Roman" w:hAnsi="Arial" w:cs="Arial"/>
          <w:color w:val="000000"/>
          <w:sz w:val="20"/>
          <w:szCs w:val="20"/>
          <w:lang w:eastAsia="pl-PL"/>
        </w:rPr>
        <w:t xml:space="preserve"> dynamicznego systemu zakupów: </w:t>
      </w:r>
      <w:r w:rsidR="00B6733F" w:rsidRPr="00671823">
        <w:rPr>
          <w:rFonts w:ascii="Arial" w:eastAsia="Times New Roman" w:hAnsi="Arial" w:cs="Arial"/>
          <w:color w:val="000000"/>
          <w:sz w:val="20"/>
          <w:szCs w:val="20"/>
          <w:lang w:eastAsia="pl-PL"/>
        </w:rPr>
        <w:br/>
        <w:t>Adres strony internetowej, na której będą zamieszczone dodatkowe informacje dotyczące</w:t>
      </w:r>
      <w:r>
        <w:rPr>
          <w:rFonts w:ascii="Arial" w:eastAsia="Times New Roman" w:hAnsi="Arial" w:cs="Arial"/>
          <w:color w:val="000000"/>
          <w:sz w:val="20"/>
          <w:szCs w:val="20"/>
          <w:lang w:eastAsia="pl-PL"/>
        </w:rPr>
        <w:t xml:space="preserve"> dynamicznego systemu zakupów: </w:t>
      </w:r>
      <w:r>
        <w:rPr>
          <w:rFonts w:ascii="Arial" w:eastAsia="Times New Roman" w:hAnsi="Arial" w:cs="Arial"/>
          <w:color w:val="000000"/>
          <w:sz w:val="20"/>
          <w:szCs w:val="20"/>
          <w:lang w:eastAsia="pl-PL"/>
        </w:rPr>
        <w:br/>
        <w:t>Informacje dodatkowe: </w:t>
      </w:r>
      <w:r w:rsidR="00B6733F" w:rsidRPr="00671823">
        <w:rPr>
          <w:rFonts w:ascii="Arial" w:eastAsia="Times New Roman" w:hAnsi="Arial" w:cs="Arial"/>
          <w:color w:val="000000"/>
          <w:sz w:val="20"/>
          <w:szCs w:val="20"/>
          <w:lang w:eastAsia="pl-PL"/>
        </w:rPr>
        <w:br/>
        <w:t>W ramach umowy ramowej/dynamicznego systemu zakupów dopuszcza się złożenie ofert w formie katalogów elektronicznych:</w:t>
      </w:r>
      <w:r>
        <w:rPr>
          <w:rFonts w:ascii="Arial" w:eastAsia="Times New Roman" w:hAnsi="Arial" w:cs="Arial"/>
          <w:color w:val="000000"/>
          <w:sz w:val="20"/>
          <w:szCs w:val="20"/>
          <w:lang w:eastAsia="pl-PL"/>
        </w:rPr>
        <w:t> </w:t>
      </w:r>
      <w:r w:rsidR="00B6733F" w:rsidRPr="00671823">
        <w:rPr>
          <w:rFonts w:ascii="Arial" w:eastAsia="Times New Roman" w:hAnsi="Arial" w:cs="Arial"/>
          <w:color w:val="000000"/>
          <w:sz w:val="20"/>
          <w:szCs w:val="20"/>
          <w:lang w:eastAsia="pl-PL"/>
        </w:rPr>
        <w:br/>
        <w:t xml:space="preserve">Przewiduje się pobranie ze złożonych katalogów elektronicznych informacji potrzebnych do sporządzenia ofert </w:t>
      </w:r>
      <w:r>
        <w:rPr>
          <w:rFonts w:ascii="Arial" w:eastAsia="Times New Roman" w:hAnsi="Arial" w:cs="Arial"/>
          <w:color w:val="000000"/>
          <w:sz w:val="20"/>
          <w:szCs w:val="20"/>
          <w:lang w:eastAsia="pl-PL"/>
        </w:rPr>
        <w:t xml:space="preserve">           </w:t>
      </w:r>
      <w:r w:rsidR="00B6733F" w:rsidRPr="00671823">
        <w:rPr>
          <w:rFonts w:ascii="Arial" w:eastAsia="Times New Roman" w:hAnsi="Arial" w:cs="Arial"/>
          <w:color w:val="000000"/>
          <w:sz w:val="20"/>
          <w:szCs w:val="20"/>
          <w:lang w:eastAsia="pl-PL"/>
        </w:rPr>
        <w:t>w ramach umowy ramowej</w:t>
      </w:r>
      <w:r>
        <w:rPr>
          <w:rFonts w:ascii="Arial" w:eastAsia="Times New Roman" w:hAnsi="Arial" w:cs="Arial"/>
          <w:color w:val="000000"/>
          <w:sz w:val="20"/>
          <w:szCs w:val="20"/>
          <w:lang w:eastAsia="pl-PL"/>
        </w:rPr>
        <w:t>/dynamicznego systemu zakupów: </w:t>
      </w:r>
      <w:r w:rsidR="00B6733F" w:rsidRPr="00671823">
        <w:rPr>
          <w:rFonts w:ascii="Arial" w:eastAsia="Times New Roman" w:hAnsi="Arial" w:cs="Arial"/>
          <w:color w:val="000000"/>
          <w:sz w:val="20"/>
          <w:szCs w:val="20"/>
          <w:lang w:eastAsia="pl-PL"/>
        </w:rPr>
        <w:br/>
      </w:r>
      <w:r w:rsidR="00B6733F" w:rsidRPr="00671823">
        <w:rPr>
          <w:rFonts w:ascii="Arial" w:eastAsia="Times New Roman" w:hAnsi="Arial" w:cs="Arial"/>
          <w:b/>
          <w:bCs/>
          <w:color w:val="000000"/>
          <w:sz w:val="20"/>
          <w:szCs w:val="20"/>
          <w:lang w:eastAsia="pl-PL"/>
        </w:rPr>
        <w:t>IV.1.8) Aukcja elektroniczna </w:t>
      </w:r>
      <w:r w:rsidR="00B6733F" w:rsidRPr="00671823">
        <w:rPr>
          <w:rFonts w:ascii="Arial" w:eastAsia="Times New Roman" w:hAnsi="Arial" w:cs="Arial"/>
          <w:color w:val="000000"/>
          <w:sz w:val="20"/>
          <w:szCs w:val="20"/>
          <w:lang w:eastAsia="pl-PL"/>
        </w:rPr>
        <w:br/>
      </w:r>
      <w:r w:rsidR="00B6733F" w:rsidRPr="00671823">
        <w:rPr>
          <w:rFonts w:ascii="Arial" w:eastAsia="Times New Roman" w:hAnsi="Arial" w:cs="Arial"/>
          <w:b/>
          <w:bCs/>
          <w:color w:val="000000"/>
          <w:sz w:val="20"/>
          <w:szCs w:val="20"/>
          <w:lang w:eastAsia="pl-PL"/>
        </w:rPr>
        <w:t>Przewidziane jest przeprowadzenie aukcji elektronicznej </w:t>
      </w:r>
      <w:r w:rsidR="00B6733F" w:rsidRPr="00671823">
        <w:rPr>
          <w:rFonts w:ascii="Arial" w:eastAsia="Times New Roman" w:hAnsi="Arial" w:cs="Arial"/>
          <w:i/>
          <w:iCs/>
          <w:color w:val="000000"/>
          <w:sz w:val="20"/>
          <w:szCs w:val="20"/>
          <w:lang w:eastAsia="pl-PL"/>
        </w:rPr>
        <w:t>(przetarg nieograniczony, przetarg ograniczony, negocjacje z ogłoszeniem) </w:t>
      </w:r>
      <w:r w:rsidR="00B6733F" w:rsidRPr="00671823">
        <w:rPr>
          <w:rFonts w:ascii="Arial" w:eastAsia="Times New Roman" w:hAnsi="Arial" w:cs="Arial"/>
          <w:color w:val="000000"/>
          <w:sz w:val="20"/>
          <w:szCs w:val="20"/>
          <w:lang w:eastAsia="pl-PL"/>
        </w:rPr>
        <w:t>Nie </w:t>
      </w:r>
      <w:r w:rsidR="00B6733F" w:rsidRPr="00671823">
        <w:rPr>
          <w:rFonts w:ascii="Arial" w:eastAsia="Times New Roman" w:hAnsi="Arial" w:cs="Arial"/>
          <w:color w:val="000000"/>
          <w:sz w:val="20"/>
          <w:szCs w:val="20"/>
          <w:lang w:eastAsia="pl-PL"/>
        </w:rPr>
        <w:br/>
        <w:t>Należy podać adres strony internetowej, na kt</w:t>
      </w:r>
      <w:r>
        <w:rPr>
          <w:rFonts w:ascii="Arial" w:eastAsia="Times New Roman" w:hAnsi="Arial" w:cs="Arial"/>
          <w:color w:val="000000"/>
          <w:sz w:val="20"/>
          <w:szCs w:val="20"/>
          <w:lang w:eastAsia="pl-PL"/>
        </w:rPr>
        <w:t>órej aukcja będzie prowadzona: </w:t>
      </w:r>
      <w:r w:rsidR="00B6733F" w:rsidRPr="00671823">
        <w:rPr>
          <w:rFonts w:ascii="Arial" w:eastAsia="Times New Roman" w:hAnsi="Arial" w:cs="Arial"/>
          <w:color w:val="000000"/>
          <w:sz w:val="20"/>
          <w:szCs w:val="20"/>
          <w:lang w:eastAsia="pl-PL"/>
        </w:rPr>
        <w:br/>
      </w:r>
      <w:r w:rsidR="00B6733F" w:rsidRPr="00671823">
        <w:rPr>
          <w:rFonts w:ascii="Arial" w:eastAsia="Times New Roman" w:hAnsi="Arial" w:cs="Arial"/>
          <w:b/>
          <w:bCs/>
          <w:color w:val="000000"/>
          <w:sz w:val="20"/>
          <w:szCs w:val="20"/>
          <w:lang w:eastAsia="pl-PL"/>
        </w:rPr>
        <w:t>Należy wskazać elementy, których wartości będą przedmiotem aukcji elektronicznej: </w:t>
      </w:r>
      <w:r w:rsidR="00B6733F" w:rsidRPr="00671823">
        <w:rPr>
          <w:rFonts w:ascii="Arial" w:eastAsia="Times New Roman" w:hAnsi="Arial" w:cs="Arial"/>
          <w:color w:val="000000"/>
          <w:sz w:val="20"/>
          <w:szCs w:val="20"/>
          <w:lang w:eastAsia="pl-PL"/>
        </w:rPr>
        <w:br/>
      </w:r>
      <w:r w:rsidR="00B6733F" w:rsidRPr="00671823">
        <w:rPr>
          <w:rFonts w:ascii="Arial" w:eastAsia="Times New Roman" w:hAnsi="Arial" w:cs="Arial"/>
          <w:b/>
          <w:bCs/>
          <w:color w:val="000000"/>
          <w:sz w:val="20"/>
          <w:szCs w:val="20"/>
          <w:lang w:eastAsia="pl-PL"/>
        </w:rPr>
        <w:t>Przewiduje się ograniczenia co do przedstawionych wartości, wynikające z opisu przedmiotu zamówienia:</w:t>
      </w:r>
      <w:r>
        <w:rPr>
          <w:rFonts w:ascii="Arial" w:eastAsia="Times New Roman" w:hAnsi="Arial" w:cs="Arial"/>
          <w:color w:val="000000"/>
          <w:sz w:val="20"/>
          <w:szCs w:val="20"/>
          <w:lang w:eastAsia="pl-PL"/>
        </w:rPr>
        <w:t> </w:t>
      </w:r>
      <w:r w:rsidR="00B6733F" w:rsidRPr="00671823">
        <w:rPr>
          <w:rFonts w:ascii="Arial" w:eastAsia="Times New Roman" w:hAnsi="Arial" w:cs="Arial"/>
          <w:color w:val="000000"/>
          <w:sz w:val="20"/>
          <w:szCs w:val="20"/>
          <w:lang w:eastAsia="pl-PL"/>
        </w:rPr>
        <w:br/>
        <w:t>Należy podać, które informacje zostaną udostępnione wykonawcom w trakcie aukcji elektronicznej oraz jaki będzie termin ich udostępnienia: </w:t>
      </w:r>
      <w:r w:rsidR="00B6733F" w:rsidRPr="00671823">
        <w:rPr>
          <w:rFonts w:ascii="Arial" w:eastAsia="Times New Roman" w:hAnsi="Arial" w:cs="Arial"/>
          <w:color w:val="000000"/>
          <w:sz w:val="20"/>
          <w:szCs w:val="20"/>
          <w:lang w:eastAsia="pl-PL"/>
        </w:rPr>
        <w:br/>
        <w:t>Informacje dotyczące przebiegu aukcji elektronicznej: </w:t>
      </w:r>
      <w:r w:rsidR="00B6733F" w:rsidRPr="00671823">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 </w:t>
      </w:r>
      <w:r w:rsidR="00B6733F" w:rsidRPr="00671823">
        <w:rPr>
          <w:rFonts w:ascii="Arial" w:eastAsia="Times New Roman" w:hAnsi="Arial" w:cs="Arial"/>
          <w:color w:val="000000"/>
          <w:sz w:val="20"/>
          <w:szCs w:val="20"/>
          <w:lang w:eastAsia="pl-PL"/>
        </w:rPr>
        <w:br/>
        <w:t>Informacje dotyczące wykorzystywanego sprzętu elektronicznego, rozwiązań i specyfikacji technicznych w zakresie połączeń: </w:t>
      </w:r>
      <w:r w:rsidR="00B6733F" w:rsidRPr="00671823">
        <w:rPr>
          <w:rFonts w:ascii="Arial" w:eastAsia="Times New Roman" w:hAnsi="Arial" w:cs="Arial"/>
          <w:color w:val="000000"/>
          <w:sz w:val="20"/>
          <w:szCs w:val="20"/>
          <w:lang w:eastAsia="pl-PL"/>
        </w:rPr>
        <w:br/>
        <w:t>Wymagania dotyczące rejestracji i identyfikacji wykonawców w aukcji elektronicznej: </w:t>
      </w:r>
      <w:r w:rsidR="00B6733F" w:rsidRPr="00671823">
        <w:rPr>
          <w:rFonts w:ascii="Arial" w:eastAsia="Times New Roman" w:hAnsi="Arial" w:cs="Arial"/>
          <w:color w:val="000000"/>
          <w:sz w:val="20"/>
          <w:szCs w:val="20"/>
          <w:lang w:eastAsia="pl-PL"/>
        </w:rPr>
        <w:br/>
        <w:t>Informacje o liczbie etapów aukcji elektronicznej i czasie ich trwania:</w:t>
      </w:r>
      <w:r>
        <w:rPr>
          <w:rFonts w:ascii="Arial" w:eastAsia="Times New Roman" w:hAnsi="Arial" w:cs="Arial"/>
          <w:color w:val="000000"/>
          <w:sz w:val="20"/>
          <w:szCs w:val="20"/>
          <w:lang w:eastAsia="pl-PL"/>
        </w:rPr>
        <w:br/>
        <w:t>Czas trwania: </w:t>
      </w:r>
      <w:r w:rsidR="00B6733F" w:rsidRPr="00671823">
        <w:rPr>
          <w:rFonts w:ascii="Arial" w:eastAsia="Times New Roman" w:hAnsi="Arial" w:cs="Arial"/>
          <w:color w:val="000000"/>
          <w:sz w:val="20"/>
          <w:szCs w:val="20"/>
          <w:lang w:eastAsia="pl-PL"/>
        </w:rPr>
        <w:br/>
        <w:t>Czy wykonawcy, którzy nie złożyli nowych postąpień, zostaną zakwalifikowani do następnego etapu: </w:t>
      </w:r>
      <w:r w:rsidR="00B6733F" w:rsidRPr="00671823">
        <w:rPr>
          <w:rFonts w:ascii="Arial" w:eastAsia="Times New Roman" w:hAnsi="Arial" w:cs="Arial"/>
          <w:color w:val="000000"/>
          <w:sz w:val="20"/>
          <w:szCs w:val="20"/>
          <w:lang w:eastAsia="pl-PL"/>
        </w:rPr>
        <w:br/>
        <w:t>Warunki zam</w:t>
      </w:r>
      <w:r>
        <w:rPr>
          <w:rFonts w:ascii="Arial" w:eastAsia="Times New Roman" w:hAnsi="Arial" w:cs="Arial"/>
          <w:color w:val="000000"/>
          <w:sz w:val="20"/>
          <w:szCs w:val="20"/>
          <w:lang w:eastAsia="pl-PL"/>
        </w:rPr>
        <w:t>knięcia aukcji elektronicznej: </w:t>
      </w:r>
      <w:r w:rsidR="00B6733F" w:rsidRPr="00671823">
        <w:rPr>
          <w:rFonts w:ascii="Arial" w:eastAsia="Times New Roman" w:hAnsi="Arial" w:cs="Arial"/>
          <w:color w:val="000000"/>
          <w:sz w:val="20"/>
          <w:szCs w:val="20"/>
          <w:lang w:eastAsia="pl-PL"/>
        </w:rPr>
        <w:br/>
      </w:r>
      <w:r w:rsidR="00B6733F" w:rsidRPr="00671823">
        <w:rPr>
          <w:rFonts w:ascii="Arial" w:eastAsia="Times New Roman" w:hAnsi="Arial" w:cs="Arial"/>
          <w:b/>
          <w:bCs/>
          <w:color w:val="000000"/>
          <w:sz w:val="20"/>
          <w:szCs w:val="20"/>
          <w:lang w:eastAsia="pl-PL"/>
        </w:rPr>
        <w:t>IV.2) KRYTERIA OCENY OFERT </w:t>
      </w:r>
      <w:r w:rsidR="00B6733F" w:rsidRPr="00671823">
        <w:rPr>
          <w:rFonts w:ascii="Arial" w:eastAsia="Times New Roman" w:hAnsi="Arial" w:cs="Arial"/>
          <w:color w:val="000000"/>
          <w:sz w:val="20"/>
          <w:szCs w:val="20"/>
          <w:lang w:eastAsia="pl-PL"/>
        </w:rPr>
        <w:br/>
      </w:r>
      <w:r w:rsidR="00B6733F" w:rsidRPr="00671823">
        <w:rPr>
          <w:rFonts w:ascii="Arial" w:eastAsia="Times New Roman" w:hAnsi="Arial" w:cs="Arial"/>
          <w:b/>
          <w:bCs/>
          <w:color w:val="000000"/>
          <w:sz w:val="20"/>
          <w:szCs w:val="20"/>
          <w:lang w:eastAsia="pl-PL"/>
        </w:rPr>
        <w:t>IV.2.1) Kryteria oceny ofert: </w:t>
      </w:r>
      <w:r w:rsidR="00B6733F" w:rsidRPr="00671823">
        <w:rPr>
          <w:rFonts w:ascii="Arial" w:eastAsia="Times New Roman" w:hAnsi="Arial" w:cs="Arial"/>
          <w:color w:val="000000"/>
          <w:sz w:val="20"/>
          <w:szCs w:val="20"/>
          <w:lang w:eastAsia="pl-PL"/>
        </w:rPr>
        <w:br/>
      </w:r>
      <w:r w:rsidR="00B6733F" w:rsidRPr="00671823">
        <w:rPr>
          <w:rFonts w:ascii="Arial" w:eastAsia="Times New Roman" w:hAnsi="Arial" w:cs="Arial"/>
          <w:b/>
          <w:bCs/>
          <w:color w:val="000000"/>
          <w:sz w:val="20"/>
          <w:szCs w:val="20"/>
          <w:lang w:eastAsia="pl-PL"/>
        </w:rPr>
        <w:t>IV.2.2) Kryteria</w:t>
      </w:r>
      <w:r w:rsidR="00B6733F" w:rsidRPr="00671823">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55"/>
        <w:gridCol w:w="953"/>
      </w:tblGrid>
      <w:tr w:rsidR="00B6733F" w:rsidRPr="00671823" w:rsidTr="00B6733F">
        <w:tc>
          <w:tcPr>
            <w:tcW w:w="0" w:type="auto"/>
            <w:tcBorders>
              <w:top w:val="single" w:sz="6" w:space="0" w:color="000000"/>
              <w:left w:val="single" w:sz="6" w:space="0" w:color="000000"/>
              <w:bottom w:val="single" w:sz="6" w:space="0" w:color="000000"/>
              <w:right w:val="single" w:sz="6" w:space="0" w:color="000000"/>
            </w:tcBorders>
            <w:vAlign w:val="center"/>
            <w:hideMark/>
          </w:tcPr>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sz w:val="20"/>
                <w:szCs w:val="20"/>
                <w:lang w:eastAsia="pl-PL"/>
              </w:rPr>
              <w:t>Znaczenie</w:t>
            </w:r>
          </w:p>
        </w:tc>
      </w:tr>
      <w:tr w:rsidR="00B6733F" w:rsidRPr="00671823" w:rsidTr="00B6733F">
        <w:tc>
          <w:tcPr>
            <w:tcW w:w="0" w:type="auto"/>
            <w:tcBorders>
              <w:top w:val="single" w:sz="6" w:space="0" w:color="000000"/>
              <w:left w:val="single" w:sz="6" w:space="0" w:color="000000"/>
              <w:bottom w:val="single" w:sz="6" w:space="0" w:color="000000"/>
              <w:right w:val="single" w:sz="6" w:space="0" w:color="000000"/>
            </w:tcBorders>
            <w:vAlign w:val="center"/>
            <w:hideMark/>
          </w:tcPr>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sz w:val="20"/>
                <w:szCs w:val="20"/>
                <w:lang w:eastAsia="pl-PL"/>
              </w:rPr>
              <w:t>60,00</w:t>
            </w:r>
          </w:p>
        </w:tc>
      </w:tr>
      <w:tr w:rsidR="00B6733F" w:rsidRPr="00671823" w:rsidTr="00B6733F">
        <w:tc>
          <w:tcPr>
            <w:tcW w:w="0" w:type="auto"/>
            <w:tcBorders>
              <w:top w:val="single" w:sz="6" w:space="0" w:color="000000"/>
              <w:left w:val="single" w:sz="6" w:space="0" w:color="000000"/>
              <w:bottom w:val="single" w:sz="6" w:space="0" w:color="000000"/>
              <w:right w:val="single" w:sz="6" w:space="0" w:color="000000"/>
            </w:tcBorders>
            <w:vAlign w:val="center"/>
            <w:hideMark/>
          </w:tcPr>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sz w:val="20"/>
                <w:szCs w:val="20"/>
                <w:lang w:eastAsia="pl-PL"/>
              </w:rPr>
              <w:t>Częstotliwość odbioru odpadów w tygodniu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sz w:val="20"/>
                <w:szCs w:val="20"/>
                <w:lang w:eastAsia="pl-PL"/>
              </w:rPr>
              <w:t>20,00</w:t>
            </w:r>
          </w:p>
        </w:tc>
      </w:tr>
      <w:tr w:rsidR="00B6733F" w:rsidRPr="00671823" w:rsidTr="00B6733F">
        <w:tc>
          <w:tcPr>
            <w:tcW w:w="0" w:type="auto"/>
            <w:tcBorders>
              <w:top w:val="single" w:sz="6" w:space="0" w:color="000000"/>
              <w:left w:val="single" w:sz="6" w:space="0" w:color="000000"/>
              <w:bottom w:val="single" w:sz="6" w:space="0" w:color="000000"/>
              <w:right w:val="single" w:sz="6" w:space="0" w:color="000000"/>
            </w:tcBorders>
            <w:vAlign w:val="center"/>
            <w:hideMark/>
          </w:tcPr>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733F" w:rsidRPr="00671823" w:rsidRDefault="00B6733F" w:rsidP="00671823">
            <w:pPr>
              <w:spacing w:after="0" w:line="240" w:lineRule="auto"/>
              <w:rPr>
                <w:rFonts w:ascii="Arial" w:eastAsia="Times New Roman" w:hAnsi="Arial" w:cs="Arial"/>
                <w:sz w:val="20"/>
                <w:szCs w:val="20"/>
                <w:lang w:eastAsia="pl-PL"/>
              </w:rPr>
            </w:pPr>
            <w:r w:rsidRPr="00671823">
              <w:rPr>
                <w:rFonts w:ascii="Arial" w:eastAsia="Times New Roman" w:hAnsi="Arial" w:cs="Arial"/>
                <w:sz w:val="20"/>
                <w:szCs w:val="20"/>
                <w:lang w:eastAsia="pl-PL"/>
              </w:rPr>
              <w:t>20,00</w:t>
            </w:r>
          </w:p>
        </w:tc>
      </w:tr>
    </w:tbl>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 xml:space="preserve">IV.2.3) Zastosowanie procedury, o której mowa w art. 24aa ust. 1 ustawy </w:t>
      </w:r>
      <w:proofErr w:type="spellStart"/>
      <w:r w:rsidRPr="00671823">
        <w:rPr>
          <w:rFonts w:ascii="Arial" w:eastAsia="Times New Roman" w:hAnsi="Arial" w:cs="Arial"/>
          <w:b/>
          <w:bCs/>
          <w:color w:val="000000"/>
          <w:sz w:val="20"/>
          <w:szCs w:val="20"/>
          <w:lang w:eastAsia="pl-PL"/>
        </w:rPr>
        <w:t>Pzp</w:t>
      </w:r>
      <w:proofErr w:type="spellEnd"/>
      <w:r w:rsidRPr="00671823">
        <w:rPr>
          <w:rFonts w:ascii="Arial" w:eastAsia="Times New Roman" w:hAnsi="Arial" w:cs="Arial"/>
          <w:b/>
          <w:bCs/>
          <w:color w:val="000000"/>
          <w:sz w:val="20"/>
          <w:szCs w:val="20"/>
          <w:lang w:eastAsia="pl-PL"/>
        </w:rPr>
        <w:t> </w:t>
      </w:r>
      <w:r w:rsidRPr="00671823">
        <w:rPr>
          <w:rFonts w:ascii="Arial" w:eastAsia="Times New Roman" w:hAnsi="Arial" w:cs="Arial"/>
          <w:color w:val="000000"/>
          <w:sz w:val="20"/>
          <w:szCs w:val="20"/>
          <w:lang w:eastAsia="pl-PL"/>
        </w:rPr>
        <w:t>(przetarg nieograniczony) </w:t>
      </w:r>
      <w:r w:rsidRPr="00671823">
        <w:rPr>
          <w:rFonts w:ascii="Arial" w:eastAsia="Times New Roman" w:hAnsi="Arial" w:cs="Arial"/>
          <w:color w:val="000000"/>
          <w:sz w:val="20"/>
          <w:szCs w:val="20"/>
          <w:lang w:eastAsia="pl-PL"/>
        </w:rPr>
        <w:br/>
        <w:t>Tak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IV.3) Negocjacje z ogłoszeniem, dialog konkurencyjny, partnerstwo innowacyjne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IV.3.1) Informacje na temat negocjacji z ogłoszeniem</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Minimalne wymagania, które muszą spełniać wszystkie oferty: </w:t>
      </w:r>
      <w:r w:rsidRPr="00671823">
        <w:rPr>
          <w:rFonts w:ascii="Arial" w:eastAsia="Times New Roman" w:hAnsi="Arial" w:cs="Arial"/>
          <w:color w:val="000000"/>
          <w:sz w:val="20"/>
          <w:szCs w:val="20"/>
          <w:lang w:eastAsia="pl-PL"/>
        </w:rPr>
        <w:br/>
      </w:r>
      <w:r w:rsidRPr="00671823">
        <w:rPr>
          <w:rFonts w:ascii="Arial" w:eastAsia="Times New Roman" w:hAnsi="Arial" w:cs="Arial"/>
          <w:color w:val="000000"/>
          <w:sz w:val="20"/>
          <w:szCs w:val="20"/>
          <w:lang w:eastAsia="pl-PL"/>
        </w:rPr>
        <w:br/>
        <w:t xml:space="preserve">Przewidziane jest zastrzeżenie prawa do udzielenia zamówienia na podstawie ofert wstępnych bez przeprowadzenia </w:t>
      </w:r>
      <w:r w:rsidRPr="00671823">
        <w:rPr>
          <w:rFonts w:ascii="Arial" w:eastAsia="Times New Roman" w:hAnsi="Arial" w:cs="Arial"/>
          <w:color w:val="000000"/>
          <w:sz w:val="20"/>
          <w:szCs w:val="20"/>
          <w:lang w:eastAsia="pl-PL"/>
        </w:rPr>
        <w:lastRenderedPageBreak/>
        <w:t>negocjacji </w:t>
      </w:r>
      <w:r w:rsidRPr="00671823">
        <w:rPr>
          <w:rFonts w:ascii="Arial" w:eastAsia="Times New Roman" w:hAnsi="Arial" w:cs="Arial"/>
          <w:color w:val="000000"/>
          <w:sz w:val="20"/>
          <w:szCs w:val="20"/>
          <w:lang w:eastAsia="pl-PL"/>
        </w:rPr>
        <w:br/>
        <w:t>Przewidziany jest podział negocjacji na etapy w celu ograniczenia liczby ofert: </w:t>
      </w:r>
      <w:r w:rsidRPr="00671823">
        <w:rPr>
          <w:rFonts w:ascii="Arial" w:eastAsia="Times New Roman" w:hAnsi="Arial" w:cs="Arial"/>
          <w:color w:val="000000"/>
          <w:sz w:val="20"/>
          <w:szCs w:val="20"/>
          <w:lang w:eastAsia="pl-PL"/>
        </w:rPr>
        <w:br/>
        <w:t>Należy podać informacje na temat etapów neg</w:t>
      </w:r>
      <w:r w:rsidR="00671823">
        <w:rPr>
          <w:rFonts w:ascii="Arial" w:eastAsia="Times New Roman" w:hAnsi="Arial" w:cs="Arial"/>
          <w:color w:val="000000"/>
          <w:sz w:val="20"/>
          <w:szCs w:val="20"/>
          <w:lang w:eastAsia="pl-PL"/>
        </w:rPr>
        <w:t>ocjacji (w tym liczbę etapów): </w:t>
      </w:r>
      <w:r w:rsidR="00671823">
        <w:rPr>
          <w:rFonts w:ascii="Arial" w:eastAsia="Times New Roman" w:hAnsi="Arial" w:cs="Arial"/>
          <w:color w:val="000000"/>
          <w:sz w:val="20"/>
          <w:szCs w:val="20"/>
          <w:lang w:eastAsia="pl-PL"/>
        </w:rPr>
        <w:br/>
        <w:t>Informacje dodatkowe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IV.3.2) Informacje na temat dialogu konkurencyjnego</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Opis potrzeb i wymagań zamawiającego lub informacja o sposobie uzys</w:t>
      </w:r>
      <w:r w:rsidR="00671823">
        <w:rPr>
          <w:rFonts w:ascii="Arial" w:eastAsia="Times New Roman" w:hAnsi="Arial" w:cs="Arial"/>
          <w:color w:val="000000"/>
          <w:sz w:val="20"/>
          <w:szCs w:val="20"/>
          <w:lang w:eastAsia="pl-PL"/>
        </w:rPr>
        <w:t>kania tego opisu: </w:t>
      </w:r>
      <w:r w:rsidRPr="00671823">
        <w:rPr>
          <w:rFonts w:ascii="Arial" w:eastAsia="Times New Roman" w:hAnsi="Arial" w:cs="Arial"/>
          <w:color w:val="000000"/>
          <w:sz w:val="20"/>
          <w:szCs w:val="20"/>
          <w:lang w:eastAsia="pl-PL"/>
        </w:rPr>
        <w:br/>
        <w:t>Informacja o wysokości nagród dla wykonawców, którzy podczas dialogu konkurencyjnego przedstawili rozwiązania stanowiące podstawę do składania ofert, jeżeli z</w:t>
      </w:r>
      <w:r w:rsidR="00671823">
        <w:rPr>
          <w:rFonts w:ascii="Arial" w:eastAsia="Times New Roman" w:hAnsi="Arial" w:cs="Arial"/>
          <w:color w:val="000000"/>
          <w:sz w:val="20"/>
          <w:szCs w:val="20"/>
          <w:lang w:eastAsia="pl-PL"/>
        </w:rPr>
        <w:t>amawiający przewiduje nagrody: </w:t>
      </w:r>
      <w:r w:rsidRPr="00671823">
        <w:rPr>
          <w:rFonts w:ascii="Arial" w:eastAsia="Times New Roman" w:hAnsi="Arial" w:cs="Arial"/>
          <w:color w:val="000000"/>
          <w:sz w:val="20"/>
          <w:szCs w:val="20"/>
          <w:lang w:eastAsia="pl-PL"/>
        </w:rPr>
        <w:br/>
        <w:t>Wst</w:t>
      </w:r>
      <w:r w:rsidR="00671823">
        <w:rPr>
          <w:rFonts w:ascii="Arial" w:eastAsia="Times New Roman" w:hAnsi="Arial" w:cs="Arial"/>
          <w:color w:val="000000"/>
          <w:sz w:val="20"/>
          <w:szCs w:val="20"/>
          <w:lang w:eastAsia="pl-PL"/>
        </w:rPr>
        <w:t>ępny harmonogram postępowania: </w:t>
      </w:r>
      <w:r w:rsidRPr="00671823">
        <w:rPr>
          <w:rFonts w:ascii="Arial" w:eastAsia="Times New Roman" w:hAnsi="Arial" w:cs="Arial"/>
          <w:color w:val="000000"/>
          <w:sz w:val="20"/>
          <w:szCs w:val="20"/>
          <w:lang w:eastAsia="pl-PL"/>
        </w:rPr>
        <w:br/>
        <w:t>Podział dialogu na etapy w celu ograniczenia liczby rozwiązań: </w:t>
      </w:r>
      <w:r w:rsidRPr="00671823">
        <w:rPr>
          <w:rFonts w:ascii="Arial" w:eastAsia="Times New Roman" w:hAnsi="Arial" w:cs="Arial"/>
          <w:color w:val="000000"/>
          <w:sz w:val="20"/>
          <w:szCs w:val="20"/>
          <w:lang w:eastAsia="pl-PL"/>
        </w:rPr>
        <w:br/>
        <w:t>Należy podać inform</w:t>
      </w:r>
      <w:r w:rsidR="00671823">
        <w:rPr>
          <w:rFonts w:ascii="Arial" w:eastAsia="Times New Roman" w:hAnsi="Arial" w:cs="Arial"/>
          <w:color w:val="000000"/>
          <w:sz w:val="20"/>
          <w:szCs w:val="20"/>
          <w:lang w:eastAsia="pl-PL"/>
        </w:rPr>
        <w:t>acje na temat etapów dialogu: </w:t>
      </w:r>
      <w:r w:rsidR="00671823">
        <w:rPr>
          <w:rFonts w:ascii="Arial" w:eastAsia="Times New Roman" w:hAnsi="Arial" w:cs="Arial"/>
          <w:color w:val="000000"/>
          <w:sz w:val="20"/>
          <w:szCs w:val="20"/>
          <w:lang w:eastAsia="pl-PL"/>
        </w:rPr>
        <w:br/>
        <w:t>Informacje dodatkowe: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IV.3.3) Informacje na temat partnerstwa innowacyjnego</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t>Elementy opisu przedmiotu zamówienia definiujące minimalne wymagania, którym musz</w:t>
      </w:r>
      <w:r w:rsidR="00671823">
        <w:rPr>
          <w:rFonts w:ascii="Arial" w:eastAsia="Times New Roman" w:hAnsi="Arial" w:cs="Arial"/>
          <w:color w:val="000000"/>
          <w:sz w:val="20"/>
          <w:szCs w:val="20"/>
          <w:lang w:eastAsia="pl-PL"/>
        </w:rPr>
        <w:t>ą odpowiadać wszystkie oferty: </w:t>
      </w:r>
      <w:r w:rsidRPr="00671823">
        <w:rPr>
          <w:rFonts w:ascii="Arial" w:eastAsia="Times New Roman" w:hAnsi="Arial" w:cs="Arial"/>
          <w:color w:val="000000"/>
          <w:sz w:val="20"/>
          <w:szCs w:val="20"/>
          <w:lang w:eastAsia="pl-PL"/>
        </w:rPr>
        <w:br/>
        <w:t xml:space="preserve">Podział negocjacji na etapy w celu ograniczeniu liczby ofert podlegających negocjacjom poprzez zastosowanie kryteriów oceny ofert wskazanych w specyfikacji </w:t>
      </w:r>
      <w:r w:rsidR="00671823">
        <w:rPr>
          <w:rFonts w:ascii="Arial" w:eastAsia="Times New Roman" w:hAnsi="Arial" w:cs="Arial"/>
          <w:color w:val="000000"/>
          <w:sz w:val="20"/>
          <w:szCs w:val="20"/>
          <w:lang w:eastAsia="pl-PL"/>
        </w:rPr>
        <w:t>istotnych warunków zamówienia: </w:t>
      </w:r>
      <w:r w:rsidR="00671823">
        <w:rPr>
          <w:rFonts w:ascii="Arial" w:eastAsia="Times New Roman" w:hAnsi="Arial" w:cs="Arial"/>
          <w:color w:val="000000"/>
          <w:sz w:val="20"/>
          <w:szCs w:val="20"/>
          <w:lang w:eastAsia="pl-PL"/>
        </w:rPr>
        <w:br/>
        <w:t>Informacje dodatkowe: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IV.4) Licytacja elektroniczna </w:t>
      </w:r>
      <w:r w:rsidRPr="00671823">
        <w:rPr>
          <w:rFonts w:ascii="Arial" w:eastAsia="Times New Roman" w:hAnsi="Arial" w:cs="Arial"/>
          <w:color w:val="000000"/>
          <w:sz w:val="20"/>
          <w:szCs w:val="20"/>
          <w:lang w:eastAsia="pl-PL"/>
        </w:rPr>
        <w:br/>
        <w:t>Adres strony internetowej, na której będzie prowadzona licytacja elektroniczna: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Adres strony internetowej, na której jest dostępny opis przedmiotu zamówienia w licytacji elektronicznej: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Sposób postępowania w toku licytacji elektronicznej, w tym określenie minimalnych wysokości postąpień: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Informacje o liczbie etapów licytacji elektronicznej i czasie ich trwania:</w:t>
      </w:r>
    </w:p>
    <w:p w:rsidR="00B6733F" w:rsidRPr="00671823" w:rsidRDefault="00671823" w:rsidP="00671823">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Czas trwania: </w:t>
      </w:r>
      <w:r w:rsidR="00B6733F" w:rsidRPr="00671823">
        <w:rPr>
          <w:rFonts w:ascii="Arial" w:eastAsia="Times New Roman" w:hAnsi="Arial" w:cs="Arial"/>
          <w:color w:val="000000"/>
          <w:sz w:val="20"/>
          <w:szCs w:val="20"/>
          <w:lang w:eastAsia="pl-PL"/>
        </w:rPr>
        <w:br/>
        <w:t>Wykonawcy, którzy nie złożyli nowych postąpień, zostaną zakwalifikowani do następnego etapu:</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Termin składania wniosków o dopuszczenie do udziału w licytacji elektronicznej: </w:t>
      </w:r>
      <w:r w:rsidRPr="00671823">
        <w:rPr>
          <w:rFonts w:ascii="Arial" w:eastAsia="Times New Roman" w:hAnsi="Arial" w:cs="Arial"/>
          <w:color w:val="000000"/>
          <w:sz w:val="20"/>
          <w:szCs w:val="20"/>
          <w:lang w:eastAsia="pl-PL"/>
        </w:rPr>
        <w:br/>
        <w:t>Data: godzina: </w:t>
      </w:r>
      <w:r w:rsidRPr="00671823">
        <w:rPr>
          <w:rFonts w:ascii="Arial" w:eastAsia="Times New Roman" w:hAnsi="Arial" w:cs="Arial"/>
          <w:color w:val="000000"/>
          <w:sz w:val="20"/>
          <w:szCs w:val="20"/>
          <w:lang w:eastAsia="pl-PL"/>
        </w:rPr>
        <w:br/>
        <w:t>Termin otwarcia licytacji elektronicznej: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color w:val="000000"/>
          <w:sz w:val="20"/>
          <w:szCs w:val="20"/>
          <w:lang w:eastAsia="pl-PL"/>
        </w:rPr>
        <w:t>Termin i warunki zamknięcia licytacji elektronicznej: </w:t>
      </w:r>
      <w:r w:rsidRPr="00671823">
        <w:rPr>
          <w:rFonts w:ascii="Arial" w:eastAsia="Times New Roman" w:hAnsi="Arial" w:cs="Arial"/>
          <w:color w:val="000000"/>
          <w:sz w:val="20"/>
          <w:szCs w:val="20"/>
          <w:lang w:eastAsia="pl-PL"/>
        </w:rPr>
        <w:br/>
        <w:t>Istotne dla stron postanowienia, które zostaną wprowadzone do treści zawieranej umowy w sprawie zamówienia publicznego, albo ogólne warunki umowy, albo wzór umowy: </w:t>
      </w:r>
      <w:r w:rsidRPr="00671823">
        <w:rPr>
          <w:rFonts w:ascii="Arial" w:eastAsia="Times New Roman" w:hAnsi="Arial" w:cs="Arial"/>
          <w:color w:val="000000"/>
          <w:sz w:val="20"/>
          <w:szCs w:val="20"/>
          <w:lang w:eastAsia="pl-PL"/>
        </w:rPr>
        <w:br/>
        <w:t>Wymagania dotyczące zabezpieczenia należytego wykonania umowy: </w:t>
      </w:r>
      <w:r w:rsidRPr="00671823">
        <w:rPr>
          <w:rFonts w:ascii="Arial" w:eastAsia="Times New Roman" w:hAnsi="Arial" w:cs="Arial"/>
          <w:color w:val="000000"/>
          <w:sz w:val="20"/>
          <w:szCs w:val="20"/>
          <w:lang w:eastAsia="pl-PL"/>
        </w:rPr>
        <w:br/>
        <w:t>Informacje dodatkowe: </w:t>
      </w:r>
    </w:p>
    <w:p w:rsidR="00B6733F" w:rsidRPr="00671823" w:rsidRDefault="00B6733F" w:rsidP="00671823">
      <w:pPr>
        <w:spacing w:after="0" w:line="240" w:lineRule="auto"/>
        <w:rPr>
          <w:rFonts w:ascii="Arial" w:eastAsia="Times New Roman" w:hAnsi="Arial" w:cs="Arial"/>
          <w:color w:val="000000"/>
          <w:sz w:val="20"/>
          <w:szCs w:val="20"/>
          <w:lang w:eastAsia="pl-PL"/>
        </w:rPr>
      </w:pPr>
      <w:r w:rsidRPr="00671823">
        <w:rPr>
          <w:rFonts w:ascii="Arial" w:eastAsia="Times New Roman" w:hAnsi="Arial" w:cs="Arial"/>
          <w:b/>
          <w:bCs/>
          <w:color w:val="000000"/>
          <w:sz w:val="20"/>
          <w:szCs w:val="20"/>
          <w:lang w:eastAsia="pl-PL"/>
        </w:rPr>
        <w:t>IV.5) ZMIANA UMOWY</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671823">
        <w:rPr>
          <w:rFonts w:ascii="Arial" w:eastAsia="Times New Roman" w:hAnsi="Arial" w:cs="Arial"/>
          <w:color w:val="000000"/>
          <w:sz w:val="20"/>
          <w:szCs w:val="20"/>
          <w:lang w:eastAsia="pl-PL"/>
        </w:rPr>
        <w:t> Tak </w:t>
      </w:r>
      <w:r w:rsidRPr="00671823">
        <w:rPr>
          <w:rFonts w:ascii="Arial" w:eastAsia="Times New Roman" w:hAnsi="Arial" w:cs="Arial"/>
          <w:color w:val="000000"/>
          <w:sz w:val="20"/>
          <w:szCs w:val="20"/>
          <w:lang w:eastAsia="pl-PL"/>
        </w:rPr>
        <w:br/>
        <w:t>Należy wskazać zakres, charakter zmian oraz warunki wprowadzenia zmian: </w:t>
      </w:r>
      <w:r w:rsidRPr="00671823">
        <w:rPr>
          <w:rFonts w:ascii="Arial" w:eastAsia="Times New Roman" w:hAnsi="Arial" w:cs="Arial"/>
          <w:color w:val="000000"/>
          <w:sz w:val="20"/>
          <w:szCs w:val="20"/>
          <w:lang w:eastAsia="pl-PL"/>
        </w:rPr>
        <w:br/>
        <w:t xml:space="preserve">1. Strony przewidują możliwość zmiany wysokości wynagrodzenia wykonawcy w następujących warunkach: </w:t>
      </w:r>
      <w:r w:rsidR="00671823">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 xml:space="preserve">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w:t>
      </w:r>
      <w:r w:rsidRPr="00671823">
        <w:rPr>
          <w:rFonts w:ascii="Arial" w:eastAsia="Times New Roman" w:hAnsi="Arial" w:cs="Arial"/>
          <w:color w:val="000000"/>
          <w:sz w:val="20"/>
          <w:szCs w:val="20"/>
          <w:lang w:eastAsia="pl-PL"/>
        </w:rPr>
        <w:lastRenderedPageBreak/>
        <w:t xml:space="preserve">zasad gromadzenia i wysokości wpłat do pracowniczych planów kapitałowych, o których mowa w ustawie z dnia </w:t>
      </w:r>
      <w:r w:rsidR="00671823">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 xml:space="preserve">4 października 2018 r. o pracowniczych planach kapitałowych. Wniosek powinien zawierać wyczerpujące uzasadnienie faktyczne i prawne oraz dokładne wyliczenie kwoty wynagrodzenia wykonawcy po zmianie umowy, </w:t>
      </w:r>
      <w:r w:rsidR="00671823">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 xml:space="preserve">w szczególności wykonawca będzie zobowiązany wykazać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 5. Zamawiający po zaakceptowaniu wniosków, </w:t>
      </w:r>
      <w:r w:rsidR="00671823">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 xml:space="preserve">o których mowa w ust. 3 i 4, wyznacza datę podpisania aneksu do umowy. 6. Zmiana umowy skutkuje zmianą wynagrodzenia jedynie w zakresie płatności realizowanych po dacie zawarcia aneksu do umowy, o którym mowa </w:t>
      </w:r>
      <w:r w:rsidR="00671823">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 xml:space="preserve">w ust. 5. 7. Obowiązek wykazania wpływu zmian, o których mowa w ust. 1 pkt 3 i 4, na koszty wykonania zamówienia należy do wykonawcy pod rygorem odmowy dokonania zmiany umowy przez zamawiającego. 8. Wszelkie zmiany </w:t>
      </w:r>
      <w:r w:rsidR="00671823">
        <w:rPr>
          <w:rFonts w:ascii="Arial" w:eastAsia="Times New Roman" w:hAnsi="Arial" w:cs="Arial"/>
          <w:color w:val="000000"/>
          <w:sz w:val="20"/>
          <w:szCs w:val="20"/>
          <w:lang w:eastAsia="pl-PL"/>
        </w:rPr>
        <w:t xml:space="preserve">      </w:t>
      </w:r>
      <w:r w:rsidRPr="00671823">
        <w:rPr>
          <w:rFonts w:ascii="Arial" w:eastAsia="Times New Roman" w:hAnsi="Arial" w:cs="Arial"/>
          <w:color w:val="000000"/>
          <w:sz w:val="20"/>
          <w:szCs w:val="20"/>
          <w:lang w:eastAsia="pl-PL"/>
        </w:rPr>
        <w:t>i uzupełnienia niniejszej umowy wynikające z zapisów § 9 muszą być dokonane w formie pisemnego aneksu uzgodnionego przez strony niniejszej umowy.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IV.6) INFORMACJE ADMINISTRACYJNE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IV.6.1) Sposób udostępniania informacji o charakterze poufnym </w:t>
      </w:r>
      <w:r w:rsidRPr="00671823">
        <w:rPr>
          <w:rFonts w:ascii="Arial" w:eastAsia="Times New Roman" w:hAnsi="Arial" w:cs="Arial"/>
          <w:i/>
          <w:iCs/>
          <w:color w:val="000000"/>
          <w:sz w:val="20"/>
          <w:szCs w:val="20"/>
          <w:lang w:eastAsia="pl-PL"/>
        </w:rPr>
        <w:t>(jeżeli dotyczy):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Środki służące ochronie informacji o charakterze poufnym</w:t>
      </w:r>
      <w:r w:rsid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IV.6.2) Termin składania ofert lub wniosków o dopuszczenie do udziału w postępowaniu: </w:t>
      </w:r>
      <w:r w:rsidRPr="00671823">
        <w:rPr>
          <w:rFonts w:ascii="Arial" w:eastAsia="Times New Roman" w:hAnsi="Arial" w:cs="Arial"/>
          <w:color w:val="000000"/>
          <w:sz w:val="20"/>
          <w:szCs w:val="20"/>
          <w:lang w:eastAsia="pl-PL"/>
        </w:rPr>
        <w:br/>
        <w:t>Data: 2019-04-05, godzina: 11:00, </w:t>
      </w:r>
      <w:r w:rsidRPr="00671823">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ogłoszeniem)</w:t>
      </w:r>
      <w:r w:rsidR="00671823">
        <w:rPr>
          <w:rFonts w:ascii="Arial" w:eastAsia="Times New Roman" w:hAnsi="Arial" w:cs="Arial"/>
          <w:color w:val="000000"/>
          <w:sz w:val="20"/>
          <w:szCs w:val="20"/>
          <w:lang w:eastAsia="pl-PL"/>
        </w:rPr>
        <w:t>: </w:t>
      </w:r>
      <w:r w:rsidR="00671823">
        <w:rPr>
          <w:rFonts w:ascii="Arial" w:eastAsia="Times New Roman" w:hAnsi="Arial" w:cs="Arial"/>
          <w:color w:val="000000"/>
          <w:sz w:val="20"/>
          <w:szCs w:val="20"/>
          <w:lang w:eastAsia="pl-PL"/>
        </w:rPr>
        <w:br/>
        <w:t>Nie </w:t>
      </w:r>
      <w:r w:rsidR="00671823">
        <w:rPr>
          <w:rFonts w:ascii="Arial" w:eastAsia="Times New Roman" w:hAnsi="Arial" w:cs="Arial"/>
          <w:color w:val="000000"/>
          <w:sz w:val="20"/>
          <w:szCs w:val="20"/>
          <w:lang w:eastAsia="pl-PL"/>
        </w:rPr>
        <w:br/>
        <w:t>Wskazać powody: </w:t>
      </w:r>
      <w:r w:rsidRPr="00671823">
        <w:rPr>
          <w:rFonts w:ascii="Arial" w:eastAsia="Times New Roman" w:hAnsi="Arial" w:cs="Arial"/>
          <w:color w:val="000000"/>
          <w:sz w:val="20"/>
          <w:szCs w:val="20"/>
          <w:lang w:eastAsia="pl-PL"/>
        </w:rPr>
        <w:br/>
        <w:t>Język lub języki, w jakich mogą być sporządzane oferty lub wnioski o dopuszczenie do udziału w postępowaniu </w:t>
      </w:r>
      <w:r w:rsidRPr="00671823">
        <w:rPr>
          <w:rFonts w:ascii="Arial" w:eastAsia="Times New Roman" w:hAnsi="Arial" w:cs="Arial"/>
          <w:color w:val="000000"/>
          <w:sz w:val="20"/>
          <w:szCs w:val="20"/>
          <w:lang w:eastAsia="pl-PL"/>
        </w:rPr>
        <w:br/>
        <w:t>&gt; Język polski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IV.6.3) Termin związania ofertą: </w:t>
      </w:r>
      <w:r w:rsidRPr="00671823">
        <w:rPr>
          <w:rFonts w:ascii="Arial" w:eastAsia="Times New Roman" w:hAnsi="Arial" w:cs="Arial"/>
          <w:color w:val="000000"/>
          <w:sz w:val="20"/>
          <w:szCs w:val="20"/>
          <w:lang w:eastAsia="pl-PL"/>
        </w:rPr>
        <w:t>do: okres w dniach: 30 (od ostatecznego terminu składania ofert)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r w:rsidRPr="00671823">
        <w:rPr>
          <w:rFonts w:ascii="Arial" w:eastAsia="Times New Roman" w:hAnsi="Arial" w:cs="Arial"/>
          <w:b/>
          <w:bCs/>
          <w:color w:val="000000"/>
          <w:sz w:val="20"/>
          <w:szCs w:val="20"/>
          <w:lang w:eastAsia="pl-PL"/>
        </w:rPr>
        <w:t>IV.6.6) Informacje dodatkowe:</w:t>
      </w:r>
      <w:r w:rsidRPr="00671823">
        <w:rPr>
          <w:rFonts w:ascii="Arial" w:eastAsia="Times New Roman" w:hAnsi="Arial" w:cs="Arial"/>
          <w:color w:val="000000"/>
          <w:sz w:val="20"/>
          <w:szCs w:val="20"/>
          <w:lang w:eastAsia="pl-PL"/>
        </w:rPr>
        <w:t> </w:t>
      </w:r>
      <w:r w:rsidRPr="00671823">
        <w:rPr>
          <w:rFonts w:ascii="Arial" w:eastAsia="Times New Roman" w:hAnsi="Arial" w:cs="Arial"/>
          <w:color w:val="000000"/>
          <w:sz w:val="20"/>
          <w:szCs w:val="20"/>
          <w:lang w:eastAsia="pl-PL"/>
        </w:rPr>
        <w:br/>
      </w:r>
    </w:p>
    <w:p w:rsidR="00500179" w:rsidRDefault="00F103D9" w:rsidP="00F103D9">
      <w:pPr>
        <w:spacing w:line="240" w:lineRule="auto"/>
        <w:jc w:val="center"/>
        <w:rPr>
          <w:rFonts w:ascii="Arial" w:hAnsi="Arial" w:cs="Arial"/>
          <w:b/>
          <w:bCs/>
          <w:color w:val="000000"/>
          <w:sz w:val="20"/>
          <w:szCs w:val="20"/>
          <w:u w:val="single"/>
        </w:rPr>
      </w:pPr>
      <w:r w:rsidRPr="00F103D9">
        <w:rPr>
          <w:rFonts w:ascii="Arial" w:hAnsi="Arial" w:cs="Arial"/>
          <w:b/>
          <w:bCs/>
          <w:color w:val="000000"/>
          <w:sz w:val="20"/>
          <w:szCs w:val="20"/>
          <w:u w:val="single"/>
        </w:rPr>
        <w:t>ZAŁĄCZNIK I - INFORMACJE DOTYCZĄCE OFERT CZĘŚCIOWYCH</w:t>
      </w:r>
    </w:p>
    <w:p w:rsidR="00F103D9" w:rsidRDefault="00F103D9" w:rsidP="00F103D9">
      <w:pPr>
        <w:spacing w:line="240" w:lineRule="auto"/>
        <w:jc w:val="center"/>
        <w:rPr>
          <w:rFonts w:ascii="Arial" w:hAnsi="Arial" w:cs="Arial"/>
          <w:b/>
          <w:bCs/>
          <w:color w:val="000000"/>
          <w:sz w:val="20"/>
          <w:szCs w:val="20"/>
          <w:u w:val="single"/>
        </w:rPr>
      </w:pPr>
    </w:p>
    <w:p w:rsidR="00F103D9" w:rsidRPr="00AB4A43" w:rsidRDefault="00F103D9" w:rsidP="00F103D9">
      <w:pPr>
        <w:spacing w:after="0" w:line="240" w:lineRule="auto"/>
        <w:ind w:left="5040" w:firstLine="720"/>
        <w:rPr>
          <w:rFonts w:ascii="Arial" w:eastAsia="Times New Roman" w:hAnsi="Arial" w:cs="Arial"/>
          <w:sz w:val="20"/>
          <w:szCs w:val="20"/>
          <w:lang w:eastAsia="pl-PL"/>
        </w:rPr>
      </w:pPr>
      <w:r w:rsidRPr="00AB4A43">
        <w:rPr>
          <w:rFonts w:ascii="Arial" w:eastAsia="Times New Roman" w:hAnsi="Arial" w:cs="Arial"/>
          <w:sz w:val="20"/>
          <w:szCs w:val="20"/>
          <w:lang w:eastAsia="pl-PL"/>
        </w:rPr>
        <w:t xml:space="preserve">/-/ Dyrektor PZOZ w Starachowicach </w:t>
      </w:r>
    </w:p>
    <w:p w:rsidR="00F103D9" w:rsidRPr="00AB4A43" w:rsidRDefault="00F103D9" w:rsidP="00F103D9">
      <w:pPr>
        <w:spacing w:after="0" w:line="240" w:lineRule="auto"/>
        <w:ind w:left="5040" w:firstLine="720"/>
        <w:rPr>
          <w:rFonts w:ascii="Arial" w:eastAsia="Times New Roman" w:hAnsi="Arial" w:cs="Arial"/>
          <w:sz w:val="20"/>
          <w:szCs w:val="20"/>
          <w:lang w:eastAsia="pl-PL"/>
        </w:rPr>
      </w:pPr>
    </w:p>
    <w:p w:rsidR="00F103D9" w:rsidRPr="00AB4A43" w:rsidRDefault="00F103D9" w:rsidP="00F103D9">
      <w:pPr>
        <w:spacing w:after="0" w:line="300" w:lineRule="exact"/>
        <w:ind w:left="5672"/>
        <w:jc w:val="both"/>
        <w:rPr>
          <w:rFonts w:ascii="Arial" w:eastAsia="Times New Roman" w:hAnsi="Arial" w:cs="Arial"/>
          <w:sz w:val="20"/>
          <w:szCs w:val="20"/>
          <w:lang w:eastAsia="pl-PL"/>
        </w:rPr>
      </w:pPr>
    </w:p>
    <w:p w:rsidR="00F103D9" w:rsidRPr="00AB4A43" w:rsidRDefault="00F103D9" w:rsidP="00F103D9">
      <w:pPr>
        <w:spacing w:after="0" w:line="300" w:lineRule="exact"/>
        <w:ind w:left="5672"/>
        <w:jc w:val="both"/>
        <w:rPr>
          <w:rFonts w:ascii="Arial" w:eastAsia="Times New Roman" w:hAnsi="Arial" w:cs="Arial"/>
          <w:sz w:val="20"/>
          <w:szCs w:val="20"/>
          <w:lang w:eastAsia="pl-PL"/>
        </w:rPr>
      </w:pPr>
      <w:r w:rsidRPr="00AB4A43">
        <w:rPr>
          <w:rFonts w:ascii="Arial" w:eastAsia="Times New Roman" w:hAnsi="Arial" w:cs="Arial"/>
          <w:sz w:val="20"/>
          <w:szCs w:val="20"/>
          <w:lang w:eastAsia="pl-PL"/>
        </w:rPr>
        <w:t>……………………..……………………….</w:t>
      </w:r>
    </w:p>
    <w:p w:rsidR="00F103D9" w:rsidRPr="00AB4A43" w:rsidRDefault="00F103D9" w:rsidP="00F103D9">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t xml:space="preserve">        podpis osoby upoważnionej</w:t>
      </w:r>
    </w:p>
    <w:p w:rsidR="00F103D9" w:rsidRPr="00F103D9" w:rsidRDefault="00F103D9" w:rsidP="00F103D9">
      <w:pPr>
        <w:spacing w:line="240" w:lineRule="auto"/>
        <w:jc w:val="center"/>
        <w:rPr>
          <w:rFonts w:ascii="Arial" w:hAnsi="Arial" w:cs="Arial"/>
          <w:sz w:val="20"/>
          <w:szCs w:val="20"/>
        </w:rPr>
      </w:pPr>
      <w:bookmarkStart w:id="0" w:name="_GoBack"/>
      <w:bookmarkEnd w:id="0"/>
    </w:p>
    <w:sectPr w:rsidR="00F103D9" w:rsidRPr="00F103D9" w:rsidSect="0067182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B3" w:rsidRDefault="001443B3" w:rsidP="00671823">
      <w:pPr>
        <w:spacing w:after="0" w:line="240" w:lineRule="auto"/>
      </w:pPr>
      <w:r>
        <w:separator/>
      </w:r>
    </w:p>
  </w:endnote>
  <w:endnote w:type="continuationSeparator" w:id="0">
    <w:p w:rsidR="001443B3" w:rsidRDefault="001443B3" w:rsidP="0067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314796"/>
      <w:docPartObj>
        <w:docPartGallery w:val="Page Numbers (Bottom of Page)"/>
        <w:docPartUnique/>
      </w:docPartObj>
    </w:sdtPr>
    <w:sdtContent>
      <w:p w:rsidR="00671823" w:rsidRDefault="00671823">
        <w:pPr>
          <w:pStyle w:val="Stopka"/>
          <w:jc w:val="right"/>
        </w:pPr>
        <w:r>
          <w:fldChar w:fldCharType="begin"/>
        </w:r>
        <w:r>
          <w:instrText>PAGE   \* MERGEFORMAT</w:instrText>
        </w:r>
        <w:r>
          <w:fldChar w:fldCharType="separate"/>
        </w:r>
        <w:r w:rsidR="00F103D9">
          <w:rPr>
            <w:noProof/>
          </w:rPr>
          <w:t>6</w:t>
        </w:r>
        <w:r>
          <w:fldChar w:fldCharType="end"/>
        </w:r>
      </w:p>
    </w:sdtContent>
  </w:sdt>
  <w:p w:rsidR="00671823" w:rsidRDefault="006718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B3" w:rsidRDefault="001443B3" w:rsidP="00671823">
      <w:pPr>
        <w:spacing w:after="0" w:line="240" w:lineRule="auto"/>
      </w:pPr>
      <w:r>
        <w:separator/>
      </w:r>
    </w:p>
  </w:footnote>
  <w:footnote w:type="continuationSeparator" w:id="0">
    <w:p w:rsidR="001443B3" w:rsidRDefault="001443B3" w:rsidP="00671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23" w:rsidRPr="00F103D9" w:rsidRDefault="00F103D9">
    <w:pPr>
      <w:pStyle w:val="Nagwek"/>
      <w:rPr>
        <w:rFonts w:ascii="Arial" w:hAnsi="Arial" w:cs="Arial"/>
        <w:sz w:val="20"/>
        <w:szCs w:val="20"/>
      </w:rPr>
    </w:pPr>
    <w:r w:rsidRPr="00F103D9">
      <w:rPr>
        <w:rFonts w:ascii="Arial" w:hAnsi="Arial" w:cs="Arial"/>
        <w:sz w:val="20"/>
        <w:szCs w:val="20"/>
      </w:rPr>
      <w:t xml:space="preserve">Sprawa numer </w:t>
    </w:r>
    <w:r w:rsidR="00671823" w:rsidRPr="00F103D9">
      <w:rPr>
        <w:rFonts w:ascii="Arial" w:hAnsi="Arial" w:cs="Arial"/>
        <w:sz w:val="20"/>
        <w:szCs w:val="20"/>
      </w:rPr>
      <w:t>P21/03/2019/ODM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3F"/>
    <w:rsid w:val="001443B3"/>
    <w:rsid w:val="00500179"/>
    <w:rsid w:val="00671823"/>
    <w:rsid w:val="00B6733F"/>
    <w:rsid w:val="00F103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18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1823"/>
  </w:style>
  <w:style w:type="paragraph" w:styleId="Stopka">
    <w:name w:val="footer"/>
    <w:basedOn w:val="Normalny"/>
    <w:link w:val="StopkaZnak"/>
    <w:uiPriority w:val="99"/>
    <w:unhideWhenUsed/>
    <w:rsid w:val="006718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8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718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1823"/>
  </w:style>
  <w:style w:type="paragraph" w:styleId="Stopka">
    <w:name w:val="footer"/>
    <w:basedOn w:val="Normalny"/>
    <w:link w:val="StopkaZnak"/>
    <w:uiPriority w:val="99"/>
    <w:unhideWhenUsed/>
    <w:rsid w:val="006718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459763">
      <w:bodyDiv w:val="1"/>
      <w:marLeft w:val="0"/>
      <w:marRight w:val="0"/>
      <w:marTop w:val="0"/>
      <w:marBottom w:val="0"/>
      <w:divBdr>
        <w:top w:val="none" w:sz="0" w:space="0" w:color="auto"/>
        <w:left w:val="none" w:sz="0" w:space="0" w:color="auto"/>
        <w:bottom w:val="none" w:sz="0" w:space="0" w:color="auto"/>
        <w:right w:val="none" w:sz="0" w:space="0" w:color="auto"/>
      </w:divBdr>
      <w:divsChild>
        <w:div w:id="1232693531">
          <w:marLeft w:val="0"/>
          <w:marRight w:val="0"/>
          <w:marTop w:val="0"/>
          <w:marBottom w:val="0"/>
          <w:divBdr>
            <w:top w:val="none" w:sz="0" w:space="0" w:color="auto"/>
            <w:left w:val="none" w:sz="0" w:space="0" w:color="auto"/>
            <w:bottom w:val="none" w:sz="0" w:space="0" w:color="auto"/>
            <w:right w:val="none" w:sz="0" w:space="0" w:color="auto"/>
          </w:divBdr>
          <w:divsChild>
            <w:div w:id="507410233">
              <w:marLeft w:val="0"/>
              <w:marRight w:val="0"/>
              <w:marTop w:val="0"/>
              <w:marBottom w:val="0"/>
              <w:divBdr>
                <w:top w:val="none" w:sz="0" w:space="0" w:color="auto"/>
                <w:left w:val="none" w:sz="0" w:space="0" w:color="auto"/>
                <w:bottom w:val="none" w:sz="0" w:space="0" w:color="auto"/>
                <w:right w:val="none" w:sz="0" w:space="0" w:color="auto"/>
              </w:divBdr>
            </w:div>
            <w:div w:id="35394635">
              <w:marLeft w:val="0"/>
              <w:marRight w:val="0"/>
              <w:marTop w:val="0"/>
              <w:marBottom w:val="0"/>
              <w:divBdr>
                <w:top w:val="none" w:sz="0" w:space="0" w:color="auto"/>
                <w:left w:val="none" w:sz="0" w:space="0" w:color="auto"/>
                <w:bottom w:val="none" w:sz="0" w:space="0" w:color="auto"/>
                <w:right w:val="none" w:sz="0" w:space="0" w:color="auto"/>
              </w:divBdr>
            </w:div>
            <w:div w:id="471364319">
              <w:marLeft w:val="0"/>
              <w:marRight w:val="0"/>
              <w:marTop w:val="0"/>
              <w:marBottom w:val="0"/>
              <w:divBdr>
                <w:top w:val="none" w:sz="0" w:space="0" w:color="auto"/>
                <w:left w:val="none" w:sz="0" w:space="0" w:color="auto"/>
                <w:bottom w:val="none" w:sz="0" w:space="0" w:color="auto"/>
                <w:right w:val="none" w:sz="0" w:space="0" w:color="auto"/>
              </w:divBdr>
              <w:divsChild>
                <w:div w:id="218899703">
                  <w:marLeft w:val="0"/>
                  <w:marRight w:val="0"/>
                  <w:marTop w:val="0"/>
                  <w:marBottom w:val="0"/>
                  <w:divBdr>
                    <w:top w:val="none" w:sz="0" w:space="0" w:color="auto"/>
                    <w:left w:val="none" w:sz="0" w:space="0" w:color="auto"/>
                    <w:bottom w:val="none" w:sz="0" w:space="0" w:color="auto"/>
                    <w:right w:val="none" w:sz="0" w:space="0" w:color="auto"/>
                  </w:divBdr>
                </w:div>
              </w:divsChild>
            </w:div>
            <w:div w:id="1120805387">
              <w:marLeft w:val="0"/>
              <w:marRight w:val="0"/>
              <w:marTop w:val="0"/>
              <w:marBottom w:val="0"/>
              <w:divBdr>
                <w:top w:val="none" w:sz="0" w:space="0" w:color="auto"/>
                <w:left w:val="none" w:sz="0" w:space="0" w:color="auto"/>
                <w:bottom w:val="none" w:sz="0" w:space="0" w:color="auto"/>
                <w:right w:val="none" w:sz="0" w:space="0" w:color="auto"/>
              </w:divBdr>
              <w:divsChild>
                <w:div w:id="269506511">
                  <w:marLeft w:val="0"/>
                  <w:marRight w:val="0"/>
                  <w:marTop w:val="0"/>
                  <w:marBottom w:val="0"/>
                  <w:divBdr>
                    <w:top w:val="none" w:sz="0" w:space="0" w:color="auto"/>
                    <w:left w:val="none" w:sz="0" w:space="0" w:color="auto"/>
                    <w:bottom w:val="none" w:sz="0" w:space="0" w:color="auto"/>
                    <w:right w:val="none" w:sz="0" w:space="0" w:color="auto"/>
                  </w:divBdr>
                </w:div>
              </w:divsChild>
            </w:div>
            <w:div w:id="2136831153">
              <w:marLeft w:val="0"/>
              <w:marRight w:val="0"/>
              <w:marTop w:val="0"/>
              <w:marBottom w:val="0"/>
              <w:divBdr>
                <w:top w:val="none" w:sz="0" w:space="0" w:color="auto"/>
                <w:left w:val="none" w:sz="0" w:space="0" w:color="auto"/>
                <w:bottom w:val="none" w:sz="0" w:space="0" w:color="auto"/>
                <w:right w:val="none" w:sz="0" w:space="0" w:color="auto"/>
              </w:divBdr>
              <w:divsChild>
                <w:div w:id="348415474">
                  <w:marLeft w:val="0"/>
                  <w:marRight w:val="0"/>
                  <w:marTop w:val="0"/>
                  <w:marBottom w:val="0"/>
                  <w:divBdr>
                    <w:top w:val="none" w:sz="0" w:space="0" w:color="auto"/>
                    <w:left w:val="none" w:sz="0" w:space="0" w:color="auto"/>
                    <w:bottom w:val="none" w:sz="0" w:space="0" w:color="auto"/>
                    <w:right w:val="none" w:sz="0" w:space="0" w:color="auto"/>
                  </w:divBdr>
                </w:div>
                <w:div w:id="494759787">
                  <w:marLeft w:val="0"/>
                  <w:marRight w:val="0"/>
                  <w:marTop w:val="0"/>
                  <w:marBottom w:val="0"/>
                  <w:divBdr>
                    <w:top w:val="none" w:sz="0" w:space="0" w:color="auto"/>
                    <w:left w:val="none" w:sz="0" w:space="0" w:color="auto"/>
                    <w:bottom w:val="none" w:sz="0" w:space="0" w:color="auto"/>
                    <w:right w:val="none" w:sz="0" w:space="0" w:color="auto"/>
                  </w:divBdr>
                </w:div>
                <w:div w:id="88503316">
                  <w:marLeft w:val="0"/>
                  <w:marRight w:val="0"/>
                  <w:marTop w:val="0"/>
                  <w:marBottom w:val="0"/>
                  <w:divBdr>
                    <w:top w:val="none" w:sz="0" w:space="0" w:color="auto"/>
                    <w:left w:val="none" w:sz="0" w:space="0" w:color="auto"/>
                    <w:bottom w:val="none" w:sz="0" w:space="0" w:color="auto"/>
                    <w:right w:val="none" w:sz="0" w:space="0" w:color="auto"/>
                  </w:divBdr>
                </w:div>
                <w:div w:id="1338188248">
                  <w:marLeft w:val="0"/>
                  <w:marRight w:val="0"/>
                  <w:marTop w:val="0"/>
                  <w:marBottom w:val="0"/>
                  <w:divBdr>
                    <w:top w:val="none" w:sz="0" w:space="0" w:color="auto"/>
                    <w:left w:val="none" w:sz="0" w:space="0" w:color="auto"/>
                    <w:bottom w:val="none" w:sz="0" w:space="0" w:color="auto"/>
                    <w:right w:val="none" w:sz="0" w:space="0" w:color="auto"/>
                  </w:divBdr>
                </w:div>
              </w:divsChild>
            </w:div>
            <w:div w:id="1371104565">
              <w:marLeft w:val="0"/>
              <w:marRight w:val="0"/>
              <w:marTop w:val="0"/>
              <w:marBottom w:val="0"/>
              <w:divBdr>
                <w:top w:val="none" w:sz="0" w:space="0" w:color="auto"/>
                <w:left w:val="none" w:sz="0" w:space="0" w:color="auto"/>
                <w:bottom w:val="none" w:sz="0" w:space="0" w:color="auto"/>
                <w:right w:val="none" w:sz="0" w:space="0" w:color="auto"/>
              </w:divBdr>
              <w:divsChild>
                <w:div w:id="1418744821">
                  <w:marLeft w:val="0"/>
                  <w:marRight w:val="0"/>
                  <w:marTop w:val="0"/>
                  <w:marBottom w:val="0"/>
                  <w:divBdr>
                    <w:top w:val="none" w:sz="0" w:space="0" w:color="auto"/>
                    <w:left w:val="none" w:sz="0" w:space="0" w:color="auto"/>
                    <w:bottom w:val="none" w:sz="0" w:space="0" w:color="auto"/>
                    <w:right w:val="none" w:sz="0" w:space="0" w:color="auto"/>
                  </w:divBdr>
                </w:div>
                <w:div w:id="122165056">
                  <w:marLeft w:val="0"/>
                  <w:marRight w:val="0"/>
                  <w:marTop w:val="0"/>
                  <w:marBottom w:val="0"/>
                  <w:divBdr>
                    <w:top w:val="none" w:sz="0" w:space="0" w:color="auto"/>
                    <w:left w:val="none" w:sz="0" w:space="0" w:color="auto"/>
                    <w:bottom w:val="none" w:sz="0" w:space="0" w:color="auto"/>
                    <w:right w:val="none" w:sz="0" w:space="0" w:color="auto"/>
                  </w:divBdr>
                </w:div>
                <w:div w:id="323778970">
                  <w:marLeft w:val="0"/>
                  <w:marRight w:val="0"/>
                  <w:marTop w:val="0"/>
                  <w:marBottom w:val="0"/>
                  <w:divBdr>
                    <w:top w:val="none" w:sz="0" w:space="0" w:color="auto"/>
                    <w:left w:val="none" w:sz="0" w:space="0" w:color="auto"/>
                    <w:bottom w:val="none" w:sz="0" w:space="0" w:color="auto"/>
                    <w:right w:val="none" w:sz="0" w:space="0" w:color="auto"/>
                  </w:divBdr>
                </w:div>
                <w:div w:id="885679873">
                  <w:marLeft w:val="0"/>
                  <w:marRight w:val="0"/>
                  <w:marTop w:val="0"/>
                  <w:marBottom w:val="0"/>
                  <w:divBdr>
                    <w:top w:val="none" w:sz="0" w:space="0" w:color="auto"/>
                    <w:left w:val="none" w:sz="0" w:space="0" w:color="auto"/>
                    <w:bottom w:val="none" w:sz="0" w:space="0" w:color="auto"/>
                    <w:right w:val="none" w:sz="0" w:space="0" w:color="auto"/>
                  </w:divBdr>
                </w:div>
                <w:div w:id="667055571">
                  <w:marLeft w:val="0"/>
                  <w:marRight w:val="0"/>
                  <w:marTop w:val="0"/>
                  <w:marBottom w:val="0"/>
                  <w:divBdr>
                    <w:top w:val="none" w:sz="0" w:space="0" w:color="auto"/>
                    <w:left w:val="none" w:sz="0" w:space="0" w:color="auto"/>
                    <w:bottom w:val="none" w:sz="0" w:space="0" w:color="auto"/>
                    <w:right w:val="none" w:sz="0" w:space="0" w:color="auto"/>
                  </w:divBdr>
                </w:div>
                <w:div w:id="1181892563">
                  <w:marLeft w:val="0"/>
                  <w:marRight w:val="0"/>
                  <w:marTop w:val="0"/>
                  <w:marBottom w:val="0"/>
                  <w:divBdr>
                    <w:top w:val="none" w:sz="0" w:space="0" w:color="auto"/>
                    <w:left w:val="none" w:sz="0" w:space="0" w:color="auto"/>
                    <w:bottom w:val="none" w:sz="0" w:space="0" w:color="auto"/>
                    <w:right w:val="none" w:sz="0" w:space="0" w:color="auto"/>
                  </w:divBdr>
                </w:div>
                <w:div w:id="574899927">
                  <w:marLeft w:val="0"/>
                  <w:marRight w:val="0"/>
                  <w:marTop w:val="0"/>
                  <w:marBottom w:val="0"/>
                  <w:divBdr>
                    <w:top w:val="none" w:sz="0" w:space="0" w:color="auto"/>
                    <w:left w:val="none" w:sz="0" w:space="0" w:color="auto"/>
                    <w:bottom w:val="none" w:sz="0" w:space="0" w:color="auto"/>
                    <w:right w:val="none" w:sz="0" w:space="0" w:color="auto"/>
                  </w:divBdr>
                </w:div>
              </w:divsChild>
            </w:div>
            <w:div w:id="43601821">
              <w:marLeft w:val="0"/>
              <w:marRight w:val="0"/>
              <w:marTop w:val="0"/>
              <w:marBottom w:val="0"/>
              <w:divBdr>
                <w:top w:val="none" w:sz="0" w:space="0" w:color="auto"/>
                <w:left w:val="none" w:sz="0" w:space="0" w:color="auto"/>
                <w:bottom w:val="none" w:sz="0" w:space="0" w:color="auto"/>
                <w:right w:val="none" w:sz="0" w:space="0" w:color="auto"/>
              </w:divBdr>
              <w:divsChild>
                <w:div w:id="979774500">
                  <w:marLeft w:val="0"/>
                  <w:marRight w:val="0"/>
                  <w:marTop w:val="0"/>
                  <w:marBottom w:val="0"/>
                  <w:divBdr>
                    <w:top w:val="none" w:sz="0" w:space="0" w:color="auto"/>
                    <w:left w:val="none" w:sz="0" w:space="0" w:color="auto"/>
                    <w:bottom w:val="none" w:sz="0" w:space="0" w:color="auto"/>
                    <w:right w:val="none" w:sz="0" w:space="0" w:color="auto"/>
                  </w:divBdr>
                </w:div>
                <w:div w:id="1807889855">
                  <w:marLeft w:val="0"/>
                  <w:marRight w:val="0"/>
                  <w:marTop w:val="0"/>
                  <w:marBottom w:val="0"/>
                  <w:divBdr>
                    <w:top w:val="none" w:sz="0" w:space="0" w:color="auto"/>
                    <w:left w:val="none" w:sz="0" w:space="0" w:color="auto"/>
                    <w:bottom w:val="none" w:sz="0" w:space="0" w:color="auto"/>
                    <w:right w:val="none" w:sz="0" w:space="0" w:color="auto"/>
                  </w:divBdr>
                </w:div>
              </w:divsChild>
            </w:div>
            <w:div w:id="268902378">
              <w:marLeft w:val="0"/>
              <w:marRight w:val="0"/>
              <w:marTop w:val="0"/>
              <w:marBottom w:val="0"/>
              <w:divBdr>
                <w:top w:val="none" w:sz="0" w:space="0" w:color="auto"/>
                <w:left w:val="none" w:sz="0" w:space="0" w:color="auto"/>
                <w:bottom w:val="none" w:sz="0" w:space="0" w:color="auto"/>
                <w:right w:val="none" w:sz="0" w:space="0" w:color="auto"/>
              </w:divBdr>
              <w:divsChild>
                <w:div w:id="1768187459">
                  <w:marLeft w:val="0"/>
                  <w:marRight w:val="0"/>
                  <w:marTop w:val="0"/>
                  <w:marBottom w:val="0"/>
                  <w:divBdr>
                    <w:top w:val="none" w:sz="0" w:space="0" w:color="auto"/>
                    <w:left w:val="none" w:sz="0" w:space="0" w:color="auto"/>
                    <w:bottom w:val="none" w:sz="0" w:space="0" w:color="auto"/>
                    <w:right w:val="none" w:sz="0" w:space="0" w:color="auto"/>
                  </w:divBdr>
                </w:div>
                <w:div w:id="923144804">
                  <w:marLeft w:val="0"/>
                  <w:marRight w:val="0"/>
                  <w:marTop w:val="0"/>
                  <w:marBottom w:val="0"/>
                  <w:divBdr>
                    <w:top w:val="none" w:sz="0" w:space="0" w:color="auto"/>
                    <w:left w:val="none" w:sz="0" w:space="0" w:color="auto"/>
                    <w:bottom w:val="none" w:sz="0" w:space="0" w:color="auto"/>
                    <w:right w:val="none" w:sz="0" w:space="0" w:color="auto"/>
                  </w:divBdr>
                </w:div>
                <w:div w:id="119342886">
                  <w:marLeft w:val="0"/>
                  <w:marRight w:val="0"/>
                  <w:marTop w:val="0"/>
                  <w:marBottom w:val="0"/>
                  <w:divBdr>
                    <w:top w:val="none" w:sz="0" w:space="0" w:color="auto"/>
                    <w:left w:val="none" w:sz="0" w:space="0" w:color="auto"/>
                    <w:bottom w:val="none" w:sz="0" w:space="0" w:color="auto"/>
                    <w:right w:val="none" w:sz="0" w:space="0" w:color="auto"/>
                  </w:divBdr>
                </w:div>
                <w:div w:id="1116871194">
                  <w:marLeft w:val="0"/>
                  <w:marRight w:val="0"/>
                  <w:marTop w:val="0"/>
                  <w:marBottom w:val="0"/>
                  <w:divBdr>
                    <w:top w:val="none" w:sz="0" w:space="0" w:color="auto"/>
                    <w:left w:val="none" w:sz="0" w:space="0" w:color="auto"/>
                    <w:bottom w:val="none" w:sz="0" w:space="0" w:color="auto"/>
                    <w:right w:val="none" w:sz="0" w:space="0" w:color="auto"/>
                  </w:divBdr>
                </w:div>
                <w:div w:id="1480806625">
                  <w:marLeft w:val="0"/>
                  <w:marRight w:val="0"/>
                  <w:marTop w:val="0"/>
                  <w:marBottom w:val="0"/>
                  <w:divBdr>
                    <w:top w:val="none" w:sz="0" w:space="0" w:color="auto"/>
                    <w:left w:val="none" w:sz="0" w:space="0" w:color="auto"/>
                    <w:bottom w:val="none" w:sz="0" w:space="0" w:color="auto"/>
                    <w:right w:val="none" w:sz="0" w:space="0" w:color="auto"/>
                  </w:divBdr>
                </w:div>
                <w:div w:id="1789854529">
                  <w:marLeft w:val="0"/>
                  <w:marRight w:val="0"/>
                  <w:marTop w:val="0"/>
                  <w:marBottom w:val="0"/>
                  <w:divBdr>
                    <w:top w:val="none" w:sz="0" w:space="0" w:color="auto"/>
                    <w:left w:val="none" w:sz="0" w:space="0" w:color="auto"/>
                    <w:bottom w:val="none" w:sz="0" w:space="0" w:color="auto"/>
                    <w:right w:val="none" w:sz="0" w:space="0" w:color="auto"/>
                  </w:divBdr>
                </w:div>
                <w:div w:id="1386491694">
                  <w:marLeft w:val="0"/>
                  <w:marRight w:val="0"/>
                  <w:marTop w:val="0"/>
                  <w:marBottom w:val="0"/>
                  <w:divBdr>
                    <w:top w:val="none" w:sz="0" w:space="0" w:color="auto"/>
                    <w:left w:val="none" w:sz="0" w:space="0" w:color="auto"/>
                    <w:bottom w:val="none" w:sz="0" w:space="0" w:color="auto"/>
                    <w:right w:val="none" w:sz="0" w:space="0" w:color="auto"/>
                  </w:divBdr>
                </w:div>
              </w:divsChild>
            </w:div>
            <w:div w:id="2010668968">
              <w:marLeft w:val="0"/>
              <w:marRight w:val="0"/>
              <w:marTop w:val="0"/>
              <w:marBottom w:val="0"/>
              <w:divBdr>
                <w:top w:val="none" w:sz="0" w:space="0" w:color="auto"/>
                <w:left w:val="none" w:sz="0" w:space="0" w:color="auto"/>
                <w:bottom w:val="none" w:sz="0" w:space="0" w:color="auto"/>
                <w:right w:val="none" w:sz="0" w:space="0" w:color="auto"/>
              </w:divBdr>
              <w:divsChild>
                <w:div w:id="1860315530">
                  <w:marLeft w:val="0"/>
                  <w:marRight w:val="0"/>
                  <w:marTop w:val="0"/>
                  <w:marBottom w:val="0"/>
                  <w:divBdr>
                    <w:top w:val="none" w:sz="0" w:space="0" w:color="auto"/>
                    <w:left w:val="none" w:sz="0" w:space="0" w:color="auto"/>
                    <w:bottom w:val="none" w:sz="0" w:space="0" w:color="auto"/>
                    <w:right w:val="none" w:sz="0" w:space="0" w:color="auto"/>
                  </w:divBdr>
                </w:div>
                <w:div w:id="392431594">
                  <w:marLeft w:val="0"/>
                  <w:marRight w:val="0"/>
                  <w:marTop w:val="0"/>
                  <w:marBottom w:val="0"/>
                  <w:divBdr>
                    <w:top w:val="none" w:sz="0" w:space="0" w:color="auto"/>
                    <w:left w:val="none" w:sz="0" w:space="0" w:color="auto"/>
                    <w:bottom w:val="none" w:sz="0" w:space="0" w:color="auto"/>
                    <w:right w:val="none" w:sz="0" w:space="0" w:color="auto"/>
                  </w:divBdr>
                </w:div>
                <w:div w:id="490409522">
                  <w:marLeft w:val="0"/>
                  <w:marRight w:val="0"/>
                  <w:marTop w:val="0"/>
                  <w:marBottom w:val="0"/>
                  <w:divBdr>
                    <w:top w:val="none" w:sz="0" w:space="0" w:color="auto"/>
                    <w:left w:val="none" w:sz="0" w:space="0" w:color="auto"/>
                    <w:bottom w:val="none" w:sz="0" w:space="0" w:color="auto"/>
                    <w:right w:val="none" w:sz="0" w:space="0" w:color="auto"/>
                  </w:divBdr>
                </w:div>
                <w:div w:id="343046954">
                  <w:marLeft w:val="0"/>
                  <w:marRight w:val="0"/>
                  <w:marTop w:val="0"/>
                  <w:marBottom w:val="0"/>
                  <w:divBdr>
                    <w:top w:val="none" w:sz="0" w:space="0" w:color="auto"/>
                    <w:left w:val="none" w:sz="0" w:space="0" w:color="auto"/>
                    <w:bottom w:val="none" w:sz="0" w:space="0" w:color="auto"/>
                    <w:right w:val="none" w:sz="0" w:space="0" w:color="auto"/>
                  </w:divBdr>
                </w:div>
                <w:div w:id="716129391">
                  <w:marLeft w:val="0"/>
                  <w:marRight w:val="0"/>
                  <w:marTop w:val="0"/>
                  <w:marBottom w:val="0"/>
                  <w:divBdr>
                    <w:top w:val="none" w:sz="0" w:space="0" w:color="auto"/>
                    <w:left w:val="none" w:sz="0" w:space="0" w:color="auto"/>
                    <w:bottom w:val="none" w:sz="0" w:space="0" w:color="auto"/>
                    <w:right w:val="none" w:sz="0" w:space="0" w:color="auto"/>
                  </w:divBdr>
                </w:div>
                <w:div w:id="1680548419">
                  <w:marLeft w:val="0"/>
                  <w:marRight w:val="0"/>
                  <w:marTop w:val="0"/>
                  <w:marBottom w:val="0"/>
                  <w:divBdr>
                    <w:top w:val="none" w:sz="0" w:space="0" w:color="auto"/>
                    <w:left w:val="none" w:sz="0" w:space="0" w:color="auto"/>
                    <w:bottom w:val="none" w:sz="0" w:space="0" w:color="auto"/>
                    <w:right w:val="none" w:sz="0" w:space="0" w:color="auto"/>
                  </w:divBdr>
                </w:div>
                <w:div w:id="71583658">
                  <w:marLeft w:val="0"/>
                  <w:marRight w:val="0"/>
                  <w:marTop w:val="0"/>
                  <w:marBottom w:val="0"/>
                  <w:divBdr>
                    <w:top w:val="none" w:sz="0" w:space="0" w:color="auto"/>
                    <w:left w:val="none" w:sz="0" w:space="0" w:color="auto"/>
                    <w:bottom w:val="none" w:sz="0" w:space="0" w:color="auto"/>
                    <w:right w:val="none" w:sz="0" w:space="0" w:color="auto"/>
                  </w:divBdr>
                </w:div>
                <w:div w:id="15804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8AEAD-B470-4CC2-B584-39E6D12D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4150</Words>
  <Characters>24902</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3</cp:revision>
  <dcterms:created xsi:type="dcterms:W3CDTF">2019-03-29T07:36:00Z</dcterms:created>
  <dcterms:modified xsi:type="dcterms:W3CDTF">2019-03-29T07:53:00Z</dcterms:modified>
</cp:coreProperties>
</file>