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Ogłoszenie nr 572501-N-2019 z dnia 2019-07-11 r. </w:t>
      </w:r>
      <w:r w:rsidRPr="00D9303E">
        <w:rPr>
          <w:rFonts w:ascii="Arial" w:hAnsi="Arial" w:cs="Arial"/>
          <w:sz w:val="20"/>
          <w:szCs w:val="20"/>
        </w:rPr>
        <w:br/>
      </w:r>
    </w:p>
    <w:p w:rsidR="00D9303E" w:rsidRDefault="00D9303E" w:rsidP="00D9303E">
      <w:pPr>
        <w:spacing w:after="0" w:line="240" w:lineRule="auto"/>
        <w:jc w:val="center"/>
        <w:rPr>
          <w:rFonts w:ascii="Arial" w:hAnsi="Arial" w:cs="Arial"/>
          <w:b/>
          <w:bCs/>
          <w:sz w:val="20"/>
          <w:szCs w:val="20"/>
        </w:rPr>
      </w:pPr>
      <w:r w:rsidRPr="00D9303E">
        <w:rPr>
          <w:rFonts w:ascii="Arial" w:hAnsi="Arial" w:cs="Arial"/>
          <w:b/>
          <w:bCs/>
          <w:sz w:val="20"/>
          <w:szCs w:val="20"/>
        </w:rPr>
        <w:t>Powiatowy Zakład Opieki Zdrowotnej: Dostawa soczewek wraz z dzierżawą aparatu do biometru optycznego dla Powiatowego Zakładu Opieki Zdrowotnej z siedzibą w Starachowicach </w:t>
      </w:r>
      <w:r w:rsidRPr="00D9303E">
        <w:rPr>
          <w:rFonts w:ascii="Arial" w:hAnsi="Arial" w:cs="Arial"/>
          <w:b/>
          <w:bCs/>
          <w:sz w:val="20"/>
          <w:szCs w:val="20"/>
        </w:rPr>
        <w:br/>
        <w:t xml:space="preserve">OGŁOSZENIE O ZAMÓWIENIU </w:t>
      </w:r>
      <w:r>
        <w:rPr>
          <w:rFonts w:ascii="Arial" w:hAnsi="Arial" w:cs="Arial"/>
          <w:b/>
          <w:bCs/>
          <w:sz w:val="20"/>
          <w:szCs w:val="20"/>
        </w:rPr>
        <w:t>–</w:t>
      </w:r>
      <w:r w:rsidRPr="00D9303E">
        <w:rPr>
          <w:rFonts w:ascii="Arial" w:hAnsi="Arial" w:cs="Arial"/>
          <w:b/>
          <w:bCs/>
          <w:sz w:val="20"/>
          <w:szCs w:val="20"/>
        </w:rPr>
        <w:t> Dostawy</w:t>
      </w:r>
    </w:p>
    <w:p w:rsidR="00D9303E" w:rsidRPr="00D9303E" w:rsidRDefault="00D9303E" w:rsidP="00D9303E">
      <w:pPr>
        <w:spacing w:after="0" w:line="240" w:lineRule="auto"/>
        <w:jc w:val="center"/>
        <w:rPr>
          <w:rFonts w:ascii="Arial" w:hAnsi="Arial" w:cs="Arial"/>
          <w:b/>
          <w:bCs/>
          <w:sz w:val="20"/>
          <w:szCs w:val="20"/>
        </w:rPr>
      </w:pP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Zamieszczanie ogłoszenia:</w:t>
      </w:r>
      <w:r w:rsidRPr="00D9303E">
        <w:rPr>
          <w:rFonts w:ascii="Arial" w:hAnsi="Arial" w:cs="Arial"/>
          <w:sz w:val="20"/>
          <w:szCs w:val="20"/>
        </w:rPr>
        <w:t> Zamieszczanie obowiązkowe</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Ogłoszenie dotyczy:</w:t>
      </w:r>
      <w:r w:rsidRPr="00D9303E">
        <w:rPr>
          <w:rFonts w:ascii="Arial" w:hAnsi="Arial" w:cs="Arial"/>
          <w:sz w:val="20"/>
          <w:szCs w:val="20"/>
        </w:rPr>
        <w:t> Zamówienia publicznego</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Zamówienie dotyczy projektu lub programu współfinansowanego ze środków Unii Europejskiej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w:t>
      </w:r>
      <w:r w:rsidRPr="00D9303E">
        <w:rPr>
          <w:rFonts w:ascii="Arial" w:hAnsi="Arial" w:cs="Arial"/>
          <w:sz w:val="20"/>
          <w:szCs w:val="20"/>
        </w:rPr>
        <w:br/>
      </w:r>
      <w:r w:rsidRPr="00D9303E">
        <w:rPr>
          <w:rFonts w:ascii="Arial" w:hAnsi="Arial" w:cs="Arial"/>
          <w:b/>
          <w:bCs/>
          <w:sz w:val="20"/>
          <w:szCs w:val="20"/>
        </w:rPr>
        <w:t>Nazwa projektu lub programu</w:t>
      </w:r>
      <w:r>
        <w:rPr>
          <w:rFonts w:ascii="Arial" w:hAnsi="Arial" w:cs="Arial"/>
          <w:sz w:val="20"/>
          <w:szCs w:val="20"/>
        </w:rPr>
        <w:t> </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w:t>
      </w:r>
      <w:r w:rsidRPr="00D9303E">
        <w:rPr>
          <w:rFonts w:ascii="Arial" w:hAnsi="Arial" w:cs="Arial"/>
          <w:sz w:val="20"/>
          <w:szCs w:val="20"/>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D9303E">
        <w:rPr>
          <w:rFonts w:ascii="Arial" w:hAnsi="Arial" w:cs="Arial"/>
          <w:sz w:val="20"/>
          <w:szCs w:val="20"/>
        </w:rPr>
        <w:br/>
      </w:r>
    </w:p>
    <w:p w:rsidR="00D9303E" w:rsidRPr="00D9303E" w:rsidRDefault="00D9303E" w:rsidP="00D9303E">
      <w:pPr>
        <w:spacing w:after="0" w:line="240" w:lineRule="auto"/>
        <w:rPr>
          <w:rFonts w:ascii="Arial" w:hAnsi="Arial" w:cs="Arial"/>
          <w:b/>
          <w:bCs/>
          <w:sz w:val="20"/>
          <w:szCs w:val="20"/>
        </w:rPr>
      </w:pPr>
      <w:r w:rsidRPr="00D9303E">
        <w:rPr>
          <w:rFonts w:ascii="Arial" w:hAnsi="Arial" w:cs="Arial"/>
          <w:b/>
          <w:bCs/>
          <w:sz w:val="20"/>
          <w:szCs w:val="20"/>
          <w:u w:val="single"/>
        </w:rPr>
        <w:t>SEKCJA I: ZAMAWIAJĄCY</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Postępowanie przeprowadza centralny zamawiający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Postępowanie przeprowadza podmiot, któremu zamawiający powierzył/powierzyli przeprowadzenie postępowania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Informacje na temat podmiotu któremu zamawiający powierzył/powierzyli prowadzenie postępowania:</w:t>
      </w:r>
      <w:r w:rsidRPr="00D9303E">
        <w:rPr>
          <w:rFonts w:ascii="Arial" w:hAnsi="Arial" w:cs="Arial"/>
          <w:sz w:val="20"/>
          <w:szCs w:val="20"/>
        </w:rPr>
        <w:t> </w:t>
      </w:r>
      <w:r w:rsidRPr="00D9303E">
        <w:rPr>
          <w:rFonts w:ascii="Arial" w:hAnsi="Arial" w:cs="Arial"/>
          <w:sz w:val="20"/>
          <w:szCs w:val="20"/>
        </w:rPr>
        <w:br/>
      </w:r>
      <w:r w:rsidRPr="00D9303E">
        <w:rPr>
          <w:rFonts w:ascii="Arial" w:hAnsi="Arial" w:cs="Arial"/>
          <w:b/>
          <w:bCs/>
          <w:sz w:val="20"/>
          <w:szCs w:val="20"/>
        </w:rPr>
        <w:t>Postępowanie jest przeprowadzane wspólnie przez zamawiających</w:t>
      </w:r>
      <w:r w:rsidRPr="00D9303E">
        <w:rPr>
          <w:rFonts w:ascii="Arial" w:hAnsi="Arial" w:cs="Arial"/>
          <w:sz w:val="20"/>
          <w:szCs w:val="20"/>
        </w:rPr>
        <w:t>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w:t>
      </w:r>
      <w:r w:rsidRPr="00D9303E">
        <w:rPr>
          <w:rFonts w:ascii="Arial" w:hAnsi="Arial" w:cs="Arial"/>
          <w:sz w:val="20"/>
          <w:szCs w:val="20"/>
        </w:rPr>
        <w:br/>
        <w:t>Jeżeli tak, należy wymienić zamawiających, którzy wspólnie przeprowadzają postępowanie oraz podać adresy ich siedzib, krajowe numery identyfikacyjne oraz osoby do kontakt</w:t>
      </w:r>
      <w:r>
        <w:rPr>
          <w:rFonts w:ascii="Arial" w:hAnsi="Arial" w:cs="Arial"/>
          <w:sz w:val="20"/>
          <w:szCs w:val="20"/>
        </w:rPr>
        <w:t>ów wraz z danymi do kontaktów: </w:t>
      </w:r>
      <w:r w:rsidRPr="00D9303E">
        <w:rPr>
          <w:rFonts w:ascii="Arial" w:hAnsi="Arial" w:cs="Arial"/>
          <w:sz w:val="20"/>
          <w:szCs w:val="20"/>
        </w:rPr>
        <w:br/>
      </w:r>
      <w:r w:rsidRPr="00D9303E">
        <w:rPr>
          <w:rFonts w:ascii="Arial" w:hAnsi="Arial" w:cs="Arial"/>
          <w:b/>
          <w:bCs/>
          <w:sz w:val="20"/>
          <w:szCs w:val="20"/>
        </w:rPr>
        <w:t>Postępowanie jest przeprowadzane wspólnie z zamawiającymi z innych państw członkowskich Unii Europejskiej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W przypadku przeprowadzania postępowania wspólnie z zamawiającymi z innych państw członkowskich Unii Europejskiej – mające zastosowanie krajowe prawo zamówień publicznych:</w:t>
      </w:r>
      <w:r w:rsidRPr="00D9303E">
        <w:rPr>
          <w:rFonts w:ascii="Arial" w:hAnsi="Arial" w:cs="Arial"/>
          <w:sz w:val="20"/>
          <w:szCs w:val="20"/>
        </w:rPr>
        <w:t> </w:t>
      </w:r>
      <w:r w:rsidRPr="00D9303E">
        <w:rPr>
          <w:rFonts w:ascii="Arial" w:hAnsi="Arial" w:cs="Arial"/>
          <w:sz w:val="20"/>
          <w:szCs w:val="20"/>
        </w:rPr>
        <w:br/>
      </w:r>
      <w:r w:rsidRPr="00D9303E">
        <w:rPr>
          <w:rFonts w:ascii="Arial" w:hAnsi="Arial" w:cs="Arial"/>
          <w:b/>
          <w:bCs/>
          <w:sz w:val="20"/>
          <w:szCs w:val="20"/>
        </w:rPr>
        <w:t>Informacje dodatkowe:</w:t>
      </w:r>
      <w:r w:rsidRPr="00D9303E">
        <w:rPr>
          <w:rFonts w:ascii="Arial" w:hAnsi="Arial" w:cs="Arial"/>
          <w:sz w:val="20"/>
          <w:szCs w:val="20"/>
        </w:rPr>
        <w:t> </w:t>
      </w:r>
    </w:p>
    <w:p w:rsidR="00D9303E" w:rsidRDefault="00D9303E" w:rsidP="00D9303E">
      <w:pPr>
        <w:spacing w:after="0" w:line="240" w:lineRule="auto"/>
        <w:rPr>
          <w:rFonts w:ascii="Arial" w:hAnsi="Arial" w:cs="Arial"/>
          <w:sz w:val="20"/>
          <w:szCs w:val="20"/>
        </w:rPr>
      </w:pPr>
      <w:r w:rsidRPr="00D9303E">
        <w:rPr>
          <w:rFonts w:ascii="Arial" w:hAnsi="Arial" w:cs="Arial"/>
          <w:b/>
          <w:bCs/>
          <w:sz w:val="20"/>
          <w:szCs w:val="20"/>
        </w:rPr>
        <w:t>I. 1) NAZWA I ADRES: </w:t>
      </w:r>
      <w:r w:rsidRPr="00D9303E">
        <w:rPr>
          <w:rFonts w:ascii="Arial" w:hAnsi="Arial" w:cs="Arial"/>
          <w:sz w:val="20"/>
          <w:szCs w:val="20"/>
        </w:rPr>
        <w:t xml:space="preserve">Powiatowy Zakład Opieki Zdrowotnej, krajowy numer identyfikacyjny 29114175200000, </w:t>
      </w:r>
      <w:r>
        <w:rPr>
          <w:rFonts w:ascii="Arial" w:hAnsi="Arial" w:cs="Arial"/>
          <w:sz w:val="20"/>
          <w:szCs w:val="20"/>
        </w:rPr>
        <w:t xml:space="preserve">                </w:t>
      </w:r>
      <w:r w:rsidRPr="00D9303E">
        <w:rPr>
          <w:rFonts w:ascii="Arial" w:hAnsi="Arial" w:cs="Arial"/>
          <w:sz w:val="20"/>
          <w:szCs w:val="20"/>
        </w:rPr>
        <w:t>ul. Radomska  70 , 27-200  Starachowice, woj. świętokrzyskie, pańs</w:t>
      </w:r>
      <w:r>
        <w:rPr>
          <w:rFonts w:ascii="Arial" w:hAnsi="Arial" w:cs="Arial"/>
          <w:sz w:val="20"/>
          <w:szCs w:val="20"/>
        </w:rPr>
        <w:t>two Polska, tel. 41 273 91 82, </w:t>
      </w:r>
      <w:r w:rsidRPr="00D9303E">
        <w:rPr>
          <w:rFonts w:ascii="Arial" w:hAnsi="Arial" w:cs="Arial"/>
          <w:sz w:val="20"/>
          <w:szCs w:val="20"/>
        </w:rPr>
        <w:t xml:space="preserve">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e-mail prze</w:t>
      </w:r>
      <w:r>
        <w:rPr>
          <w:rFonts w:ascii="Arial" w:hAnsi="Arial" w:cs="Arial"/>
          <w:sz w:val="20"/>
          <w:szCs w:val="20"/>
        </w:rPr>
        <w:t>targi@szpital.starachowice.pl, </w:t>
      </w:r>
      <w:r w:rsidRPr="00D9303E">
        <w:rPr>
          <w:rFonts w:ascii="Arial" w:hAnsi="Arial" w:cs="Arial"/>
          <w:sz w:val="20"/>
          <w:szCs w:val="20"/>
        </w:rPr>
        <w:t xml:space="preserve"> faks 41 273 92 29. </w:t>
      </w:r>
      <w:r w:rsidRPr="00D9303E">
        <w:rPr>
          <w:rFonts w:ascii="Arial" w:hAnsi="Arial" w:cs="Arial"/>
          <w:sz w:val="20"/>
          <w:szCs w:val="20"/>
        </w:rPr>
        <w:br/>
        <w:t>Adres strony internetowej (URL): http://zoz.starachowice.sisco.info/ </w:t>
      </w:r>
      <w:r w:rsidRPr="00D9303E">
        <w:rPr>
          <w:rFonts w:ascii="Arial" w:hAnsi="Arial" w:cs="Arial"/>
          <w:sz w:val="20"/>
          <w:szCs w:val="20"/>
        </w:rPr>
        <w:br/>
        <w:t>Adres profilu nabywcy: </w:t>
      </w:r>
      <w:r w:rsidRPr="00D9303E">
        <w:rPr>
          <w:rFonts w:ascii="Arial" w:hAnsi="Arial" w:cs="Arial"/>
          <w:sz w:val="20"/>
          <w:szCs w:val="20"/>
        </w:rPr>
        <w:br/>
        <w:t xml:space="preserve">Adres strony internetowej pod którym można uzyskać dostęp do narzędzi i urządzeń lub formatów plików, które nie </w:t>
      </w:r>
      <w:r>
        <w:rPr>
          <w:rFonts w:ascii="Arial" w:hAnsi="Arial" w:cs="Arial"/>
          <w:sz w:val="20"/>
          <w:szCs w:val="20"/>
        </w:rPr>
        <w:t xml:space="preserve"> </w:t>
      </w:r>
      <w:r w:rsidRPr="00D9303E">
        <w:rPr>
          <w:rFonts w:ascii="Arial" w:hAnsi="Arial" w:cs="Arial"/>
          <w:sz w:val="20"/>
          <w:szCs w:val="20"/>
        </w:rPr>
        <w:t>są ogólnie dostępne</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 2) RODZAJ ZAMAWIAJĄCEGO: </w:t>
      </w:r>
      <w:r>
        <w:rPr>
          <w:rFonts w:ascii="Arial" w:hAnsi="Arial" w:cs="Arial"/>
          <w:sz w:val="20"/>
          <w:szCs w:val="20"/>
        </w:rPr>
        <w:t>Podmiot prawa publicznego </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I.3) WSPÓLNE UDZIELANIE ZAMÓWIENIA </w:t>
      </w:r>
      <w:r w:rsidRPr="00D9303E">
        <w:rPr>
          <w:rFonts w:ascii="Arial" w:hAnsi="Arial" w:cs="Arial"/>
          <w:b/>
          <w:bCs/>
          <w:i/>
          <w:iCs/>
          <w:sz w:val="20"/>
          <w:szCs w:val="20"/>
        </w:rPr>
        <w:t>(jeżeli dotyczy)</w:t>
      </w:r>
      <w:r w:rsidRPr="00D9303E">
        <w:rPr>
          <w:rFonts w:ascii="Arial" w:hAnsi="Arial" w:cs="Arial"/>
          <w:b/>
          <w:bCs/>
          <w:sz w:val="20"/>
          <w:szCs w:val="20"/>
        </w:rPr>
        <w:t>:</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 xml:space="preserve">Podział obowiązków między zamawiającymi w przypadku wspólnego przeprowadzania postępowania, w tym </w:t>
      </w:r>
      <w:r>
        <w:rPr>
          <w:rFonts w:ascii="Arial" w:hAnsi="Arial" w:cs="Arial"/>
          <w:sz w:val="20"/>
          <w:szCs w:val="20"/>
        </w:rPr>
        <w:t xml:space="preserve">             </w:t>
      </w:r>
      <w:r w:rsidRPr="00D9303E">
        <w:rPr>
          <w:rFonts w:ascii="Arial" w:hAnsi="Arial" w:cs="Arial"/>
          <w:sz w:val="20"/>
          <w:szCs w:val="20"/>
        </w:rPr>
        <w:t xml:space="preserve">w przypadku wspólnego przeprowadzania postępowania z zamawiającymi z innych państw członkowskich Unii Europejskiej (który z zamawiających jest odpowiedzialny za przeprowadzenie postępowania, czy i w jakim zakresie </w:t>
      </w:r>
      <w:r>
        <w:rPr>
          <w:rFonts w:ascii="Arial" w:hAnsi="Arial" w:cs="Arial"/>
          <w:sz w:val="20"/>
          <w:szCs w:val="20"/>
        </w:rPr>
        <w:t xml:space="preserve"> </w:t>
      </w:r>
      <w:r w:rsidRPr="00D9303E">
        <w:rPr>
          <w:rFonts w:ascii="Arial" w:hAnsi="Arial" w:cs="Arial"/>
          <w:sz w:val="20"/>
          <w:szCs w:val="20"/>
        </w:rPr>
        <w:t>za przeprowadzenie postępowania odpowiadają pozostali zamawiający, czy zamówienie będzie udzielane przez każdego z zamawiających indywidualnie, czy zamówienie zostanie udzielone w imieniu i na rzec</w:t>
      </w:r>
      <w:r>
        <w:rPr>
          <w:rFonts w:ascii="Arial" w:hAnsi="Arial" w:cs="Arial"/>
          <w:sz w:val="20"/>
          <w:szCs w:val="20"/>
        </w:rPr>
        <w:t>z pozostałych zamawiających): </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I.4) KOMUNIKACJA: </w:t>
      </w:r>
      <w:r w:rsidRPr="00D9303E">
        <w:rPr>
          <w:rFonts w:ascii="Arial" w:hAnsi="Arial" w:cs="Arial"/>
          <w:sz w:val="20"/>
          <w:szCs w:val="20"/>
        </w:rPr>
        <w:br/>
      </w:r>
      <w:r w:rsidRPr="00D9303E">
        <w:rPr>
          <w:rFonts w:ascii="Arial" w:hAnsi="Arial" w:cs="Arial"/>
          <w:b/>
          <w:bCs/>
          <w:sz w:val="20"/>
          <w:szCs w:val="20"/>
        </w:rPr>
        <w:t>Nieograniczony, pełny i bezpośredni dostęp do dokumentów z postępowania można uzyskać pod adresem (URL)</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Tak </w:t>
      </w:r>
      <w:r w:rsidRPr="00D9303E">
        <w:rPr>
          <w:rFonts w:ascii="Arial" w:hAnsi="Arial" w:cs="Arial"/>
          <w:sz w:val="20"/>
          <w:szCs w:val="20"/>
        </w:rPr>
        <w:br/>
        <w:t>http://zoz.starachowice.sisco.info/</w:t>
      </w:r>
      <w:r w:rsidRPr="00D9303E">
        <w:rPr>
          <w:rFonts w:ascii="Arial" w:hAnsi="Arial" w:cs="Arial"/>
          <w:sz w:val="20"/>
          <w:szCs w:val="20"/>
        </w:rPr>
        <w:br/>
      </w:r>
      <w:r w:rsidRPr="00D9303E">
        <w:rPr>
          <w:rFonts w:ascii="Arial" w:hAnsi="Arial" w:cs="Arial"/>
          <w:b/>
          <w:bCs/>
          <w:sz w:val="20"/>
          <w:szCs w:val="20"/>
        </w:rPr>
        <w:t>Adres strony internetowej, na której zamieszczona będzie specyfikacja istotnych warunków zamówienia</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Tak </w:t>
      </w:r>
      <w:r w:rsidRPr="00D9303E">
        <w:rPr>
          <w:rFonts w:ascii="Arial" w:hAnsi="Arial" w:cs="Arial"/>
          <w:sz w:val="20"/>
          <w:szCs w:val="20"/>
        </w:rPr>
        <w:br/>
        <w:t>http://zoz.starachowice.sisco.info/</w:t>
      </w:r>
      <w:r w:rsidRPr="00D9303E">
        <w:rPr>
          <w:rFonts w:ascii="Arial" w:hAnsi="Arial" w:cs="Arial"/>
          <w:sz w:val="20"/>
          <w:szCs w:val="20"/>
        </w:rPr>
        <w:br/>
      </w:r>
      <w:r w:rsidRPr="00D9303E">
        <w:rPr>
          <w:rFonts w:ascii="Arial" w:hAnsi="Arial" w:cs="Arial"/>
          <w:b/>
          <w:bCs/>
          <w:sz w:val="20"/>
          <w:szCs w:val="20"/>
        </w:rPr>
        <w:t>Dostęp do dokumentów z postępowania jest ograniczony - więcej informacji można uzyskać pod adresem</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 </w:t>
      </w:r>
      <w:r w:rsidRPr="00D9303E">
        <w:rPr>
          <w:rFonts w:ascii="Arial" w:hAnsi="Arial" w:cs="Arial"/>
          <w:sz w:val="20"/>
          <w:szCs w:val="20"/>
        </w:rPr>
        <w:br/>
      </w:r>
      <w:r w:rsidRPr="00D9303E">
        <w:rPr>
          <w:rFonts w:ascii="Arial" w:hAnsi="Arial" w:cs="Arial"/>
          <w:sz w:val="20"/>
          <w:szCs w:val="20"/>
        </w:rPr>
        <w:br/>
      </w:r>
      <w:r w:rsidRPr="00D9303E">
        <w:rPr>
          <w:rFonts w:ascii="Arial" w:hAnsi="Arial" w:cs="Arial"/>
          <w:b/>
          <w:bCs/>
          <w:sz w:val="20"/>
          <w:szCs w:val="20"/>
        </w:rPr>
        <w:lastRenderedPageBreak/>
        <w:t>Oferty lub wnioski o dopuszczenie do udziału w postępowaniu należy przesyłać:</w:t>
      </w:r>
      <w:r w:rsidRPr="00D9303E">
        <w:rPr>
          <w:rFonts w:ascii="Arial" w:hAnsi="Arial" w:cs="Arial"/>
          <w:sz w:val="20"/>
          <w:szCs w:val="20"/>
        </w:rPr>
        <w:t> </w:t>
      </w:r>
      <w:r w:rsidRPr="00D9303E">
        <w:rPr>
          <w:rFonts w:ascii="Arial" w:hAnsi="Arial" w:cs="Arial"/>
          <w:sz w:val="20"/>
          <w:szCs w:val="20"/>
        </w:rPr>
        <w:br/>
      </w:r>
      <w:r w:rsidRPr="00D9303E">
        <w:rPr>
          <w:rFonts w:ascii="Arial" w:hAnsi="Arial" w:cs="Arial"/>
          <w:b/>
          <w:bCs/>
          <w:sz w:val="20"/>
          <w:szCs w:val="20"/>
        </w:rPr>
        <w:t>Elektronicznie</w:t>
      </w:r>
    </w:p>
    <w:p w:rsidR="00D9303E" w:rsidRPr="00D9303E" w:rsidRDefault="00D9303E" w:rsidP="00D9303E">
      <w:pPr>
        <w:spacing w:after="0" w:line="240" w:lineRule="auto"/>
        <w:rPr>
          <w:rFonts w:ascii="Arial" w:hAnsi="Arial" w:cs="Arial"/>
          <w:sz w:val="20"/>
          <w:szCs w:val="20"/>
        </w:rPr>
      </w:pPr>
      <w:r>
        <w:rPr>
          <w:rFonts w:ascii="Arial" w:hAnsi="Arial" w:cs="Arial"/>
          <w:sz w:val="20"/>
          <w:szCs w:val="20"/>
        </w:rPr>
        <w:t>Nie </w:t>
      </w:r>
      <w:r>
        <w:rPr>
          <w:rFonts w:ascii="Arial" w:hAnsi="Arial" w:cs="Arial"/>
          <w:sz w:val="20"/>
          <w:szCs w:val="20"/>
        </w:rPr>
        <w:br/>
        <w:t>adres </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Dopuszczone jest przesłanie ofert lub wniosków o dopuszczenie do udziału w postępowaniu w inny sposób:</w:t>
      </w:r>
      <w:r>
        <w:rPr>
          <w:rFonts w:ascii="Arial" w:hAnsi="Arial" w:cs="Arial"/>
          <w:sz w:val="20"/>
          <w:szCs w:val="20"/>
        </w:rPr>
        <w:t> </w:t>
      </w:r>
      <w:r>
        <w:rPr>
          <w:rFonts w:ascii="Arial" w:hAnsi="Arial" w:cs="Arial"/>
          <w:sz w:val="20"/>
          <w:szCs w:val="20"/>
        </w:rPr>
        <w:br/>
        <w:t>Nie </w:t>
      </w:r>
      <w:r>
        <w:rPr>
          <w:rFonts w:ascii="Arial" w:hAnsi="Arial" w:cs="Arial"/>
          <w:sz w:val="20"/>
          <w:szCs w:val="20"/>
        </w:rPr>
        <w:br/>
        <w:t>Inny sposób: </w:t>
      </w:r>
      <w:r w:rsidRPr="00D9303E">
        <w:rPr>
          <w:rFonts w:ascii="Arial" w:hAnsi="Arial" w:cs="Arial"/>
          <w:sz w:val="20"/>
          <w:szCs w:val="20"/>
        </w:rPr>
        <w:br/>
      </w:r>
      <w:r w:rsidRPr="00D9303E">
        <w:rPr>
          <w:rFonts w:ascii="Arial" w:hAnsi="Arial" w:cs="Arial"/>
          <w:b/>
          <w:bCs/>
          <w:sz w:val="20"/>
          <w:szCs w:val="20"/>
        </w:rPr>
        <w:t>Wymagane jest przesłanie ofert lub wniosków o dopuszczenie do udziału w postępowaniu w inny sposób:</w:t>
      </w:r>
      <w:r w:rsidRPr="00D9303E">
        <w:rPr>
          <w:rFonts w:ascii="Arial" w:hAnsi="Arial" w:cs="Arial"/>
          <w:sz w:val="20"/>
          <w:szCs w:val="20"/>
        </w:rPr>
        <w:t> </w:t>
      </w:r>
      <w:r w:rsidRPr="00D9303E">
        <w:rPr>
          <w:rFonts w:ascii="Arial" w:hAnsi="Arial" w:cs="Arial"/>
          <w:sz w:val="20"/>
          <w:szCs w:val="20"/>
        </w:rPr>
        <w:br/>
        <w:t>Tak </w:t>
      </w:r>
      <w:r w:rsidRPr="00D9303E">
        <w:rPr>
          <w:rFonts w:ascii="Arial" w:hAnsi="Arial" w:cs="Arial"/>
          <w:sz w:val="20"/>
          <w:szCs w:val="20"/>
        </w:rPr>
        <w:br/>
        <w:t>Inny sposób: </w:t>
      </w:r>
      <w:r w:rsidRPr="00D9303E">
        <w:rPr>
          <w:rFonts w:ascii="Arial" w:hAnsi="Arial" w:cs="Arial"/>
          <w:sz w:val="20"/>
          <w:szCs w:val="20"/>
        </w:rPr>
        <w:br/>
        <w:t>Wersja pisemna-język polski </w:t>
      </w:r>
      <w:r w:rsidRPr="00D9303E">
        <w:rPr>
          <w:rFonts w:ascii="Arial" w:hAnsi="Arial" w:cs="Arial"/>
          <w:sz w:val="20"/>
          <w:szCs w:val="20"/>
        </w:rPr>
        <w:br/>
        <w:t>Adres: </w:t>
      </w:r>
      <w:r w:rsidRPr="00D9303E">
        <w:rPr>
          <w:rFonts w:ascii="Arial" w:hAnsi="Arial" w:cs="Arial"/>
          <w:sz w:val="20"/>
          <w:szCs w:val="20"/>
        </w:rPr>
        <w:br/>
        <w:t>Powiatowy Zakład Opieki Zdrowotnej ul. Radomska 70, 27-200 Starachowice</w:t>
      </w:r>
      <w:r w:rsidRPr="00D9303E">
        <w:rPr>
          <w:rFonts w:ascii="Arial" w:hAnsi="Arial" w:cs="Arial"/>
          <w:sz w:val="20"/>
          <w:szCs w:val="20"/>
        </w:rPr>
        <w:br/>
      </w:r>
      <w:r w:rsidRPr="00D9303E">
        <w:rPr>
          <w:rFonts w:ascii="Arial" w:hAnsi="Arial" w:cs="Arial"/>
          <w:b/>
          <w:bCs/>
          <w:sz w:val="20"/>
          <w:szCs w:val="20"/>
        </w:rPr>
        <w:t>Komunikacja elektroniczna wymaga korzystania z narzędzi i urządzeń lub formatów plików, które nie są ogólnie dostępne</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 </w:t>
      </w:r>
      <w:r w:rsidRPr="00D9303E">
        <w:rPr>
          <w:rFonts w:ascii="Arial" w:hAnsi="Arial" w:cs="Arial"/>
          <w:sz w:val="20"/>
          <w:szCs w:val="20"/>
        </w:rPr>
        <w:br/>
        <w:t>Nieograniczony, pełny, bezpośredni i bezpłatny dostęp do tych narzędzi można uzyskać pod adresem: (URL) </w:t>
      </w:r>
      <w:r w:rsidRPr="00D9303E">
        <w:rPr>
          <w:rFonts w:ascii="Arial" w:hAnsi="Arial" w:cs="Arial"/>
          <w:sz w:val="20"/>
          <w:szCs w:val="20"/>
        </w:rPr>
        <w:br/>
      </w:r>
    </w:p>
    <w:p w:rsidR="00D9303E" w:rsidRPr="00D9303E" w:rsidRDefault="00D9303E" w:rsidP="00D9303E">
      <w:pPr>
        <w:spacing w:after="0" w:line="240" w:lineRule="auto"/>
        <w:rPr>
          <w:rFonts w:ascii="Arial" w:hAnsi="Arial" w:cs="Arial"/>
          <w:b/>
          <w:bCs/>
          <w:sz w:val="20"/>
          <w:szCs w:val="20"/>
        </w:rPr>
      </w:pPr>
      <w:r w:rsidRPr="00D9303E">
        <w:rPr>
          <w:rFonts w:ascii="Arial" w:hAnsi="Arial" w:cs="Arial"/>
          <w:b/>
          <w:bCs/>
          <w:sz w:val="20"/>
          <w:szCs w:val="20"/>
          <w:u w:val="single"/>
        </w:rPr>
        <w:t>SEKCJA II: PRZEDMIOT ZAMÓWIENIA</w:t>
      </w:r>
      <w:r w:rsidRPr="00D9303E">
        <w:rPr>
          <w:rFonts w:ascii="Arial" w:hAnsi="Arial" w:cs="Arial"/>
          <w:sz w:val="20"/>
          <w:szCs w:val="20"/>
        </w:rPr>
        <w:br/>
      </w:r>
      <w:r w:rsidRPr="00D9303E">
        <w:rPr>
          <w:rFonts w:ascii="Arial" w:hAnsi="Arial" w:cs="Arial"/>
          <w:b/>
          <w:bCs/>
          <w:sz w:val="20"/>
          <w:szCs w:val="20"/>
        </w:rPr>
        <w:t>II.1) Nazwa nadana zamówieniu przez zamawiającego: </w:t>
      </w:r>
      <w:r w:rsidRPr="00D9303E">
        <w:rPr>
          <w:rFonts w:ascii="Arial" w:hAnsi="Arial" w:cs="Arial"/>
          <w:sz w:val="20"/>
          <w:szCs w:val="20"/>
        </w:rPr>
        <w:t>Dostawa soczewek wraz z dzierżawą aparatu do biometru optycznego dla Powiatowego Zakładu Opieki Zdrowotnej z siedzibą w Starachowicach </w:t>
      </w:r>
      <w:r w:rsidRPr="00D9303E">
        <w:rPr>
          <w:rFonts w:ascii="Arial" w:hAnsi="Arial" w:cs="Arial"/>
          <w:sz w:val="20"/>
          <w:szCs w:val="20"/>
        </w:rPr>
        <w:br/>
      </w:r>
      <w:r w:rsidRPr="00D9303E">
        <w:rPr>
          <w:rFonts w:ascii="Arial" w:hAnsi="Arial" w:cs="Arial"/>
          <w:b/>
          <w:bCs/>
          <w:sz w:val="20"/>
          <w:szCs w:val="20"/>
        </w:rPr>
        <w:t>Numer referencyjny: </w:t>
      </w:r>
      <w:r w:rsidRPr="00D9303E">
        <w:rPr>
          <w:rFonts w:ascii="Arial" w:hAnsi="Arial" w:cs="Arial"/>
          <w:sz w:val="20"/>
          <w:szCs w:val="20"/>
        </w:rPr>
        <w:t>P/36/07/2019/OKO </w:t>
      </w:r>
      <w:r w:rsidRPr="00D9303E">
        <w:rPr>
          <w:rFonts w:ascii="Arial" w:hAnsi="Arial" w:cs="Arial"/>
          <w:sz w:val="20"/>
          <w:szCs w:val="20"/>
        </w:rPr>
        <w:br/>
      </w:r>
      <w:r w:rsidRPr="00D9303E">
        <w:rPr>
          <w:rFonts w:ascii="Arial" w:hAnsi="Arial" w:cs="Arial"/>
          <w:b/>
          <w:bCs/>
          <w:sz w:val="20"/>
          <w:szCs w:val="20"/>
        </w:rPr>
        <w:t>Przed wszczęciem postępowania o udzielenie zamówienia przeprowadzono dialog techniczny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w:t>
      </w:r>
      <w:r w:rsidRPr="00D9303E">
        <w:rPr>
          <w:rFonts w:ascii="Arial" w:hAnsi="Arial" w:cs="Arial"/>
          <w:sz w:val="20"/>
          <w:szCs w:val="20"/>
        </w:rPr>
        <w:br/>
      </w:r>
      <w:r w:rsidRPr="00D9303E">
        <w:rPr>
          <w:rFonts w:ascii="Arial" w:hAnsi="Arial" w:cs="Arial"/>
          <w:b/>
          <w:bCs/>
          <w:sz w:val="20"/>
          <w:szCs w:val="20"/>
        </w:rPr>
        <w:t>II.2) Rodzaj zamówienia: </w:t>
      </w:r>
      <w:r w:rsidRPr="00D9303E">
        <w:rPr>
          <w:rFonts w:ascii="Arial" w:hAnsi="Arial" w:cs="Arial"/>
          <w:sz w:val="20"/>
          <w:szCs w:val="20"/>
        </w:rPr>
        <w:t>Dostawy </w:t>
      </w:r>
      <w:r w:rsidRPr="00D9303E">
        <w:rPr>
          <w:rFonts w:ascii="Arial" w:hAnsi="Arial" w:cs="Arial"/>
          <w:sz w:val="20"/>
          <w:szCs w:val="20"/>
        </w:rPr>
        <w:br/>
      </w:r>
      <w:r w:rsidRPr="00D9303E">
        <w:rPr>
          <w:rFonts w:ascii="Arial" w:hAnsi="Arial" w:cs="Arial"/>
          <w:b/>
          <w:bCs/>
          <w:sz w:val="20"/>
          <w:szCs w:val="20"/>
        </w:rPr>
        <w:t>II.3) Informacja o możliwości składania ofert częściowych</w:t>
      </w:r>
      <w:r w:rsidRPr="00D9303E">
        <w:rPr>
          <w:rFonts w:ascii="Arial" w:hAnsi="Arial" w:cs="Arial"/>
          <w:sz w:val="20"/>
          <w:szCs w:val="20"/>
        </w:rPr>
        <w:t> </w:t>
      </w:r>
      <w:r w:rsidRPr="00D9303E">
        <w:rPr>
          <w:rFonts w:ascii="Arial" w:hAnsi="Arial" w:cs="Arial"/>
          <w:sz w:val="20"/>
          <w:szCs w:val="20"/>
        </w:rPr>
        <w:br/>
        <w:t>Zamówienie podzielone jest na części: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 </w:t>
      </w:r>
      <w:r w:rsidRPr="00D9303E">
        <w:rPr>
          <w:rFonts w:ascii="Arial" w:hAnsi="Arial" w:cs="Arial"/>
          <w:sz w:val="20"/>
          <w:szCs w:val="20"/>
        </w:rPr>
        <w:br/>
      </w:r>
      <w:r w:rsidRPr="00D9303E">
        <w:rPr>
          <w:rFonts w:ascii="Arial" w:hAnsi="Arial" w:cs="Arial"/>
          <w:b/>
          <w:bCs/>
          <w:sz w:val="20"/>
          <w:szCs w:val="20"/>
        </w:rPr>
        <w:t>Oferty lub wnioski o dopuszczenie do udziału w postępowaniu można składać w odniesieniu do:</w:t>
      </w:r>
      <w:r w:rsidRPr="00D9303E">
        <w:rPr>
          <w:rFonts w:ascii="Arial" w:hAnsi="Arial" w:cs="Arial"/>
          <w:sz w:val="20"/>
          <w:szCs w:val="20"/>
        </w:rPr>
        <w:t> </w:t>
      </w:r>
      <w:r w:rsidRPr="00D9303E">
        <w:rPr>
          <w:rFonts w:ascii="Arial" w:hAnsi="Arial" w:cs="Arial"/>
          <w:sz w:val="20"/>
          <w:szCs w:val="20"/>
        </w:rPr>
        <w:br/>
        <w:t>tylko jednej części </w:t>
      </w:r>
    </w:p>
    <w:p w:rsidR="00D9303E" w:rsidRDefault="00D9303E" w:rsidP="00D9303E">
      <w:pPr>
        <w:spacing w:after="0" w:line="240" w:lineRule="auto"/>
        <w:rPr>
          <w:rFonts w:ascii="Arial" w:hAnsi="Arial" w:cs="Arial"/>
          <w:b/>
          <w:bCs/>
          <w:sz w:val="20"/>
          <w:szCs w:val="20"/>
        </w:rPr>
      </w:pPr>
      <w:r w:rsidRPr="00D9303E">
        <w:rPr>
          <w:rFonts w:ascii="Arial" w:hAnsi="Arial" w:cs="Arial"/>
          <w:b/>
          <w:bCs/>
          <w:sz w:val="20"/>
          <w:szCs w:val="20"/>
        </w:rPr>
        <w:t>Zamawiający zastrzega sobie prawo do udzielenia łącznie następujących części lub grup części:</w:t>
      </w:r>
      <w:r>
        <w:rPr>
          <w:rFonts w:ascii="Arial" w:hAnsi="Arial" w:cs="Arial"/>
          <w:sz w:val="20"/>
          <w:szCs w:val="20"/>
        </w:rPr>
        <w:t> </w:t>
      </w:r>
      <w:r w:rsidRPr="00D9303E">
        <w:rPr>
          <w:rFonts w:ascii="Arial" w:hAnsi="Arial" w:cs="Arial"/>
          <w:sz w:val="20"/>
          <w:szCs w:val="20"/>
        </w:rPr>
        <w:br/>
      </w:r>
      <w:r w:rsidRPr="00D9303E">
        <w:rPr>
          <w:rFonts w:ascii="Arial" w:hAnsi="Arial" w:cs="Arial"/>
          <w:b/>
          <w:bCs/>
          <w:sz w:val="20"/>
          <w:szCs w:val="20"/>
        </w:rPr>
        <w:t>Maksymalna liczba części zamówienia, na które może zostać udzielone zamówienie jednemu wykonawcy:</w:t>
      </w:r>
      <w:r>
        <w:rPr>
          <w:rFonts w:ascii="Arial" w:hAnsi="Arial" w:cs="Arial"/>
          <w:sz w:val="20"/>
          <w:szCs w:val="20"/>
        </w:rPr>
        <w:t> 1 </w:t>
      </w:r>
      <w:r w:rsidRPr="00D9303E">
        <w:rPr>
          <w:rFonts w:ascii="Arial" w:hAnsi="Arial" w:cs="Arial"/>
          <w:sz w:val="20"/>
          <w:szCs w:val="20"/>
        </w:rPr>
        <w:br/>
      </w:r>
      <w:r w:rsidRPr="00D9303E">
        <w:rPr>
          <w:rFonts w:ascii="Arial" w:hAnsi="Arial" w:cs="Arial"/>
          <w:b/>
          <w:bCs/>
          <w:sz w:val="20"/>
          <w:szCs w:val="20"/>
        </w:rPr>
        <w:t>II.4) Krótki opis przedmiotu zamówienia </w:t>
      </w:r>
      <w:r w:rsidRPr="00D9303E">
        <w:rPr>
          <w:rFonts w:ascii="Arial" w:hAnsi="Arial" w:cs="Arial"/>
          <w:i/>
          <w:iCs/>
          <w:sz w:val="20"/>
          <w:szCs w:val="20"/>
        </w:rPr>
        <w:t>(wielkość, zakres, rodzaj i ilość dostaw, usług lub robót budowlanych lub określenie zapotrzebowania i wymagań )</w:t>
      </w:r>
      <w:r w:rsidRPr="00D9303E">
        <w:rPr>
          <w:rFonts w:ascii="Arial" w:hAnsi="Arial" w:cs="Arial"/>
          <w:b/>
          <w:bCs/>
          <w:sz w:val="20"/>
          <w:szCs w:val="20"/>
        </w:rPr>
        <w:t> a w przypadku partnerstwa innowacyjnego - określenie zapotrzebowania na innowacyjny produkt, usługę lub roboty budowlane: </w:t>
      </w:r>
      <w:r w:rsidRPr="00D9303E">
        <w:rPr>
          <w:rFonts w:ascii="Arial" w:hAnsi="Arial" w:cs="Arial"/>
          <w:sz w:val="20"/>
          <w:szCs w:val="20"/>
        </w:rPr>
        <w:t>Przedmiotem zamówienia jest: dostawa soczewek w asortymencie i ilościach określonych szczegółowo na załączonym formularzu asortymentowo-cenowym (załącznik 6 do SIWZ) wraz z dzierżawą aparatu do biometru optycznego o parametrach opisanych</w:t>
      </w:r>
      <w:r>
        <w:rPr>
          <w:rFonts w:ascii="Arial" w:hAnsi="Arial" w:cs="Arial"/>
          <w:sz w:val="20"/>
          <w:szCs w:val="20"/>
        </w:rPr>
        <w:t xml:space="preserve">           </w:t>
      </w:r>
      <w:r w:rsidRPr="00D9303E">
        <w:rPr>
          <w:rFonts w:ascii="Arial" w:hAnsi="Arial" w:cs="Arial"/>
          <w:sz w:val="20"/>
          <w:szCs w:val="20"/>
        </w:rPr>
        <w:t xml:space="preserve"> w załączniku nr 7 do SIWZ oraz na zasadach określonych we wzorze umowy stan</w:t>
      </w:r>
      <w:r>
        <w:rPr>
          <w:rFonts w:ascii="Arial" w:hAnsi="Arial" w:cs="Arial"/>
          <w:sz w:val="20"/>
          <w:szCs w:val="20"/>
        </w:rPr>
        <w:t>owiącej integralną część SIWZ. </w:t>
      </w:r>
      <w:r w:rsidRPr="00D9303E">
        <w:rPr>
          <w:rFonts w:ascii="Arial" w:hAnsi="Arial" w:cs="Arial"/>
          <w:sz w:val="20"/>
          <w:szCs w:val="20"/>
        </w:rPr>
        <w:br/>
      </w:r>
      <w:r w:rsidRPr="00D9303E">
        <w:rPr>
          <w:rFonts w:ascii="Arial" w:hAnsi="Arial" w:cs="Arial"/>
          <w:b/>
          <w:bCs/>
          <w:sz w:val="20"/>
          <w:szCs w:val="20"/>
        </w:rPr>
        <w:t>II.5) Główny kod CPV: </w:t>
      </w:r>
      <w:r w:rsidRPr="00D9303E">
        <w:rPr>
          <w:rFonts w:ascii="Arial" w:hAnsi="Arial" w:cs="Arial"/>
          <w:sz w:val="20"/>
          <w:szCs w:val="20"/>
        </w:rPr>
        <w:t>33731110-7 </w:t>
      </w:r>
      <w:r w:rsidRPr="00D9303E">
        <w:rPr>
          <w:rFonts w:ascii="Arial" w:hAnsi="Arial" w:cs="Arial"/>
          <w:sz w:val="20"/>
          <w:szCs w:val="20"/>
        </w:rPr>
        <w:br/>
      </w:r>
      <w:r w:rsidRPr="00D9303E">
        <w:rPr>
          <w:rFonts w:ascii="Arial" w:hAnsi="Arial" w:cs="Arial"/>
          <w:b/>
          <w:bCs/>
          <w:sz w:val="20"/>
          <w:szCs w:val="20"/>
        </w:rPr>
        <w:t>Dodatkowe kody CPV:</w:t>
      </w:r>
      <w:r>
        <w:rPr>
          <w:rFonts w:ascii="Arial" w:hAnsi="Arial" w:cs="Arial"/>
          <w:sz w:val="20"/>
          <w:szCs w:val="20"/>
        </w:rPr>
        <w:t> </w:t>
      </w:r>
      <w:r w:rsidRPr="00D9303E">
        <w:rPr>
          <w:rFonts w:ascii="Arial" w:hAnsi="Arial" w:cs="Arial"/>
          <w:sz w:val="20"/>
          <w:szCs w:val="20"/>
        </w:rPr>
        <w:br/>
      </w:r>
      <w:r w:rsidRPr="00D9303E">
        <w:rPr>
          <w:rFonts w:ascii="Arial" w:hAnsi="Arial" w:cs="Arial"/>
          <w:b/>
          <w:bCs/>
          <w:sz w:val="20"/>
          <w:szCs w:val="20"/>
        </w:rPr>
        <w:t>II.6) Całkowita wartość zamówienia </w:t>
      </w:r>
      <w:r w:rsidRPr="00D9303E">
        <w:rPr>
          <w:rFonts w:ascii="Arial" w:hAnsi="Arial" w:cs="Arial"/>
          <w:i/>
          <w:iCs/>
          <w:sz w:val="20"/>
          <w:szCs w:val="20"/>
        </w:rPr>
        <w:t>(jeżeli zamawiający podaje informacje o wartości zamówienia)</w:t>
      </w:r>
      <w:r w:rsidRPr="00D9303E">
        <w:rPr>
          <w:rFonts w:ascii="Arial" w:hAnsi="Arial" w:cs="Arial"/>
          <w:sz w:val="20"/>
          <w:szCs w:val="20"/>
        </w:rPr>
        <w:t>: </w:t>
      </w:r>
      <w:r w:rsidRPr="00D9303E">
        <w:rPr>
          <w:rFonts w:ascii="Arial" w:hAnsi="Arial" w:cs="Arial"/>
          <w:sz w:val="20"/>
          <w:szCs w:val="20"/>
        </w:rPr>
        <w:br/>
        <w:t>Wartość bez VAT: </w:t>
      </w:r>
      <w:r w:rsidRPr="00D9303E">
        <w:rPr>
          <w:rFonts w:ascii="Arial" w:hAnsi="Arial" w:cs="Arial"/>
          <w:sz w:val="20"/>
          <w:szCs w:val="20"/>
        </w:rPr>
        <w:br/>
        <w:t>Waluta: </w:t>
      </w:r>
      <w:r w:rsidRPr="00D9303E">
        <w:rPr>
          <w:rFonts w:ascii="Arial" w:hAnsi="Arial" w:cs="Arial"/>
          <w:sz w:val="20"/>
          <w:szCs w:val="20"/>
        </w:rPr>
        <w:br/>
      </w:r>
      <w:r w:rsidRPr="00D9303E">
        <w:rPr>
          <w:rFonts w:ascii="Arial" w:hAnsi="Arial" w:cs="Arial"/>
          <w:i/>
          <w:iCs/>
          <w:sz w:val="20"/>
          <w:szCs w:val="20"/>
        </w:rPr>
        <w:t xml:space="preserve">(w przypadku umów ramowych lub dynamicznego systemu zakupów – szacunkowa całkowita maksymalna wartość </w:t>
      </w:r>
      <w:r>
        <w:rPr>
          <w:rFonts w:ascii="Arial" w:hAnsi="Arial" w:cs="Arial"/>
          <w:i/>
          <w:iCs/>
          <w:sz w:val="20"/>
          <w:szCs w:val="20"/>
        </w:rPr>
        <w:t xml:space="preserve">           </w:t>
      </w:r>
      <w:r w:rsidRPr="00D9303E">
        <w:rPr>
          <w:rFonts w:ascii="Arial" w:hAnsi="Arial" w:cs="Arial"/>
          <w:i/>
          <w:iCs/>
          <w:sz w:val="20"/>
          <w:szCs w:val="20"/>
        </w:rPr>
        <w:t>w całym okresie obowiązywania umowy ramowej lub dynamicznego systemu zakupów)</w:t>
      </w:r>
      <w:r w:rsidRPr="00D9303E">
        <w:rPr>
          <w:rFonts w:ascii="Arial" w:hAnsi="Arial" w:cs="Arial"/>
          <w:sz w:val="20"/>
          <w:szCs w:val="20"/>
        </w:rPr>
        <w:br/>
      </w:r>
      <w:r w:rsidRPr="00D9303E">
        <w:rPr>
          <w:rFonts w:ascii="Arial" w:hAnsi="Arial" w:cs="Arial"/>
          <w:b/>
          <w:bCs/>
          <w:sz w:val="20"/>
          <w:szCs w:val="20"/>
        </w:rPr>
        <w:t>II.7) Czy przewiduje się udzielenie zamówień, o których mowa w art. 67 ust. 1 pkt 6 i 7 lub w art. 134 ust. 6 pkt 3 ustawy Pzp: </w:t>
      </w:r>
      <w:r w:rsidRPr="00D9303E">
        <w:rPr>
          <w:rFonts w:ascii="Arial" w:hAnsi="Arial" w:cs="Arial"/>
          <w:sz w:val="20"/>
          <w:szCs w:val="20"/>
        </w:rPr>
        <w:t>Nie </w:t>
      </w:r>
      <w:r w:rsidRPr="00D9303E">
        <w:rPr>
          <w:rFonts w:ascii="Arial" w:hAnsi="Arial" w:cs="Arial"/>
          <w:sz w:val="20"/>
          <w:szCs w:val="20"/>
        </w:rPr>
        <w:br/>
        <w:t>Określenie przedmiotu, wielkości lub zakresu oraz warunków na jakich zostaną udzielone zamówienia, o których mowa w art. 67 ust. 1 pkt 6 lub w art. 134 ust. 6 pkt 3 ustawy Pzp: </w:t>
      </w:r>
      <w:r w:rsidRPr="00D9303E">
        <w:rPr>
          <w:rFonts w:ascii="Arial" w:hAnsi="Arial" w:cs="Arial"/>
          <w:sz w:val="20"/>
          <w:szCs w:val="20"/>
        </w:rPr>
        <w:br/>
      </w:r>
      <w:r w:rsidRPr="00D9303E">
        <w:rPr>
          <w:rFonts w:ascii="Arial" w:hAnsi="Arial" w:cs="Arial"/>
          <w:b/>
          <w:bCs/>
          <w:sz w:val="20"/>
          <w:szCs w:val="20"/>
        </w:rPr>
        <w:t>II.8) Okres, w którym realizowane będzie zamówienie lub okres, na który została zawarta umowa ramowa lub okres, na który został ustanowiony dynamiczny system zakupów:</w:t>
      </w:r>
      <w:r w:rsidRPr="00D9303E">
        <w:rPr>
          <w:rFonts w:ascii="Arial" w:hAnsi="Arial" w:cs="Arial"/>
          <w:sz w:val="20"/>
          <w:szCs w:val="20"/>
        </w:rPr>
        <w:t> </w:t>
      </w:r>
      <w:r w:rsidRPr="00D9303E">
        <w:rPr>
          <w:rFonts w:ascii="Arial" w:hAnsi="Arial" w:cs="Arial"/>
          <w:sz w:val="20"/>
          <w:szCs w:val="20"/>
        </w:rPr>
        <w:br/>
        <w:t>miesiącach:  12  </w:t>
      </w:r>
      <w:r w:rsidRPr="00D9303E">
        <w:rPr>
          <w:rFonts w:ascii="Arial" w:hAnsi="Arial" w:cs="Arial"/>
          <w:i/>
          <w:iCs/>
          <w:sz w:val="20"/>
          <w:szCs w:val="20"/>
        </w:rPr>
        <w:t> lub </w:t>
      </w:r>
      <w:r w:rsidRPr="00D9303E">
        <w:rPr>
          <w:rFonts w:ascii="Arial" w:hAnsi="Arial" w:cs="Arial"/>
          <w:b/>
          <w:bCs/>
          <w:sz w:val="20"/>
          <w:szCs w:val="20"/>
        </w:rPr>
        <w:t>dniach:</w:t>
      </w:r>
      <w:r w:rsidRPr="00D9303E">
        <w:rPr>
          <w:rFonts w:ascii="Arial" w:hAnsi="Arial" w:cs="Arial"/>
          <w:sz w:val="20"/>
          <w:szCs w:val="20"/>
        </w:rPr>
        <w:t> </w:t>
      </w:r>
      <w:r w:rsidRPr="00D9303E">
        <w:rPr>
          <w:rFonts w:ascii="Arial" w:hAnsi="Arial" w:cs="Arial"/>
          <w:sz w:val="20"/>
          <w:szCs w:val="20"/>
        </w:rPr>
        <w:br/>
      </w:r>
      <w:r w:rsidRPr="00D9303E">
        <w:rPr>
          <w:rFonts w:ascii="Arial" w:hAnsi="Arial" w:cs="Arial"/>
          <w:i/>
          <w:iCs/>
          <w:sz w:val="20"/>
          <w:szCs w:val="20"/>
        </w:rPr>
        <w:t>lub</w:t>
      </w:r>
      <w:r w:rsidRPr="00D9303E">
        <w:rPr>
          <w:rFonts w:ascii="Arial" w:hAnsi="Arial" w:cs="Arial"/>
          <w:sz w:val="20"/>
          <w:szCs w:val="20"/>
        </w:rPr>
        <w:t> </w:t>
      </w:r>
      <w:r w:rsidRPr="00D9303E">
        <w:rPr>
          <w:rFonts w:ascii="Arial" w:hAnsi="Arial" w:cs="Arial"/>
          <w:sz w:val="20"/>
          <w:szCs w:val="20"/>
        </w:rPr>
        <w:br/>
      </w:r>
      <w:r w:rsidRPr="00D9303E">
        <w:rPr>
          <w:rFonts w:ascii="Arial" w:hAnsi="Arial" w:cs="Arial"/>
          <w:b/>
          <w:bCs/>
          <w:sz w:val="20"/>
          <w:szCs w:val="20"/>
        </w:rPr>
        <w:t>data rozpoczęcia: </w:t>
      </w:r>
      <w:r w:rsidRPr="00D9303E">
        <w:rPr>
          <w:rFonts w:ascii="Arial" w:hAnsi="Arial" w:cs="Arial"/>
          <w:sz w:val="20"/>
          <w:szCs w:val="20"/>
        </w:rPr>
        <w:t> </w:t>
      </w:r>
      <w:r w:rsidRPr="00D9303E">
        <w:rPr>
          <w:rFonts w:ascii="Arial" w:hAnsi="Arial" w:cs="Arial"/>
          <w:i/>
          <w:iCs/>
          <w:sz w:val="20"/>
          <w:szCs w:val="20"/>
        </w:rPr>
        <w:t> lub </w:t>
      </w:r>
      <w:r w:rsidRPr="00D9303E">
        <w:rPr>
          <w:rFonts w:ascii="Arial" w:hAnsi="Arial" w:cs="Arial"/>
          <w:b/>
          <w:bCs/>
          <w:sz w:val="20"/>
          <w:szCs w:val="20"/>
        </w:rPr>
        <w:t>zakończenia: </w:t>
      </w:r>
      <w:r w:rsidRPr="00D9303E">
        <w:rPr>
          <w:rFonts w:ascii="Arial" w:hAnsi="Arial" w:cs="Arial"/>
          <w:sz w:val="20"/>
          <w:szCs w:val="20"/>
        </w:rPr>
        <w:br/>
      </w:r>
      <w:r w:rsidRPr="00D9303E">
        <w:rPr>
          <w:rFonts w:ascii="Arial" w:hAnsi="Arial" w:cs="Arial"/>
          <w:b/>
          <w:bCs/>
          <w:sz w:val="20"/>
          <w:szCs w:val="20"/>
        </w:rPr>
        <w:t>II.9) Informacje dodatkowe:</w:t>
      </w:r>
    </w:p>
    <w:p w:rsidR="00D9303E" w:rsidRPr="00D9303E" w:rsidRDefault="00D9303E" w:rsidP="00D9303E">
      <w:pPr>
        <w:spacing w:after="0" w:line="240" w:lineRule="auto"/>
        <w:rPr>
          <w:rFonts w:ascii="Arial" w:hAnsi="Arial" w:cs="Arial"/>
          <w:sz w:val="20"/>
          <w:szCs w:val="20"/>
        </w:rPr>
      </w:pPr>
    </w:p>
    <w:p w:rsidR="00D9303E" w:rsidRPr="00D9303E" w:rsidRDefault="00D9303E" w:rsidP="00D9303E">
      <w:pPr>
        <w:spacing w:after="0" w:line="240" w:lineRule="auto"/>
        <w:rPr>
          <w:rFonts w:ascii="Arial" w:hAnsi="Arial" w:cs="Arial"/>
          <w:b/>
          <w:bCs/>
          <w:sz w:val="20"/>
          <w:szCs w:val="20"/>
        </w:rPr>
      </w:pPr>
      <w:r w:rsidRPr="00D9303E">
        <w:rPr>
          <w:rFonts w:ascii="Arial" w:hAnsi="Arial" w:cs="Arial"/>
          <w:b/>
          <w:bCs/>
          <w:sz w:val="20"/>
          <w:szCs w:val="20"/>
          <w:u w:val="single"/>
        </w:rPr>
        <w:t>SEKCJA III: INFORMACJE O CHARAKTERZE PRAWNYM, EKONOMICZNYM, FINANSOWYM I TECHNICZNYM</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III.1) WARUNKI UDZIAŁU W POSTĘPOWANIU </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 xml:space="preserve">III.1.1) Kompetencje lub uprawnienia do prowadzenia określonej działalności zawodowej, o ile wynika </w:t>
      </w:r>
      <w:r>
        <w:rPr>
          <w:rFonts w:ascii="Arial" w:hAnsi="Arial" w:cs="Arial"/>
          <w:b/>
          <w:bCs/>
          <w:sz w:val="20"/>
          <w:szCs w:val="20"/>
        </w:rPr>
        <w:t xml:space="preserve">                 </w:t>
      </w:r>
      <w:r w:rsidRPr="00D9303E">
        <w:rPr>
          <w:rFonts w:ascii="Arial" w:hAnsi="Arial" w:cs="Arial"/>
          <w:b/>
          <w:bCs/>
          <w:sz w:val="20"/>
          <w:szCs w:val="20"/>
        </w:rPr>
        <w:t>to z odrębnych przepisów</w:t>
      </w:r>
      <w:r w:rsidRPr="00D9303E">
        <w:rPr>
          <w:rFonts w:ascii="Arial" w:hAnsi="Arial" w:cs="Arial"/>
          <w:sz w:val="20"/>
          <w:szCs w:val="20"/>
        </w:rPr>
        <w:t> </w:t>
      </w:r>
      <w:r w:rsidRPr="00D9303E">
        <w:rPr>
          <w:rFonts w:ascii="Arial" w:hAnsi="Arial" w:cs="Arial"/>
          <w:sz w:val="20"/>
          <w:szCs w:val="20"/>
        </w:rPr>
        <w:br/>
        <w:t xml:space="preserve">Określenie warunków: ocena potwierdzenia spełnienia warunku zostanie dokonana na podstawie złożonego oświadczenia wykonawcy składanego na podstawie art. 25a ust.1 uPZP dotyczącego spełnienia warunków udziału </w:t>
      </w:r>
      <w:r>
        <w:rPr>
          <w:rFonts w:ascii="Arial" w:hAnsi="Arial" w:cs="Arial"/>
          <w:sz w:val="20"/>
          <w:szCs w:val="20"/>
        </w:rPr>
        <w:t xml:space="preserve">            </w:t>
      </w:r>
      <w:r w:rsidRPr="00D9303E">
        <w:rPr>
          <w:rFonts w:ascii="Arial" w:hAnsi="Arial" w:cs="Arial"/>
          <w:sz w:val="20"/>
          <w:szCs w:val="20"/>
        </w:rPr>
        <w:lastRenderedPageBreak/>
        <w:t>w postępowaniu </w:t>
      </w:r>
      <w:r w:rsidRPr="00D9303E">
        <w:rPr>
          <w:rFonts w:ascii="Arial" w:hAnsi="Arial" w:cs="Arial"/>
          <w:sz w:val="20"/>
          <w:szCs w:val="20"/>
        </w:rPr>
        <w:br/>
        <w:t>Informacje dodatkowe </w:t>
      </w:r>
      <w:r w:rsidRPr="00D9303E">
        <w:rPr>
          <w:rFonts w:ascii="Arial" w:hAnsi="Arial" w:cs="Arial"/>
          <w:sz w:val="20"/>
          <w:szCs w:val="20"/>
        </w:rPr>
        <w:br/>
      </w:r>
      <w:r w:rsidRPr="00D9303E">
        <w:rPr>
          <w:rFonts w:ascii="Arial" w:hAnsi="Arial" w:cs="Arial"/>
          <w:b/>
          <w:bCs/>
          <w:sz w:val="20"/>
          <w:szCs w:val="20"/>
        </w:rPr>
        <w:t>III.1.2) Sytuacja finansowa lub ekonomiczna </w:t>
      </w:r>
      <w:r w:rsidRPr="00D9303E">
        <w:rPr>
          <w:rFonts w:ascii="Arial" w:hAnsi="Arial" w:cs="Arial"/>
          <w:sz w:val="20"/>
          <w:szCs w:val="20"/>
        </w:rPr>
        <w:br/>
        <w:t>Określenie warunków: Zamawiający nie określa szczegółowego warunku w tym zakresie </w:t>
      </w:r>
      <w:r w:rsidRPr="00D9303E">
        <w:rPr>
          <w:rFonts w:ascii="Arial" w:hAnsi="Arial" w:cs="Arial"/>
          <w:sz w:val="20"/>
          <w:szCs w:val="20"/>
        </w:rPr>
        <w:br/>
        <w:t>Informacje dodatkowe </w:t>
      </w:r>
      <w:r w:rsidRPr="00D9303E">
        <w:rPr>
          <w:rFonts w:ascii="Arial" w:hAnsi="Arial" w:cs="Arial"/>
          <w:sz w:val="20"/>
          <w:szCs w:val="20"/>
        </w:rPr>
        <w:br/>
      </w:r>
      <w:r w:rsidRPr="00D9303E">
        <w:rPr>
          <w:rFonts w:ascii="Arial" w:hAnsi="Arial" w:cs="Arial"/>
          <w:b/>
          <w:bCs/>
          <w:sz w:val="20"/>
          <w:szCs w:val="20"/>
        </w:rPr>
        <w:t>III.1.3) Zdolność techniczna lub zawodowa </w:t>
      </w:r>
      <w:r w:rsidRPr="00D9303E">
        <w:rPr>
          <w:rFonts w:ascii="Arial" w:hAnsi="Arial" w:cs="Arial"/>
          <w:sz w:val="20"/>
          <w:szCs w:val="20"/>
        </w:rPr>
        <w:br/>
        <w:t xml:space="preserve">Określenie warunków: poprzez przedstawienie wykazu dostaw lub usług wykonanych , a w przypadku świadczeń okresowych lub ciągłych również wykonywanych, w okresie ostatnich 3 lat przed upływem terminu składania ofert </w:t>
      </w:r>
      <w:r>
        <w:rPr>
          <w:rFonts w:ascii="Arial" w:hAnsi="Arial" w:cs="Arial"/>
          <w:sz w:val="20"/>
          <w:szCs w:val="20"/>
        </w:rPr>
        <w:t xml:space="preserve">            </w:t>
      </w:r>
      <w:r w:rsidRPr="00D9303E">
        <w:rPr>
          <w:rFonts w:ascii="Arial" w:hAnsi="Arial" w:cs="Arial"/>
          <w:sz w:val="20"/>
          <w:szCs w:val="20"/>
        </w:rPr>
        <w:t>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D9303E">
        <w:rPr>
          <w:rFonts w:ascii="Arial" w:hAnsi="Arial" w:cs="Arial"/>
          <w:sz w:val="20"/>
          <w:szCs w:val="20"/>
        </w:rPr>
        <w:br/>
        <w:t xml:space="preserve">Zamawiający wymaga od wykonawców wskazania w ofercie lub we wniosku o dopuszczenie do udziału </w:t>
      </w:r>
      <w:r>
        <w:rPr>
          <w:rFonts w:ascii="Arial" w:hAnsi="Arial" w:cs="Arial"/>
          <w:sz w:val="20"/>
          <w:szCs w:val="20"/>
        </w:rPr>
        <w:t xml:space="preserve">                      </w:t>
      </w:r>
      <w:r w:rsidRPr="00D9303E">
        <w:rPr>
          <w:rFonts w:ascii="Arial" w:hAnsi="Arial" w:cs="Arial"/>
          <w:sz w:val="20"/>
          <w:szCs w:val="20"/>
        </w:rPr>
        <w:t xml:space="preserve">w postępowaniu imion i nazwisk osób wykonujących czynności przy realizacji zamówienia wraz z informacją </w:t>
      </w:r>
      <w:r>
        <w:rPr>
          <w:rFonts w:ascii="Arial" w:hAnsi="Arial" w:cs="Arial"/>
          <w:sz w:val="20"/>
          <w:szCs w:val="20"/>
        </w:rPr>
        <w:t xml:space="preserve">                 </w:t>
      </w:r>
      <w:r w:rsidRPr="00D9303E">
        <w:rPr>
          <w:rFonts w:ascii="Arial" w:hAnsi="Arial" w:cs="Arial"/>
          <w:sz w:val="20"/>
          <w:szCs w:val="20"/>
        </w:rPr>
        <w:t>o kwalifikacjach zawodowych lub doświadczeniu tych osób: Nie </w:t>
      </w:r>
      <w:r w:rsidRPr="00D9303E">
        <w:rPr>
          <w:rFonts w:ascii="Arial" w:hAnsi="Arial" w:cs="Arial"/>
          <w:sz w:val="20"/>
          <w:szCs w:val="20"/>
        </w:rPr>
        <w:br/>
        <w:t>Informacje dodatkowe:</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III.2) PODSTAWY WYKLUCZENIA </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III.2.1) Podstawy wykluczenia określone w art. 24 ust. 1 ustawy Pzp</w:t>
      </w:r>
      <w:r w:rsidRPr="00D9303E">
        <w:rPr>
          <w:rFonts w:ascii="Arial" w:hAnsi="Arial" w:cs="Arial"/>
          <w:sz w:val="20"/>
          <w:szCs w:val="20"/>
        </w:rPr>
        <w:t> </w:t>
      </w:r>
      <w:r w:rsidRPr="00D9303E">
        <w:rPr>
          <w:rFonts w:ascii="Arial" w:hAnsi="Arial" w:cs="Arial"/>
          <w:sz w:val="20"/>
          <w:szCs w:val="20"/>
        </w:rPr>
        <w:br/>
      </w:r>
      <w:r w:rsidRPr="00D9303E">
        <w:rPr>
          <w:rFonts w:ascii="Arial" w:hAnsi="Arial" w:cs="Arial"/>
          <w:b/>
          <w:bCs/>
          <w:sz w:val="20"/>
          <w:szCs w:val="20"/>
        </w:rPr>
        <w:t>III.2.2) Zamawiający przewiduje wykluczenie wykonawcy na podstawie art. 24 ust. 5 ustawy Pzp</w:t>
      </w:r>
      <w:r w:rsidRPr="00D9303E">
        <w:rPr>
          <w:rFonts w:ascii="Arial" w:hAnsi="Arial" w:cs="Arial"/>
          <w:sz w:val="20"/>
          <w:szCs w:val="20"/>
        </w:rPr>
        <w:t> Tak Zamawiający przewiduje następujące fakultatywne podstawy wykluczenia: Tak (podstawa wykluczenia określona w art. 24</w:t>
      </w:r>
      <w:r>
        <w:rPr>
          <w:rFonts w:ascii="Arial" w:hAnsi="Arial" w:cs="Arial"/>
          <w:sz w:val="20"/>
          <w:szCs w:val="20"/>
        </w:rPr>
        <w:t xml:space="preserve"> ust. 5 pkt 1 ustawy Pzp) </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III.3) WYKAZ OŚWIADCZEŃ SKŁADANYCH PRZEZ WYKONAWCĘ W CELU WSTĘPNEGO POTWIERDZENIA, ŻE NIE PODLEGA ON WYKLUCZENIU ORAZ SPEŁNIA WARUNKI UDZIAŁU W POSTĘPOWANIU ORAZ SPEŁNIA KRYTERIA SELEKCJI </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Oświadczenie o niepodleganiu wykluczeniu oraz spełnianiu warunków udziału w postępowaniu </w:t>
      </w:r>
      <w:r w:rsidRPr="00D9303E">
        <w:rPr>
          <w:rFonts w:ascii="Arial" w:hAnsi="Arial" w:cs="Arial"/>
          <w:sz w:val="20"/>
          <w:szCs w:val="20"/>
        </w:rPr>
        <w:br/>
        <w:t>Tak </w:t>
      </w:r>
      <w:r w:rsidRPr="00D9303E">
        <w:rPr>
          <w:rFonts w:ascii="Arial" w:hAnsi="Arial" w:cs="Arial"/>
          <w:sz w:val="20"/>
          <w:szCs w:val="20"/>
        </w:rPr>
        <w:br/>
      </w:r>
      <w:r w:rsidRPr="00D9303E">
        <w:rPr>
          <w:rFonts w:ascii="Arial" w:hAnsi="Arial" w:cs="Arial"/>
          <w:b/>
          <w:bCs/>
          <w:sz w:val="20"/>
          <w:szCs w:val="20"/>
        </w:rPr>
        <w:t>Oświadczenie o spełnianiu kryteriów selekcji </w:t>
      </w:r>
      <w:r w:rsidRPr="00D9303E">
        <w:rPr>
          <w:rFonts w:ascii="Arial" w:hAnsi="Arial" w:cs="Arial"/>
          <w:sz w:val="20"/>
          <w:szCs w:val="20"/>
        </w:rPr>
        <w:br/>
        <w:t>Nie</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III.4) WYKAZ OŚWIADCZEŃ LUB DOKUMENTÓW , SKŁADANYCH PRZEZ WYKONAWCĘ W POSTĘPOWANIU NA WEZWANIE ZAMAWIAJACEGO W CELU POTWIERDZENIA OKOLICZNOŚCI, O KTÓRYCH MOWA W ART. 25 UST. 1 PKT 3 USTAWY PZP: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 xml:space="preserve">2.1 aktualnego odpisu z właściwego rejestru lub z centralnej ewidencji i informacji o działalności gospodarczej, jeżeli odrębne przepisy wymagają wpisu do rejestru lub ewidencji, w celu potwierdzenia braku podstaw wykluczenia </w:t>
      </w:r>
      <w:r>
        <w:rPr>
          <w:rFonts w:ascii="Arial" w:hAnsi="Arial" w:cs="Arial"/>
          <w:sz w:val="20"/>
          <w:szCs w:val="20"/>
        </w:rPr>
        <w:t xml:space="preserve">                 </w:t>
      </w:r>
      <w:r w:rsidRPr="00D9303E">
        <w:rPr>
          <w:rFonts w:ascii="Arial" w:hAnsi="Arial" w:cs="Arial"/>
          <w:sz w:val="20"/>
          <w:szCs w:val="20"/>
        </w:rPr>
        <w:t xml:space="preserve">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Pr>
          <w:rFonts w:ascii="Arial" w:hAnsi="Arial" w:cs="Arial"/>
          <w:sz w:val="20"/>
          <w:szCs w:val="20"/>
        </w:rPr>
        <w:t xml:space="preserve"> </w:t>
      </w:r>
      <w:r w:rsidRPr="00D9303E">
        <w:rPr>
          <w:rFonts w:ascii="Arial" w:hAnsi="Arial" w:cs="Arial"/>
          <w:sz w:val="20"/>
          <w:szCs w:val="20"/>
        </w:rPr>
        <w:t xml:space="preserve">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Pr>
          <w:rFonts w:ascii="Arial" w:hAnsi="Arial" w:cs="Arial"/>
          <w:sz w:val="20"/>
          <w:szCs w:val="20"/>
        </w:rPr>
        <w:t xml:space="preserve">                </w:t>
      </w:r>
      <w:r w:rsidRPr="00D9303E">
        <w:rPr>
          <w:rFonts w:ascii="Arial" w:hAnsi="Arial" w:cs="Arial"/>
          <w:sz w:val="20"/>
          <w:szCs w:val="20"/>
        </w:rPr>
        <w:t xml:space="preserve">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t>
      </w:r>
      <w:r>
        <w:rPr>
          <w:rFonts w:ascii="Arial" w:hAnsi="Arial" w:cs="Arial"/>
          <w:sz w:val="20"/>
          <w:szCs w:val="20"/>
        </w:rPr>
        <w:t xml:space="preserve">         </w:t>
      </w:r>
      <w:r w:rsidRPr="00D9303E">
        <w:rPr>
          <w:rFonts w:ascii="Arial" w:hAnsi="Arial" w:cs="Arial"/>
          <w:sz w:val="20"/>
          <w:szCs w:val="20"/>
        </w:rPr>
        <w:lastRenderedPageBreak/>
        <w:t>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III.5) WYKAZ OŚWIADCZEŃ LUB DOKUMENTÓW SKŁADANYCH PRZEZ WYKONAWCĘ W POSTĘPOWANIU NA WEZWANIE ZAMAWIAJACEGO W CELU POTWIERDZENIA OKOLICZNOŚCI, O KTÓRYCH MOWA W ART. 25 UST. 1 PKT 1 USTAWY PZP </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III.5.1) W ZAKRESIE SPEŁNIANIA WARUNKÓW UDZIAŁU W POSTĘPOWANIU:</w:t>
      </w:r>
      <w:r w:rsidRPr="00D9303E">
        <w:rPr>
          <w:rFonts w:ascii="Arial" w:hAnsi="Arial" w:cs="Arial"/>
          <w:sz w:val="20"/>
          <w:szCs w:val="20"/>
        </w:rPr>
        <w:t> </w:t>
      </w:r>
      <w:r w:rsidRPr="00D9303E">
        <w:rPr>
          <w:rFonts w:ascii="Arial" w:hAnsi="Arial" w:cs="Arial"/>
          <w:sz w:val="20"/>
          <w:szCs w:val="20"/>
        </w:rPr>
        <w:br/>
        <w:t xml:space="preserve">3.1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w:t>
      </w:r>
      <w:r>
        <w:rPr>
          <w:rFonts w:ascii="Arial" w:hAnsi="Arial" w:cs="Arial"/>
          <w:sz w:val="20"/>
          <w:szCs w:val="20"/>
        </w:rPr>
        <w:t xml:space="preserve">          </w:t>
      </w:r>
      <w:r w:rsidRPr="00D9303E">
        <w:rPr>
          <w:rFonts w:ascii="Arial" w:hAnsi="Arial" w:cs="Arial"/>
          <w:sz w:val="20"/>
          <w:szCs w:val="20"/>
        </w:rPr>
        <w:t>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100 000,00 zł. 3a Dowodami, o których mowa w pkt 3.1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3.1 , zamawiający dopuszcza złożenie przez wykonawcę innych dokumentów, o których mowa w art. 26 ust. 2c uPZP. </w:t>
      </w:r>
      <w:r w:rsidRPr="00D9303E">
        <w:rPr>
          <w:rFonts w:ascii="Arial" w:hAnsi="Arial" w:cs="Arial"/>
          <w:sz w:val="20"/>
          <w:szCs w:val="20"/>
        </w:rPr>
        <w:br/>
      </w:r>
      <w:r w:rsidRPr="00D9303E">
        <w:rPr>
          <w:rFonts w:ascii="Arial" w:hAnsi="Arial" w:cs="Arial"/>
          <w:b/>
          <w:bCs/>
          <w:sz w:val="20"/>
          <w:szCs w:val="20"/>
        </w:rPr>
        <w:t>III.5.2) W ZAKRESIE KRYTERIÓW SELEKCJI:</w:t>
      </w:r>
      <w:r>
        <w:rPr>
          <w:rFonts w:ascii="Arial" w:hAnsi="Arial" w:cs="Arial"/>
          <w:sz w:val="20"/>
          <w:szCs w:val="20"/>
        </w:rPr>
        <w:t> </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III.6) WYKAZ OŚWIADCZEŃ LUB DOKUMENTÓW SKŁADANYCH PRZEZ WYKONAWCĘ W POSTĘPOWANIU NA WEZWANIE ZAMAWIAJACEGO W CELU POTWIERDZENIA OKOLICZNOŚCI, O KTÓRYCH MOWA W ART. 25 UST. 1 PKT 2 USTAWY PZP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 xml:space="preserve">4.1 oświadczenie, że oferowany przedmiot zamówienia posiada deklarację zgodności lub certyfikat CE potwierdzające, że jest dopuszczony do obrotu i stosowania na rynku polskim zgodnie z Ustawą z dnia 20 maja 2010r. o wyrobach medycznych (tj. Dz. U. 2015r., poz. 876 ze zm.). Jako potwierdzenie spełnienia w/w warunku </w:t>
      </w:r>
      <w:r>
        <w:rPr>
          <w:rFonts w:ascii="Arial" w:hAnsi="Arial" w:cs="Arial"/>
          <w:sz w:val="20"/>
          <w:szCs w:val="20"/>
        </w:rPr>
        <w:t xml:space="preserve">            </w:t>
      </w:r>
      <w:r w:rsidRPr="00D9303E">
        <w:rPr>
          <w:rFonts w:ascii="Arial" w:hAnsi="Arial" w:cs="Arial"/>
          <w:sz w:val="20"/>
          <w:szCs w:val="20"/>
        </w:rPr>
        <w:t xml:space="preserve">na etapie badania i oceny ofert, Zamawiający wezwie Wykonawcę do złożenia w/w oświadczenia, jak również może wezwać do przedstawienia, jako dowodów spełnienia w/w warunku, deklaracji zgodności lub certyfikatu CE. 4.2 opisy, fotografie ze stron katalogowych wyrobów, narzędzi ( dotyczy asortymentu ujętego w zał. nr 6 i 7 do SIWZ) 4.3 Zamawiający zastrzega sobie prawo wezwania Wykonawcy do przedstawienia dokumentów potwierdzających jednoznacznie zgodność parametrów zaoferowanego przedmiotu zamówienia (dot. asortymentu w załączniku nr 6 </w:t>
      </w:r>
      <w:r>
        <w:rPr>
          <w:rFonts w:ascii="Arial" w:hAnsi="Arial" w:cs="Arial"/>
          <w:sz w:val="20"/>
          <w:szCs w:val="20"/>
        </w:rPr>
        <w:t xml:space="preserve">         </w:t>
      </w:r>
      <w:r w:rsidRPr="00D9303E">
        <w:rPr>
          <w:rFonts w:ascii="Arial" w:hAnsi="Arial" w:cs="Arial"/>
          <w:sz w:val="20"/>
          <w:szCs w:val="20"/>
        </w:rPr>
        <w:t>do SIWZ i parametrów przedstawionych w załączniku nr 7 do SIWZ) z określonymi w SIWZ w formie prospektów, katalogów, itp. w języku polskim.</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III.7) INNE DOKUMENTY NIE WYMIENIONE W pkt III.3) - III.6)</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1.2 formularz ofertowy (wzór stanowi zał. nr 1 do niniejszej SIWZ), 1.3 wykaz asortymentowo-cenowy (wzór stanowi załącznik nr 6 do niniejszej SIWZ) wypełniony i podpisany przez Wykonawcę, 1.4 zestawienie wymaganych parametrów techniczno-użytkowych (wzór stanowi załącznik nr 7 do niniejszej SIWZ) wypełniony i podpisany przez Wykonawcę, 1.5 pełnomocnictwo/umocowanie prawne, w przypadku gdy ofertę, składane dokumenty i oświadczenia podpisuje osoba nie widniejąca w dokumentach rejestrowych,</w:t>
      </w:r>
    </w:p>
    <w:p w:rsidR="00D9303E" w:rsidRDefault="00D9303E" w:rsidP="00D9303E">
      <w:pPr>
        <w:spacing w:after="0" w:line="240" w:lineRule="auto"/>
        <w:rPr>
          <w:rFonts w:ascii="Arial" w:hAnsi="Arial" w:cs="Arial"/>
          <w:b/>
          <w:bCs/>
          <w:sz w:val="20"/>
          <w:szCs w:val="20"/>
          <w:u w:val="single"/>
        </w:rPr>
      </w:pPr>
    </w:p>
    <w:p w:rsidR="00D9303E" w:rsidRPr="00D9303E" w:rsidRDefault="00D9303E" w:rsidP="00D9303E">
      <w:pPr>
        <w:spacing w:after="0" w:line="240" w:lineRule="auto"/>
        <w:rPr>
          <w:rFonts w:ascii="Arial" w:hAnsi="Arial" w:cs="Arial"/>
          <w:b/>
          <w:bCs/>
          <w:sz w:val="20"/>
          <w:szCs w:val="20"/>
        </w:rPr>
      </w:pPr>
      <w:r w:rsidRPr="00D9303E">
        <w:rPr>
          <w:rFonts w:ascii="Arial" w:hAnsi="Arial" w:cs="Arial"/>
          <w:b/>
          <w:bCs/>
          <w:sz w:val="20"/>
          <w:szCs w:val="20"/>
          <w:u w:val="single"/>
        </w:rPr>
        <w:t>SEKCJA IV: PROCEDURA</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IV.1) OPIS </w:t>
      </w:r>
      <w:r w:rsidRPr="00D9303E">
        <w:rPr>
          <w:rFonts w:ascii="Arial" w:hAnsi="Arial" w:cs="Arial"/>
          <w:sz w:val="20"/>
          <w:szCs w:val="20"/>
        </w:rPr>
        <w:br/>
      </w:r>
      <w:r w:rsidRPr="00D9303E">
        <w:rPr>
          <w:rFonts w:ascii="Arial" w:hAnsi="Arial" w:cs="Arial"/>
          <w:b/>
          <w:bCs/>
          <w:sz w:val="20"/>
          <w:szCs w:val="20"/>
        </w:rPr>
        <w:t>IV.1.1) Tryb udzielenia zamówienia: </w:t>
      </w:r>
      <w:r w:rsidRPr="00D9303E">
        <w:rPr>
          <w:rFonts w:ascii="Arial" w:hAnsi="Arial" w:cs="Arial"/>
          <w:sz w:val="20"/>
          <w:szCs w:val="20"/>
        </w:rPr>
        <w:t>Przetarg nieograniczony </w:t>
      </w:r>
      <w:r w:rsidRPr="00D9303E">
        <w:rPr>
          <w:rFonts w:ascii="Arial" w:hAnsi="Arial" w:cs="Arial"/>
          <w:sz w:val="20"/>
          <w:szCs w:val="20"/>
        </w:rPr>
        <w:br/>
      </w:r>
      <w:r w:rsidRPr="00D9303E">
        <w:rPr>
          <w:rFonts w:ascii="Arial" w:hAnsi="Arial" w:cs="Arial"/>
          <w:b/>
          <w:bCs/>
          <w:sz w:val="20"/>
          <w:szCs w:val="20"/>
        </w:rPr>
        <w:t>IV.1.2) Zamawiający żąda wniesienia wadium:</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w:t>
      </w:r>
      <w:r>
        <w:rPr>
          <w:rFonts w:ascii="Arial" w:hAnsi="Arial" w:cs="Arial"/>
          <w:sz w:val="20"/>
          <w:szCs w:val="20"/>
        </w:rPr>
        <w:t>ie </w:t>
      </w:r>
      <w:r>
        <w:rPr>
          <w:rFonts w:ascii="Arial" w:hAnsi="Arial" w:cs="Arial"/>
          <w:sz w:val="20"/>
          <w:szCs w:val="20"/>
        </w:rPr>
        <w:br/>
        <w:t>Informacja na temat wadium </w:t>
      </w:r>
      <w:r w:rsidRPr="00D9303E">
        <w:rPr>
          <w:rFonts w:ascii="Arial" w:hAnsi="Arial" w:cs="Arial"/>
          <w:sz w:val="20"/>
          <w:szCs w:val="20"/>
        </w:rPr>
        <w:br/>
      </w:r>
      <w:r w:rsidRPr="00D9303E">
        <w:rPr>
          <w:rFonts w:ascii="Arial" w:hAnsi="Arial" w:cs="Arial"/>
          <w:b/>
          <w:bCs/>
          <w:sz w:val="20"/>
          <w:szCs w:val="20"/>
        </w:rPr>
        <w:t>IV.1.3) Przewiduje się udzielenie zaliczek na poczet wykonania zamówienia:</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 </w:t>
      </w:r>
      <w:r w:rsidRPr="00D9303E">
        <w:rPr>
          <w:rFonts w:ascii="Arial" w:hAnsi="Arial" w:cs="Arial"/>
          <w:sz w:val="20"/>
          <w:szCs w:val="20"/>
        </w:rPr>
        <w:br/>
        <w:t>Należy podać informacje na temat udz</w:t>
      </w:r>
      <w:r>
        <w:rPr>
          <w:rFonts w:ascii="Arial" w:hAnsi="Arial" w:cs="Arial"/>
          <w:sz w:val="20"/>
          <w:szCs w:val="20"/>
        </w:rPr>
        <w:t>ielania zaliczek: </w:t>
      </w:r>
      <w:r w:rsidRPr="00D9303E">
        <w:rPr>
          <w:rFonts w:ascii="Arial" w:hAnsi="Arial" w:cs="Arial"/>
          <w:sz w:val="20"/>
          <w:szCs w:val="20"/>
        </w:rPr>
        <w:br/>
      </w:r>
      <w:r w:rsidRPr="00D9303E">
        <w:rPr>
          <w:rFonts w:ascii="Arial" w:hAnsi="Arial" w:cs="Arial"/>
          <w:b/>
          <w:bCs/>
          <w:sz w:val="20"/>
          <w:szCs w:val="20"/>
        </w:rPr>
        <w:t>IV.1.4) Wymaga się złożenia ofert w postaci katalogów elektronicznych lub dołączenia do ofert katalogów elektronicznych:</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 </w:t>
      </w:r>
      <w:r w:rsidRPr="00D9303E">
        <w:rPr>
          <w:rFonts w:ascii="Arial" w:hAnsi="Arial" w:cs="Arial"/>
          <w:sz w:val="20"/>
          <w:szCs w:val="20"/>
        </w:rPr>
        <w:br/>
        <w:t>Dopuszcza się złożenie ofert w postaci katalogów elektronicznych lub dołączenia do ofert katalogów elektronicznyc</w:t>
      </w:r>
      <w:r>
        <w:rPr>
          <w:rFonts w:ascii="Arial" w:hAnsi="Arial" w:cs="Arial"/>
          <w:sz w:val="20"/>
          <w:szCs w:val="20"/>
        </w:rPr>
        <w:t>h: </w:t>
      </w:r>
      <w:r>
        <w:rPr>
          <w:rFonts w:ascii="Arial" w:hAnsi="Arial" w:cs="Arial"/>
          <w:sz w:val="20"/>
          <w:szCs w:val="20"/>
        </w:rPr>
        <w:br/>
        <w:t>Nie </w:t>
      </w:r>
      <w:r>
        <w:rPr>
          <w:rFonts w:ascii="Arial" w:hAnsi="Arial" w:cs="Arial"/>
          <w:sz w:val="20"/>
          <w:szCs w:val="20"/>
        </w:rPr>
        <w:br/>
        <w:t>Informacje dodatkowe: </w:t>
      </w:r>
      <w:r w:rsidRPr="00D9303E">
        <w:rPr>
          <w:rFonts w:ascii="Arial" w:hAnsi="Arial" w:cs="Arial"/>
          <w:sz w:val="20"/>
          <w:szCs w:val="20"/>
        </w:rPr>
        <w:br/>
      </w:r>
      <w:r w:rsidRPr="00D9303E">
        <w:rPr>
          <w:rFonts w:ascii="Arial" w:hAnsi="Arial" w:cs="Arial"/>
          <w:b/>
          <w:bCs/>
          <w:sz w:val="20"/>
          <w:szCs w:val="20"/>
        </w:rPr>
        <w:t>IV.1.5.) Wymaga się złożenia oferty wariantowej:</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Nie </w:t>
      </w:r>
      <w:r w:rsidRPr="00D9303E">
        <w:rPr>
          <w:rFonts w:ascii="Arial" w:hAnsi="Arial" w:cs="Arial"/>
          <w:sz w:val="20"/>
          <w:szCs w:val="20"/>
        </w:rPr>
        <w:br/>
        <w:t>Dopuszcza się złożenie oferty wariantowej </w:t>
      </w:r>
      <w:r w:rsidRPr="00D9303E">
        <w:rPr>
          <w:rFonts w:ascii="Arial" w:hAnsi="Arial" w:cs="Arial"/>
          <w:sz w:val="20"/>
          <w:szCs w:val="20"/>
        </w:rPr>
        <w:br/>
        <w:t>Nie </w:t>
      </w:r>
      <w:r w:rsidRPr="00D9303E">
        <w:rPr>
          <w:rFonts w:ascii="Arial" w:hAnsi="Arial" w:cs="Arial"/>
          <w:sz w:val="20"/>
          <w:szCs w:val="20"/>
        </w:rPr>
        <w:br/>
        <w:t>Złożenie oferty wariantowej dopuszcza się tylko z jednoczesnym złożeniem oferty zasadniczej: </w:t>
      </w:r>
      <w:r w:rsidRPr="00D9303E">
        <w:rPr>
          <w:rFonts w:ascii="Arial" w:hAnsi="Arial" w:cs="Arial"/>
          <w:sz w:val="20"/>
          <w:szCs w:val="20"/>
        </w:rPr>
        <w:br/>
      </w:r>
      <w:r w:rsidRPr="00D9303E">
        <w:rPr>
          <w:rFonts w:ascii="Arial" w:hAnsi="Arial" w:cs="Arial"/>
          <w:sz w:val="20"/>
          <w:szCs w:val="20"/>
        </w:rPr>
        <w:lastRenderedPageBreak/>
        <w:t>Nie</w:t>
      </w:r>
      <w:r w:rsidRPr="00D9303E">
        <w:rPr>
          <w:rFonts w:ascii="Arial" w:hAnsi="Arial" w:cs="Arial"/>
          <w:sz w:val="20"/>
          <w:szCs w:val="20"/>
        </w:rPr>
        <w:br/>
      </w:r>
      <w:r w:rsidRPr="00D9303E">
        <w:rPr>
          <w:rFonts w:ascii="Arial" w:hAnsi="Arial" w:cs="Arial"/>
          <w:b/>
          <w:bCs/>
          <w:sz w:val="20"/>
          <w:szCs w:val="20"/>
        </w:rPr>
        <w:t>IV.1.6) Przewidywana liczba wykonawców, którzy zostaną zaproszeni do udziału w postępowaniu </w:t>
      </w:r>
      <w:r w:rsidRPr="00D9303E">
        <w:rPr>
          <w:rFonts w:ascii="Arial" w:hAnsi="Arial" w:cs="Arial"/>
          <w:sz w:val="20"/>
          <w:szCs w:val="20"/>
        </w:rPr>
        <w:br/>
      </w:r>
      <w:r w:rsidRPr="00D9303E">
        <w:rPr>
          <w:rFonts w:ascii="Arial" w:hAnsi="Arial" w:cs="Arial"/>
          <w:i/>
          <w:iCs/>
          <w:sz w:val="20"/>
          <w:szCs w:val="20"/>
        </w:rPr>
        <w:t>(przetarg ograniczony, negocjacje z ogłoszeniem, dialog konkurencyjny, partnerstwo innowacyjne)</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Liczba wykonawców   </w:t>
      </w:r>
      <w:r w:rsidRPr="00D9303E">
        <w:rPr>
          <w:rFonts w:ascii="Arial" w:hAnsi="Arial" w:cs="Arial"/>
          <w:sz w:val="20"/>
          <w:szCs w:val="20"/>
        </w:rPr>
        <w:br/>
        <w:t>Przewidywana minimalna liczba wykonawców </w:t>
      </w:r>
      <w:r w:rsidRPr="00D9303E">
        <w:rPr>
          <w:rFonts w:ascii="Arial" w:hAnsi="Arial" w:cs="Arial"/>
          <w:sz w:val="20"/>
          <w:szCs w:val="20"/>
        </w:rPr>
        <w:br/>
        <w:t>Maksymalna liczba wykonawców   </w:t>
      </w:r>
      <w:r>
        <w:rPr>
          <w:rFonts w:ascii="Arial" w:hAnsi="Arial" w:cs="Arial"/>
          <w:sz w:val="20"/>
          <w:szCs w:val="20"/>
        </w:rPr>
        <w:br/>
        <w:t>Kryteria selekcji wykonawców: </w:t>
      </w:r>
      <w:r w:rsidRPr="00D9303E">
        <w:rPr>
          <w:rFonts w:ascii="Arial" w:hAnsi="Arial" w:cs="Arial"/>
          <w:sz w:val="20"/>
          <w:szCs w:val="20"/>
        </w:rPr>
        <w:br/>
      </w:r>
      <w:r w:rsidRPr="00D9303E">
        <w:rPr>
          <w:rFonts w:ascii="Arial" w:hAnsi="Arial" w:cs="Arial"/>
          <w:b/>
          <w:bCs/>
          <w:sz w:val="20"/>
          <w:szCs w:val="20"/>
        </w:rPr>
        <w:t>IV.1.7) Informacje na temat umowy ramowej lub dynamicznego systemu zakupów:</w:t>
      </w:r>
    </w:p>
    <w:p w:rsidR="00D9303E" w:rsidRPr="00D9303E" w:rsidRDefault="00D9303E" w:rsidP="00D9303E">
      <w:pPr>
        <w:spacing w:after="0" w:line="240" w:lineRule="auto"/>
        <w:rPr>
          <w:rFonts w:ascii="Arial" w:hAnsi="Arial" w:cs="Arial"/>
          <w:sz w:val="20"/>
          <w:szCs w:val="20"/>
        </w:rPr>
      </w:pPr>
      <w:r>
        <w:rPr>
          <w:rFonts w:ascii="Arial" w:hAnsi="Arial" w:cs="Arial"/>
          <w:sz w:val="20"/>
          <w:szCs w:val="20"/>
        </w:rPr>
        <w:t>Umowa ramowa będzie zawarta: </w:t>
      </w:r>
      <w:r w:rsidRPr="00D9303E">
        <w:rPr>
          <w:rFonts w:ascii="Arial" w:hAnsi="Arial" w:cs="Arial"/>
          <w:sz w:val="20"/>
          <w:szCs w:val="20"/>
        </w:rPr>
        <w:br/>
        <w:t>Czy przewiduje się ograniczenie lic</w:t>
      </w:r>
      <w:r>
        <w:rPr>
          <w:rFonts w:ascii="Arial" w:hAnsi="Arial" w:cs="Arial"/>
          <w:sz w:val="20"/>
          <w:szCs w:val="20"/>
        </w:rPr>
        <w:t>zby uczestników umowy ramowej: </w:t>
      </w:r>
      <w:r w:rsidRPr="00D9303E">
        <w:rPr>
          <w:rFonts w:ascii="Arial" w:hAnsi="Arial" w:cs="Arial"/>
          <w:sz w:val="20"/>
          <w:szCs w:val="20"/>
        </w:rPr>
        <w:br/>
        <w:t>Przewidziana maksymalna liczba uczest</w:t>
      </w:r>
      <w:r>
        <w:rPr>
          <w:rFonts w:ascii="Arial" w:hAnsi="Arial" w:cs="Arial"/>
          <w:sz w:val="20"/>
          <w:szCs w:val="20"/>
        </w:rPr>
        <w:t>ników umowy ramowej: </w:t>
      </w:r>
      <w:r w:rsidRPr="00D9303E">
        <w:rPr>
          <w:rFonts w:ascii="Arial" w:hAnsi="Arial" w:cs="Arial"/>
          <w:sz w:val="20"/>
          <w:szCs w:val="20"/>
        </w:rPr>
        <w:br/>
        <w:t>Informac</w:t>
      </w:r>
      <w:r>
        <w:rPr>
          <w:rFonts w:ascii="Arial" w:hAnsi="Arial" w:cs="Arial"/>
          <w:sz w:val="20"/>
          <w:szCs w:val="20"/>
        </w:rPr>
        <w:t>je dodatkowe: </w:t>
      </w:r>
      <w:r w:rsidRPr="00D9303E">
        <w:rPr>
          <w:rFonts w:ascii="Arial" w:hAnsi="Arial" w:cs="Arial"/>
          <w:sz w:val="20"/>
          <w:szCs w:val="20"/>
        </w:rPr>
        <w:br/>
        <w:t>Zamówienie obejmuje ustanowienie</w:t>
      </w:r>
      <w:r>
        <w:rPr>
          <w:rFonts w:ascii="Arial" w:hAnsi="Arial" w:cs="Arial"/>
          <w:sz w:val="20"/>
          <w:szCs w:val="20"/>
        </w:rPr>
        <w:t xml:space="preserve"> dynamicznego systemu zakupów: </w:t>
      </w:r>
      <w:r w:rsidRPr="00D9303E">
        <w:rPr>
          <w:rFonts w:ascii="Arial" w:hAnsi="Arial" w:cs="Arial"/>
          <w:sz w:val="20"/>
          <w:szCs w:val="20"/>
        </w:rPr>
        <w:br/>
        <w:t>Adres strony internetowej, na której będą zamieszczone dodatkowe informacje dotyczące</w:t>
      </w:r>
      <w:r>
        <w:rPr>
          <w:rFonts w:ascii="Arial" w:hAnsi="Arial" w:cs="Arial"/>
          <w:sz w:val="20"/>
          <w:szCs w:val="20"/>
        </w:rPr>
        <w:t xml:space="preserve"> dynamicznego systemu zakupów: </w:t>
      </w:r>
      <w:r>
        <w:rPr>
          <w:rFonts w:ascii="Arial" w:hAnsi="Arial" w:cs="Arial"/>
          <w:sz w:val="20"/>
          <w:szCs w:val="20"/>
        </w:rPr>
        <w:br/>
        <w:t>Informacje dodatkowe: </w:t>
      </w:r>
      <w:r w:rsidRPr="00D9303E">
        <w:rPr>
          <w:rFonts w:ascii="Arial" w:hAnsi="Arial" w:cs="Arial"/>
          <w:sz w:val="20"/>
          <w:szCs w:val="20"/>
        </w:rPr>
        <w:br/>
        <w:t>W ramach umowy ramowej/dynamicznego systemu zakupów dopuszcza się złożenie ofert w for</w:t>
      </w:r>
      <w:r>
        <w:rPr>
          <w:rFonts w:ascii="Arial" w:hAnsi="Arial" w:cs="Arial"/>
          <w:sz w:val="20"/>
          <w:szCs w:val="20"/>
        </w:rPr>
        <w:t>mie katalogów elektronicznych: </w:t>
      </w:r>
      <w:r w:rsidRPr="00D9303E">
        <w:rPr>
          <w:rFonts w:ascii="Arial" w:hAnsi="Arial" w:cs="Arial"/>
          <w:sz w:val="20"/>
          <w:szCs w:val="20"/>
        </w:rPr>
        <w:br/>
        <w:t xml:space="preserve">Przewiduje się pobranie ze złożonych katalogów elektronicznych informacji potrzebnych do sporządzenia ofert </w:t>
      </w:r>
      <w:r>
        <w:rPr>
          <w:rFonts w:ascii="Arial" w:hAnsi="Arial" w:cs="Arial"/>
          <w:sz w:val="20"/>
          <w:szCs w:val="20"/>
        </w:rPr>
        <w:t xml:space="preserve">           </w:t>
      </w:r>
      <w:bookmarkStart w:id="0" w:name="_GoBack"/>
      <w:bookmarkEnd w:id="0"/>
      <w:r w:rsidRPr="00D9303E">
        <w:rPr>
          <w:rFonts w:ascii="Arial" w:hAnsi="Arial" w:cs="Arial"/>
          <w:sz w:val="20"/>
          <w:szCs w:val="20"/>
        </w:rPr>
        <w:t>w ramach umowy ramowej/dynamicz</w:t>
      </w:r>
      <w:r>
        <w:rPr>
          <w:rFonts w:ascii="Arial" w:hAnsi="Arial" w:cs="Arial"/>
          <w:sz w:val="20"/>
          <w:szCs w:val="20"/>
        </w:rPr>
        <w:t>nego systemu zakupów: </w:t>
      </w:r>
      <w:r w:rsidRPr="00D9303E">
        <w:rPr>
          <w:rFonts w:ascii="Arial" w:hAnsi="Arial" w:cs="Arial"/>
          <w:sz w:val="20"/>
          <w:szCs w:val="20"/>
        </w:rPr>
        <w:br/>
      </w:r>
      <w:r w:rsidRPr="00D9303E">
        <w:rPr>
          <w:rFonts w:ascii="Arial" w:hAnsi="Arial" w:cs="Arial"/>
          <w:b/>
          <w:bCs/>
          <w:sz w:val="20"/>
          <w:szCs w:val="20"/>
        </w:rPr>
        <w:t>IV.1.8) Aukcja elektroniczna </w:t>
      </w:r>
      <w:r w:rsidRPr="00D9303E">
        <w:rPr>
          <w:rFonts w:ascii="Arial" w:hAnsi="Arial" w:cs="Arial"/>
          <w:sz w:val="20"/>
          <w:szCs w:val="20"/>
        </w:rPr>
        <w:br/>
      </w:r>
      <w:r w:rsidRPr="00D9303E">
        <w:rPr>
          <w:rFonts w:ascii="Arial" w:hAnsi="Arial" w:cs="Arial"/>
          <w:b/>
          <w:bCs/>
          <w:sz w:val="20"/>
          <w:szCs w:val="20"/>
        </w:rPr>
        <w:t>Przewidziane jest przeprowadzenie aukcji elektronicznej </w:t>
      </w:r>
      <w:r w:rsidRPr="00D9303E">
        <w:rPr>
          <w:rFonts w:ascii="Arial" w:hAnsi="Arial" w:cs="Arial"/>
          <w:i/>
          <w:iCs/>
          <w:sz w:val="20"/>
          <w:szCs w:val="20"/>
        </w:rPr>
        <w:t>(przetarg nieograniczony, przetarg ograniczony, negocjacje z ogłoszeniem) </w:t>
      </w:r>
      <w:r w:rsidRPr="00D9303E">
        <w:rPr>
          <w:rFonts w:ascii="Arial" w:hAnsi="Arial" w:cs="Arial"/>
          <w:sz w:val="20"/>
          <w:szCs w:val="20"/>
        </w:rPr>
        <w:t>Nie </w:t>
      </w:r>
      <w:r w:rsidRPr="00D9303E">
        <w:rPr>
          <w:rFonts w:ascii="Arial" w:hAnsi="Arial" w:cs="Arial"/>
          <w:sz w:val="20"/>
          <w:szCs w:val="20"/>
        </w:rPr>
        <w:br/>
        <w:t>Należy podać adres strony internetowej, na której aukcja będzie pr</w:t>
      </w:r>
      <w:r>
        <w:rPr>
          <w:rFonts w:ascii="Arial" w:hAnsi="Arial" w:cs="Arial"/>
          <w:sz w:val="20"/>
          <w:szCs w:val="20"/>
        </w:rPr>
        <w:t>owadzona: </w:t>
      </w:r>
      <w:r w:rsidRPr="00D9303E">
        <w:rPr>
          <w:rFonts w:ascii="Arial" w:hAnsi="Arial" w:cs="Arial"/>
          <w:sz w:val="20"/>
          <w:szCs w:val="20"/>
        </w:rPr>
        <w:br/>
      </w:r>
      <w:r w:rsidRPr="00D9303E">
        <w:rPr>
          <w:rFonts w:ascii="Arial" w:hAnsi="Arial" w:cs="Arial"/>
          <w:b/>
          <w:bCs/>
          <w:sz w:val="20"/>
          <w:szCs w:val="20"/>
        </w:rPr>
        <w:t>Należy wskazać elementy, których wartości będą przedmiotem aukcji elektronicznej: </w:t>
      </w:r>
      <w:r w:rsidRPr="00D9303E">
        <w:rPr>
          <w:rFonts w:ascii="Arial" w:hAnsi="Arial" w:cs="Arial"/>
          <w:sz w:val="20"/>
          <w:szCs w:val="20"/>
        </w:rPr>
        <w:br/>
      </w:r>
      <w:r w:rsidRPr="00D9303E">
        <w:rPr>
          <w:rFonts w:ascii="Arial" w:hAnsi="Arial" w:cs="Arial"/>
          <w:b/>
          <w:bCs/>
          <w:sz w:val="20"/>
          <w:szCs w:val="20"/>
        </w:rPr>
        <w:t>Przewiduje się ograniczenia co do przedstawionych wartości, wynikające z opisu przedmiotu zamówienia:</w:t>
      </w:r>
      <w:r>
        <w:rPr>
          <w:rFonts w:ascii="Arial" w:hAnsi="Arial" w:cs="Arial"/>
          <w:sz w:val="20"/>
          <w:szCs w:val="20"/>
        </w:rPr>
        <w:t> </w:t>
      </w:r>
      <w:r w:rsidRPr="00D9303E">
        <w:rPr>
          <w:rFonts w:ascii="Arial" w:hAnsi="Arial" w:cs="Arial"/>
          <w:sz w:val="20"/>
          <w:szCs w:val="20"/>
        </w:rPr>
        <w:br/>
        <w:t>Należy podać, które informacje zostaną udostępnione wykonawcom w trakcie aukcji elektronicznej oraz jaki będzie termin ich udostępnienia: </w:t>
      </w:r>
      <w:r w:rsidRPr="00D9303E">
        <w:rPr>
          <w:rFonts w:ascii="Arial" w:hAnsi="Arial" w:cs="Arial"/>
          <w:sz w:val="20"/>
          <w:szCs w:val="20"/>
        </w:rPr>
        <w:br/>
        <w:t>Informacje dotyczące przebiegu aukcji elektronicznej: </w:t>
      </w:r>
      <w:r w:rsidRPr="00D9303E">
        <w:rPr>
          <w:rFonts w:ascii="Arial" w:hAnsi="Arial" w:cs="Arial"/>
          <w:sz w:val="20"/>
          <w:szCs w:val="20"/>
        </w:rPr>
        <w:br/>
        <w:t>Jaki jest przewidziany sposób postępowania w toku aukcji elektronicznej i jakie będą warunki, na jakich wykonawcy będą mogli licytować (minimalne wysokości postąpień): </w:t>
      </w:r>
      <w:r w:rsidRPr="00D9303E">
        <w:rPr>
          <w:rFonts w:ascii="Arial" w:hAnsi="Arial" w:cs="Arial"/>
          <w:sz w:val="20"/>
          <w:szCs w:val="20"/>
        </w:rPr>
        <w:br/>
        <w:t>Informacje dotyczące wykorzystywanego sprzętu elektronicznego, rozwiązań i specyfikacji technicznych w zakresie połączeń: </w:t>
      </w:r>
      <w:r w:rsidRPr="00D9303E">
        <w:rPr>
          <w:rFonts w:ascii="Arial" w:hAnsi="Arial" w:cs="Arial"/>
          <w:sz w:val="20"/>
          <w:szCs w:val="20"/>
        </w:rPr>
        <w:br/>
        <w:t>Wymagania dotyczące rejestracji i identyfikacji wykonawców w aukcji elektronicznej: </w:t>
      </w:r>
      <w:r w:rsidRPr="00D9303E">
        <w:rPr>
          <w:rFonts w:ascii="Arial" w:hAnsi="Arial" w:cs="Arial"/>
          <w:sz w:val="20"/>
          <w:szCs w:val="20"/>
        </w:rPr>
        <w:br/>
        <w:t>Informacje o liczbie etapów aukcji elektronicznej i czasie ich trwania:</w:t>
      </w:r>
      <w:r>
        <w:rPr>
          <w:rFonts w:ascii="Arial" w:hAnsi="Arial" w:cs="Arial"/>
          <w:sz w:val="20"/>
          <w:szCs w:val="20"/>
        </w:rPr>
        <w:br/>
        <w:t>Czas trwania: </w:t>
      </w:r>
      <w:r w:rsidRPr="00D9303E">
        <w:rPr>
          <w:rFonts w:ascii="Arial" w:hAnsi="Arial" w:cs="Arial"/>
          <w:sz w:val="20"/>
          <w:szCs w:val="20"/>
        </w:rPr>
        <w:br/>
        <w:t>Czy wykonawcy, którzy nie złożyli nowych postąpień, zostaną zakwalifikowani do następnego etapu: </w:t>
      </w:r>
      <w:r w:rsidRPr="00D9303E">
        <w:rPr>
          <w:rFonts w:ascii="Arial" w:hAnsi="Arial" w:cs="Arial"/>
          <w:sz w:val="20"/>
          <w:szCs w:val="20"/>
        </w:rPr>
        <w:br/>
        <w:t>Warunki zam</w:t>
      </w:r>
      <w:r>
        <w:rPr>
          <w:rFonts w:ascii="Arial" w:hAnsi="Arial" w:cs="Arial"/>
          <w:sz w:val="20"/>
          <w:szCs w:val="20"/>
        </w:rPr>
        <w:t>knięcia aukcji elektronicznej: </w:t>
      </w:r>
      <w:r w:rsidRPr="00D9303E">
        <w:rPr>
          <w:rFonts w:ascii="Arial" w:hAnsi="Arial" w:cs="Arial"/>
          <w:sz w:val="20"/>
          <w:szCs w:val="20"/>
        </w:rPr>
        <w:br/>
      </w:r>
      <w:r w:rsidRPr="00D9303E">
        <w:rPr>
          <w:rFonts w:ascii="Arial" w:hAnsi="Arial" w:cs="Arial"/>
          <w:b/>
          <w:bCs/>
          <w:sz w:val="20"/>
          <w:szCs w:val="20"/>
        </w:rPr>
        <w:t>IV.2) KRYTERIA OCENY OFERT </w:t>
      </w:r>
      <w:r w:rsidRPr="00D9303E">
        <w:rPr>
          <w:rFonts w:ascii="Arial" w:hAnsi="Arial" w:cs="Arial"/>
          <w:sz w:val="20"/>
          <w:szCs w:val="20"/>
        </w:rPr>
        <w:br/>
      </w:r>
      <w:r w:rsidRPr="00D9303E">
        <w:rPr>
          <w:rFonts w:ascii="Arial" w:hAnsi="Arial" w:cs="Arial"/>
          <w:b/>
          <w:bCs/>
          <w:sz w:val="20"/>
          <w:szCs w:val="20"/>
        </w:rPr>
        <w:t>IV.2.1) Kryteria oceny ofert: </w:t>
      </w:r>
      <w:r w:rsidRPr="00D9303E">
        <w:rPr>
          <w:rFonts w:ascii="Arial" w:hAnsi="Arial" w:cs="Arial"/>
          <w:sz w:val="20"/>
          <w:szCs w:val="20"/>
        </w:rPr>
        <w:br/>
      </w:r>
      <w:r w:rsidRPr="00D9303E">
        <w:rPr>
          <w:rFonts w:ascii="Arial" w:hAnsi="Arial" w:cs="Arial"/>
          <w:b/>
          <w:bCs/>
          <w:sz w:val="20"/>
          <w:szCs w:val="20"/>
        </w:rPr>
        <w:t>IV.2.2) Kryteria</w:t>
      </w:r>
      <w:r w:rsidRPr="00D9303E">
        <w:rPr>
          <w:rFonts w:ascii="Arial" w:hAnsi="Arial" w:cs="Arial"/>
          <w:sz w:val="20"/>
          <w:szCs w:val="20"/>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88"/>
        <w:gridCol w:w="953"/>
      </w:tblGrid>
      <w:tr w:rsidR="00D9303E" w:rsidRPr="00D9303E" w:rsidTr="00D9303E">
        <w:tc>
          <w:tcPr>
            <w:tcW w:w="0" w:type="auto"/>
            <w:tcBorders>
              <w:top w:val="single" w:sz="6" w:space="0" w:color="000000"/>
              <w:left w:val="single" w:sz="6" w:space="0" w:color="000000"/>
              <w:bottom w:val="single" w:sz="6" w:space="0" w:color="000000"/>
              <w:right w:val="single" w:sz="6" w:space="0" w:color="000000"/>
            </w:tcBorders>
            <w:vAlign w:val="center"/>
            <w:hideMark/>
          </w:tcPr>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Znaczenie</w:t>
            </w:r>
          </w:p>
        </w:tc>
      </w:tr>
      <w:tr w:rsidR="00D9303E" w:rsidRPr="00D9303E" w:rsidTr="00D9303E">
        <w:tc>
          <w:tcPr>
            <w:tcW w:w="0" w:type="auto"/>
            <w:tcBorders>
              <w:top w:val="single" w:sz="6" w:space="0" w:color="000000"/>
              <w:left w:val="single" w:sz="6" w:space="0" w:color="000000"/>
              <w:bottom w:val="single" w:sz="6" w:space="0" w:color="000000"/>
              <w:right w:val="single" w:sz="6" w:space="0" w:color="000000"/>
            </w:tcBorders>
            <w:vAlign w:val="center"/>
            <w:hideMark/>
          </w:tcPr>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60,00</w:t>
            </w:r>
          </w:p>
        </w:tc>
      </w:tr>
      <w:tr w:rsidR="00D9303E" w:rsidRPr="00D9303E" w:rsidTr="00D9303E">
        <w:tc>
          <w:tcPr>
            <w:tcW w:w="0" w:type="auto"/>
            <w:tcBorders>
              <w:top w:val="single" w:sz="6" w:space="0" w:color="000000"/>
              <w:left w:val="single" w:sz="6" w:space="0" w:color="000000"/>
              <w:bottom w:val="single" w:sz="6" w:space="0" w:color="000000"/>
              <w:right w:val="single" w:sz="6" w:space="0" w:color="000000"/>
            </w:tcBorders>
            <w:vAlign w:val="center"/>
            <w:hideMark/>
          </w:tcPr>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Termin dostawy (nie krótszy niż 2 dni, nie dłuższy niż 4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10,00</w:t>
            </w:r>
          </w:p>
        </w:tc>
      </w:tr>
      <w:tr w:rsidR="00D9303E" w:rsidRPr="00D9303E" w:rsidTr="00D9303E">
        <w:tc>
          <w:tcPr>
            <w:tcW w:w="0" w:type="auto"/>
            <w:tcBorders>
              <w:top w:val="single" w:sz="6" w:space="0" w:color="000000"/>
              <w:left w:val="single" w:sz="6" w:space="0" w:color="000000"/>
              <w:bottom w:val="single" w:sz="6" w:space="0" w:color="000000"/>
              <w:right w:val="single" w:sz="6" w:space="0" w:color="000000"/>
            </w:tcBorders>
            <w:vAlign w:val="center"/>
            <w:hideMark/>
          </w:tcPr>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30,00</w:t>
            </w:r>
          </w:p>
        </w:tc>
      </w:tr>
    </w:tbl>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br/>
      </w:r>
      <w:r w:rsidRPr="00D9303E">
        <w:rPr>
          <w:rFonts w:ascii="Arial" w:hAnsi="Arial" w:cs="Arial"/>
          <w:b/>
          <w:bCs/>
          <w:sz w:val="20"/>
          <w:szCs w:val="20"/>
        </w:rPr>
        <w:t>IV.2.3) Zastosowanie procedury, o której mowa w art. 24aa ust. 1 ustawy Pzp </w:t>
      </w:r>
      <w:r w:rsidRPr="00D9303E">
        <w:rPr>
          <w:rFonts w:ascii="Arial" w:hAnsi="Arial" w:cs="Arial"/>
          <w:sz w:val="20"/>
          <w:szCs w:val="20"/>
        </w:rPr>
        <w:t>(przetarg nieograniczony) </w:t>
      </w:r>
      <w:r w:rsidRPr="00D9303E">
        <w:rPr>
          <w:rFonts w:ascii="Arial" w:hAnsi="Arial" w:cs="Arial"/>
          <w:sz w:val="20"/>
          <w:szCs w:val="20"/>
        </w:rPr>
        <w:br/>
        <w:t>Tak </w:t>
      </w:r>
      <w:r w:rsidRPr="00D9303E">
        <w:rPr>
          <w:rFonts w:ascii="Arial" w:hAnsi="Arial" w:cs="Arial"/>
          <w:sz w:val="20"/>
          <w:szCs w:val="20"/>
        </w:rPr>
        <w:br/>
      </w:r>
      <w:r w:rsidRPr="00D9303E">
        <w:rPr>
          <w:rFonts w:ascii="Arial" w:hAnsi="Arial" w:cs="Arial"/>
          <w:b/>
          <w:bCs/>
          <w:sz w:val="20"/>
          <w:szCs w:val="20"/>
        </w:rPr>
        <w:t>IV.3) Negocjacje z ogłoszeniem, dialog konkurencyjny, partnerstwo innowacyjne </w:t>
      </w:r>
      <w:r w:rsidRPr="00D9303E">
        <w:rPr>
          <w:rFonts w:ascii="Arial" w:hAnsi="Arial" w:cs="Arial"/>
          <w:sz w:val="20"/>
          <w:szCs w:val="20"/>
        </w:rPr>
        <w:br/>
      </w:r>
      <w:r w:rsidRPr="00D9303E">
        <w:rPr>
          <w:rFonts w:ascii="Arial" w:hAnsi="Arial" w:cs="Arial"/>
          <w:b/>
          <w:bCs/>
          <w:sz w:val="20"/>
          <w:szCs w:val="20"/>
        </w:rPr>
        <w:t>IV.3.1) Informacje na temat negocjacji z ogłoszeniem</w:t>
      </w:r>
      <w:r w:rsidRPr="00D9303E">
        <w:rPr>
          <w:rFonts w:ascii="Arial" w:hAnsi="Arial" w:cs="Arial"/>
          <w:sz w:val="20"/>
          <w:szCs w:val="20"/>
        </w:rPr>
        <w:t> </w:t>
      </w:r>
      <w:r w:rsidRPr="00D9303E">
        <w:rPr>
          <w:rFonts w:ascii="Arial" w:hAnsi="Arial" w:cs="Arial"/>
          <w:sz w:val="20"/>
          <w:szCs w:val="20"/>
        </w:rPr>
        <w:br/>
        <w:t>Minimalne wymagania, które mu</w:t>
      </w:r>
      <w:r>
        <w:rPr>
          <w:rFonts w:ascii="Arial" w:hAnsi="Arial" w:cs="Arial"/>
          <w:sz w:val="20"/>
          <w:szCs w:val="20"/>
        </w:rPr>
        <w:t>szą spełniać wszystkie oferty: </w:t>
      </w:r>
      <w:r w:rsidRPr="00D9303E">
        <w:rPr>
          <w:rFonts w:ascii="Arial" w:hAnsi="Arial" w:cs="Arial"/>
          <w:sz w:val="20"/>
          <w:szCs w:val="20"/>
        </w:rPr>
        <w:br/>
        <w:t>Przewidziane jest zastrzeżenie prawa do udzielenia zamówienia na podstawie ofert wstępnych bez przeprowadzenia negocjacji </w:t>
      </w:r>
      <w:r w:rsidRPr="00D9303E">
        <w:rPr>
          <w:rFonts w:ascii="Arial" w:hAnsi="Arial" w:cs="Arial"/>
          <w:sz w:val="20"/>
          <w:szCs w:val="20"/>
        </w:rPr>
        <w:br/>
        <w:t>Przewidziany jest podział negocjacji na etapy w celu ograniczenia liczby ofert: </w:t>
      </w:r>
      <w:r w:rsidRPr="00D9303E">
        <w:rPr>
          <w:rFonts w:ascii="Arial" w:hAnsi="Arial" w:cs="Arial"/>
          <w:sz w:val="20"/>
          <w:szCs w:val="20"/>
        </w:rPr>
        <w:br/>
        <w:t>Należy podać informacje na temat etapów neg</w:t>
      </w:r>
      <w:r>
        <w:rPr>
          <w:rFonts w:ascii="Arial" w:hAnsi="Arial" w:cs="Arial"/>
          <w:sz w:val="20"/>
          <w:szCs w:val="20"/>
        </w:rPr>
        <w:t>ocjacji (w tym liczbę etapów): </w:t>
      </w:r>
      <w:r>
        <w:rPr>
          <w:rFonts w:ascii="Arial" w:hAnsi="Arial" w:cs="Arial"/>
          <w:sz w:val="20"/>
          <w:szCs w:val="20"/>
        </w:rPr>
        <w:br/>
        <w:t>Informacje dodatkowe </w:t>
      </w:r>
      <w:r w:rsidRPr="00D9303E">
        <w:rPr>
          <w:rFonts w:ascii="Arial" w:hAnsi="Arial" w:cs="Arial"/>
          <w:sz w:val="20"/>
          <w:szCs w:val="20"/>
        </w:rPr>
        <w:br/>
      </w:r>
      <w:r w:rsidRPr="00D9303E">
        <w:rPr>
          <w:rFonts w:ascii="Arial" w:hAnsi="Arial" w:cs="Arial"/>
          <w:b/>
          <w:bCs/>
          <w:sz w:val="20"/>
          <w:szCs w:val="20"/>
        </w:rPr>
        <w:t>IV.3.2) Informacje na temat dialogu konkurencyjnego</w:t>
      </w:r>
      <w:r w:rsidRPr="00D9303E">
        <w:rPr>
          <w:rFonts w:ascii="Arial" w:hAnsi="Arial" w:cs="Arial"/>
          <w:sz w:val="20"/>
          <w:szCs w:val="20"/>
        </w:rPr>
        <w:t> </w:t>
      </w:r>
      <w:r w:rsidRPr="00D9303E">
        <w:rPr>
          <w:rFonts w:ascii="Arial" w:hAnsi="Arial" w:cs="Arial"/>
          <w:sz w:val="20"/>
          <w:szCs w:val="20"/>
        </w:rPr>
        <w:br/>
        <w:t xml:space="preserve">Opis potrzeb i wymagań zamawiającego lub informacja o </w:t>
      </w:r>
      <w:r>
        <w:rPr>
          <w:rFonts w:ascii="Arial" w:hAnsi="Arial" w:cs="Arial"/>
          <w:sz w:val="20"/>
          <w:szCs w:val="20"/>
        </w:rPr>
        <w:t>sposobie uzyskania tego opisu: </w:t>
      </w:r>
      <w:r w:rsidRPr="00D9303E">
        <w:rPr>
          <w:rFonts w:ascii="Arial" w:hAnsi="Arial" w:cs="Arial"/>
          <w:sz w:val="20"/>
          <w:szCs w:val="20"/>
        </w:rPr>
        <w:br/>
        <w:t>Informacja o wysokości nagród dla wykonawców, którzy podczas dialogu konkurencyjnego przedstawili rozwiązania stanowiące podstawę do składania ofert, jeżeli zamawiający przewiduje nagrody: </w:t>
      </w:r>
      <w:r w:rsidRPr="00D9303E">
        <w:rPr>
          <w:rFonts w:ascii="Arial" w:hAnsi="Arial" w:cs="Arial"/>
          <w:sz w:val="20"/>
          <w:szCs w:val="20"/>
        </w:rPr>
        <w:br/>
      </w:r>
      <w:r w:rsidRPr="00D9303E">
        <w:rPr>
          <w:rFonts w:ascii="Arial" w:hAnsi="Arial" w:cs="Arial"/>
          <w:sz w:val="20"/>
          <w:szCs w:val="20"/>
        </w:rPr>
        <w:br/>
      </w:r>
      <w:r w:rsidRPr="00D9303E">
        <w:rPr>
          <w:rFonts w:ascii="Arial" w:hAnsi="Arial" w:cs="Arial"/>
          <w:sz w:val="20"/>
          <w:szCs w:val="20"/>
        </w:rPr>
        <w:lastRenderedPageBreak/>
        <w:t>Wst</w:t>
      </w:r>
      <w:r>
        <w:rPr>
          <w:rFonts w:ascii="Arial" w:hAnsi="Arial" w:cs="Arial"/>
          <w:sz w:val="20"/>
          <w:szCs w:val="20"/>
        </w:rPr>
        <w:t>ępny harmonogram postępowania: </w:t>
      </w:r>
      <w:r w:rsidRPr="00D9303E">
        <w:rPr>
          <w:rFonts w:ascii="Arial" w:hAnsi="Arial" w:cs="Arial"/>
          <w:sz w:val="20"/>
          <w:szCs w:val="20"/>
        </w:rPr>
        <w:br/>
        <w:t>Podział dialogu na etapy w celu ograniczenia liczby rozwiązań: </w:t>
      </w:r>
      <w:r w:rsidRPr="00D9303E">
        <w:rPr>
          <w:rFonts w:ascii="Arial" w:hAnsi="Arial" w:cs="Arial"/>
          <w:sz w:val="20"/>
          <w:szCs w:val="20"/>
        </w:rPr>
        <w:br/>
        <w:t>Należy podać inform</w:t>
      </w:r>
      <w:r>
        <w:rPr>
          <w:rFonts w:ascii="Arial" w:hAnsi="Arial" w:cs="Arial"/>
          <w:sz w:val="20"/>
          <w:szCs w:val="20"/>
        </w:rPr>
        <w:t>acje na temat etapów dialogu: </w:t>
      </w:r>
      <w:r>
        <w:rPr>
          <w:rFonts w:ascii="Arial" w:hAnsi="Arial" w:cs="Arial"/>
          <w:sz w:val="20"/>
          <w:szCs w:val="20"/>
        </w:rPr>
        <w:br/>
        <w:t>Informacje dodatkowe: </w:t>
      </w:r>
      <w:r w:rsidRPr="00D9303E">
        <w:rPr>
          <w:rFonts w:ascii="Arial" w:hAnsi="Arial" w:cs="Arial"/>
          <w:sz w:val="20"/>
          <w:szCs w:val="20"/>
        </w:rPr>
        <w:br/>
      </w:r>
      <w:r w:rsidRPr="00D9303E">
        <w:rPr>
          <w:rFonts w:ascii="Arial" w:hAnsi="Arial" w:cs="Arial"/>
          <w:b/>
          <w:bCs/>
          <w:sz w:val="20"/>
          <w:szCs w:val="20"/>
        </w:rPr>
        <w:t>IV.3.3) Informacje na temat partnerstwa innowacyjnego</w:t>
      </w:r>
      <w:r w:rsidRPr="00D9303E">
        <w:rPr>
          <w:rFonts w:ascii="Arial" w:hAnsi="Arial" w:cs="Arial"/>
          <w:sz w:val="20"/>
          <w:szCs w:val="20"/>
        </w:rPr>
        <w:t> </w:t>
      </w:r>
      <w:r w:rsidRPr="00D9303E">
        <w:rPr>
          <w:rFonts w:ascii="Arial" w:hAnsi="Arial" w:cs="Arial"/>
          <w:sz w:val="20"/>
          <w:szCs w:val="20"/>
        </w:rPr>
        <w:br/>
        <w:t>Elementy opisu przedmiotu zamówienia definiujące minimalne wymagania, którym muszą odpowiadać wszystkie oferty:</w:t>
      </w:r>
      <w:r>
        <w:rPr>
          <w:rFonts w:ascii="Arial" w:hAnsi="Arial" w:cs="Arial"/>
          <w:sz w:val="20"/>
          <w:szCs w:val="20"/>
        </w:rPr>
        <w:t> </w:t>
      </w:r>
      <w:r w:rsidRPr="00D9303E">
        <w:rPr>
          <w:rFonts w:ascii="Arial" w:hAnsi="Arial" w:cs="Arial"/>
          <w:sz w:val="20"/>
          <w:szCs w:val="20"/>
        </w:rPr>
        <w:br/>
        <w:t xml:space="preserve">Podział negocjacji na etapy w celu ograniczeniu liczby ofert podlegających negocjacjom poprzez zastosowanie kryteriów oceny ofert wskazanych w specyfikacji </w:t>
      </w:r>
      <w:r>
        <w:rPr>
          <w:rFonts w:ascii="Arial" w:hAnsi="Arial" w:cs="Arial"/>
          <w:sz w:val="20"/>
          <w:szCs w:val="20"/>
        </w:rPr>
        <w:t>istotnych warunków zamówienia: </w:t>
      </w:r>
      <w:r>
        <w:rPr>
          <w:rFonts w:ascii="Arial" w:hAnsi="Arial" w:cs="Arial"/>
          <w:sz w:val="20"/>
          <w:szCs w:val="20"/>
        </w:rPr>
        <w:br/>
        <w:t>Informacje dodatkowe: </w:t>
      </w:r>
      <w:r w:rsidRPr="00D9303E">
        <w:rPr>
          <w:rFonts w:ascii="Arial" w:hAnsi="Arial" w:cs="Arial"/>
          <w:sz w:val="20"/>
          <w:szCs w:val="20"/>
        </w:rPr>
        <w:br/>
      </w:r>
      <w:r w:rsidRPr="00D9303E">
        <w:rPr>
          <w:rFonts w:ascii="Arial" w:hAnsi="Arial" w:cs="Arial"/>
          <w:b/>
          <w:bCs/>
          <w:sz w:val="20"/>
          <w:szCs w:val="20"/>
        </w:rPr>
        <w:t>IV.4) Licytacja elektroniczna </w:t>
      </w:r>
      <w:r w:rsidRPr="00D9303E">
        <w:rPr>
          <w:rFonts w:ascii="Arial" w:hAnsi="Arial" w:cs="Arial"/>
          <w:sz w:val="20"/>
          <w:szCs w:val="20"/>
        </w:rPr>
        <w:br/>
        <w:t>Adres strony internetowej, na której będzie prowadzona licytacja elektroniczna: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Adres strony internetowej, na której jest dostępny opis przedmiotu zamówienia w licytacji elektronicznej: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Wymagania dotyczące rejestracji i identyfikacji wykonawców w licytacji elektronicznej, w tym wymagania techniczne urządzeń informatycznych: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Sposób postępowania w toku licytacji elektronicznej, w tym określenie minimalnych wysokości postąpień: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Informacje o liczbie etapów licytacji elektronicznej i czasie ich trwania:</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Czas trwa</w:t>
      </w:r>
      <w:r>
        <w:rPr>
          <w:rFonts w:ascii="Arial" w:hAnsi="Arial" w:cs="Arial"/>
          <w:sz w:val="20"/>
          <w:szCs w:val="20"/>
        </w:rPr>
        <w:t>nia: </w:t>
      </w:r>
      <w:r w:rsidRPr="00D9303E">
        <w:rPr>
          <w:rFonts w:ascii="Arial" w:hAnsi="Arial" w:cs="Arial"/>
          <w:sz w:val="20"/>
          <w:szCs w:val="20"/>
        </w:rPr>
        <w:br/>
        <w:t>Wykonawcy, którzy nie złożyli nowych postąpień, zostaną zakwalifikowani do następnego etapu:</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Termin składania wniosków o dopuszczenie do udziału w licytacji elektronicznej: </w:t>
      </w:r>
      <w:r w:rsidRPr="00D9303E">
        <w:rPr>
          <w:rFonts w:ascii="Arial" w:hAnsi="Arial" w:cs="Arial"/>
          <w:sz w:val="20"/>
          <w:szCs w:val="20"/>
        </w:rPr>
        <w:br/>
        <w:t>Data: godzina: </w:t>
      </w:r>
      <w:r w:rsidRPr="00D9303E">
        <w:rPr>
          <w:rFonts w:ascii="Arial" w:hAnsi="Arial" w:cs="Arial"/>
          <w:sz w:val="20"/>
          <w:szCs w:val="20"/>
        </w:rPr>
        <w:br/>
        <w:t>Termin otwarcia licytacji elektronicznej: </w:t>
      </w:r>
    </w:p>
    <w:p w:rsidR="00D9303E" w:rsidRPr="00D9303E" w:rsidRDefault="00D9303E" w:rsidP="00D9303E">
      <w:pPr>
        <w:spacing w:after="0" w:line="240" w:lineRule="auto"/>
        <w:rPr>
          <w:rFonts w:ascii="Arial" w:hAnsi="Arial" w:cs="Arial"/>
          <w:sz w:val="20"/>
          <w:szCs w:val="20"/>
        </w:rPr>
      </w:pPr>
      <w:r w:rsidRPr="00D9303E">
        <w:rPr>
          <w:rFonts w:ascii="Arial" w:hAnsi="Arial" w:cs="Arial"/>
          <w:sz w:val="20"/>
          <w:szCs w:val="20"/>
        </w:rPr>
        <w:t>Termin i warunki zamknięcia licytacji elektronicznej: </w:t>
      </w:r>
      <w:r w:rsidRPr="00D9303E">
        <w:rPr>
          <w:rFonts w:ascii="Arial" w:hAnsi="Arial" w:cs="Arial"/>
          <w:sz w:val="20"/>
          <w:szCs w:val="20"/>
        </w:rPr>
        <w:br/>
        <w:t>Istotne dla stron postanowienia, które zostaną wprowadzone do treści zawieranej umowy w sprawie zamówienia publicznego, albo ogólne warunki umowy, albo wzór umowy: </w:t>
      </w:r>
      <w:r w:rsidRPr="00D9303E">
        <w:rPr>
          <w:rFonts w:ascii="Arial" w:hAnsi="Arial" w:cs="Arial"/>
          <w:sz w:val="20"/>
          <w:szCs w:val="20"/>
        </w:rPr>
        <w:br/>
        <w:t>Wymagania dotyczące zabezpieczenia należytego wykonania umowy: </w:t>
      </w:r>
      <w:r w:rsidRPr="00D9303E">
        <w:rPr>
          <w:rFonts w:ascii="Arial" w:hAnsi="Arial" w:cs="Arial"/>
          <w:sz w:val="20"/>
          <w:szCs w:val="20"/>
        </w:rPr>
        <w:br/>
        <w:t>Informacje dodatkowe: </w:t>
      </w:r>
    </w:p>
    <w:p w:rsidR="00D9303E" w:rsidRPr="00D9303E" w:rsidRDefault="00D9303E" w:rsidP="00D9303E">
      <w:pPr>
        <w:spacing w:after="0" w:line="240" w:lineRule="auto"/>
        <w:rPr>
          <w:rFonts w:ascii="Arial" w:hAnsi="Arial" w:cs="Arial"/>
          <w:sz w:val="20"/>
          <w:szCs w:val="20"/>
        </w:rPr>
      </w:pPr>
      <w:r w:rsidRPr="00D9303E">
        <w:rPr>
          <w:rFonts w:ascii="Arial" w:hAnsi="Arial" w:cs="Arial"/>
          <w:b/>
          <w:bCs/>
          <w:sz w:val="20"/>
          <w:szCs w:val="20"/>
        </w:rPr>
        <w:t>IV.5) ZMIANA UMOWY</w:t>
      </w:r>
      <w:r w:rsidRPr="00D9303E">
        <w:rPr>
          <w:rFonts w:ascii="Arial" w:hAnsi="Arial" w:cs="Arial"/>
          <w:sz w:val="20"/>
          <w:szCs w:val="20"/>
        </w:rPr>
        <w:t> </w:t>
      </w:r>
      <w:r w:rsidRPr="00D9303E">
        <w:rPr>
          <w:rFonts w:ascii="Arial" w:hAnsi="Arial" w:cs="Arial"/>
          <w:sz w:val="20"/>
          <w:szCs w:val="20"/>
        </w:rPr>
        <w:br/>
      </w:r>
      <w:r w:rsidRPr="00D9303E">
        <w:rPr>
          <w:rFonts w:ascii="Arial" w:hAnsi="Arial" w:cs="Arial"/>
          <w:b/>
          <w:bCs/>
          <w:sz w:val="20"/>
          <w:szCs w:val="20"/>
        </w:rPr>
        <w:t>Przewiduje się istotne zmiany postanowień zawartej umowy w stosunku do treści oferty, na podstawie której dokonano wyboru wykonawcy:</w:t>
      </w:r>
      <w:r w:rsidRPr="00D9303E">
        <w:rPr>
          <w:rFonts w:ascii="Arial" w:hAnsi="Arial" w:cs="Arial"/>
          <w:sz w:val="20"/>
          <w:szCs w:val="20"/>
        </w:rPr>
        <w:t> Tak </w:t>
      </w:r>
      <w:r w:rsidRPr="00D9303E">
        <w:rPr>
          <w:rFonts w:ascii="Arial" w:hAnsi="Arial" w:cs="Arial"/>
          <w:sz w:val="20"/>
          <w:szCs w:val="20"/>
        </w:rPr>
        <w:br/>
        <w:t>Należy wskazać zakres, charakter zmian oraz warunki wprowadzenia zmian: </w:t>
      </w:r>
      <w:r w:rsidRPr="00D9303E">
        <w:rPr>
          <w:rFonts w:ascii="Arial" w:hAnsi="Arial" w:cs="Arial"/>
          <w:sz w:val="20"/>
          <w:szCs w:val="20"/>
        </w:rPr>
        <w:br/>
        <w:t xml:space="preserve">1. Zakazuje się zmian postanowień niniejszej umowy w stosunku do treści oferty, na podstawie, której dokonano wyboru Wykonawcy z zastrzeżeniem, że umowa może zostać zmieniona w następujących przypadkach: </w:t>
      </w:r>
      <w:r>
        <w:rPr>
          <w:rFonts w:ascii="Arial" w:hAnsi="Arial" w:cs="Arial"/>
          <w:sz w:val="20"/>
          <w:szCs w:val="20"/>
        </w:rPr>
        <w:t xml:space="preserve">                   </w:t>
      </w:r>
      <w:r w:rsidRPr="00D9303E">
        <w:rPr>
          <w:rFonts w:ascii="Arial" w:hAnsi="Arial" w:cs="Arial"/>
          <w:sz w:val="20"/>
          <w:szCs w:val="20"/>
        </w:rPr>
        <w:t xml:space="preserve">a) zmniejszenia ceny przedmiotu zamówienia w stosunku do ceny oferowanej, b) zmiany adresów, numerów telefonu, numerów kont, danych osób fizycznych i prawnych ujętych w niniejszej umowie, c) zmian dopuszczonych </w:t>
      </w:r>
      <w:r>
        <w:rPr>
          <w:rFonts w:ascii="Arial" w:hAnsi="Arial" w:cs="Arial"/>
          <w:sz w:val="20"/>
          <w:szCs w:val="20"/>
        </w:rPr>
        <w:t xml:space="preserve">                     </w:t>
      </w:r>
      <w:r w:rsidRPr="00D9303E">
        <w:rPr>
          <w:rFonts w:ascii="Arial" w:hAnsi="Arial" w:cs="Arial"/>
          <w:sz w:val="20"/>
          <w:szCs w:val="20"/>
        </w:rPr>
        <w:t xml:space="preserve">w § 1 niniejszej umowy, d) zmian (aktualizacji) numerów katalogowych wyrobów, e) zmian ilościowych zamawianego asortymentu pierwotnie określonego w umowie. Zamawiający może składać zamówienia przekraczające wartość brutto danej pozycji w umowie, zmniejszając jednocześnie o tę samą wielkość wartość innych pozycji w umowie. Zmiany wartości poszczególnych pozycji w umowie nie mogą spowodować zwiększenia wartości brutto umowy. Zmiana ta może być dokonana za zgodą Wykonawcy i na wniosek Zamawiającego. 2. W przypadku nie wydatkowania przez Zmawiającego całej kwoty wynagrodzenia o której mowa w §5 ust.1 umowy, zmiana może polegać na wydłużeniu terminu realizacji umowy, o okres niezbędny do zrealizowania całego zamówienia, jednak nie dłużej niż 3 miesiące tj. do dnia ……… 2020 r., o ile będzie to leżeć w interesie Zamawiającego. Zmiana ta nie może wynikać z przyczyn leżących po stronie Wykonawcy. 3. Wszelkie zmiany niniejszej umowy wymagają formy pisemnej pod rygorem nie ważności z wyłączeniem zmian określonych w ust. 1 lit. „a” i „e” oraz ust. 2. 4. W przypadku wydłużenia czasu trwania niniejszej umowy w drodze aneksu zawartego zgodnie z ust. 2, strony dopuszczają możliwość zmian wysokości wynagrodzenia na zasadach określonych w §17a. Możliwości zmian wysokości wynagrodzenia 1. Strony przewidują możliwość zmiany wysokości wynagrodzenia wykonawcy w następujących warunkach: 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wykonawca składa pisemny wniosek o zmianę umowy o zamówienie publiczne w zakresie płatności wynikających </w:t>
      </w:r>
      <w:r>
        <w:rPr>
          <w:rFonts w:ascii="Arial" w:hAnsi="Arial" w:cs="Arial"/>
          <w:sz w:val="20"/>
          <w:szCs w:val="20"/>
        </w:rPr>
        <w:t xml:space="preserve">        </w:t>
      </w:r>
      <w:r w:rsidRPr="00D9303E">
        <w:rPr>
          <w:rFonts w:ascii="Arial" w:hAnsi="Arial" w:cs="Arial"/>
          <w:sz w:val="20"/>
          <w:szCs w:val="20"/>
        </w:rPr>
        <w:t xml:space="preserve">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wykonawcy </w:t>
      </w:r>
      <w:r w:rsidRPr="00D9303E">
        <w:rPr>
          <w:rFonts w:ascii="Arial" w:hAnsi="Arial" w:cs="Arial"/>
          <w:sz w:val="20"/>
          <w:szCs w:val="20"/>
        </w:rPr>
        <w:lastRenderedPageBreak/>
        <w:t xml:space="preserve">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 o których mowa w ustawie z dnia </w:t>
      </w:r>
      <w:r>
        <w:rPr>
          <w:rFonts w:ascii="Arial" w:hAnsi="Arial" w:cs="Arial"/>
          <w:sz w:val="20"/>
          <w:szCs w:val="20"/>
        </w:rPr>
        <w:t xml:space="preserve">         </w:t>
      </w:r>
      <w:r w:rsidRPr="00D9303E">
        <w:rPr>
          <w:rFonts w:ascii="Arial" w:hAnsi="Arial" w:cs="Arial"/>
          <w:sz w:val="20"/>
          <w:szCs w:val="20"/>
        </w:rPr>
        <w:t xml:space="preserve">4 października 2018 r. o pracowniczych planach kapitałowych. Wniosek powinien zawierać wyczerpujące uzasadnienie faktyczne i prawne oraz dokładne wyliczenie kwoty wynagrodzenia wykonawcy po zmianie umowy, </w:t>
      </w:r>
      <w:r>
        <w:rPr>
          <w:rFonts w:ascii="Arial" w:hAnsi="Arial" w:cs="Arial"/>
          <w:sz w:val="20"/>
          <w:szCs w:val="20"/>
        </w:rPr>
        <w:t xml:space="preserve">       </w:t>
      </w:r>
      <w:r w:rsidRPr="00D9303E">
        <w:rPr>
          <w:rFonts w:ascii="Arial" w:hAnsi="Arial" w:cs="Arial"/>
          <w:sz w:val="20"/>
          <w:szCs w:val="20"/>
        </w:rPr>
        <w:t xml:space="preserve">w szczególności wykonawca będzie zobowiązany wykazać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 5. Zamawiający po zaakceptowaniu wniosków, </w:t>
      </w:r>
      <w:r>
        <w:rPr>
          <w:rFonts w:ascii="Arial" w:hAnsi="Arial" w:cs="Arial"/>
          <w:sz w:val="20"/>
          <w:szCs w:val="20"/>
        </w:rPr>
        <w:t xml:space="preserve">     </w:t>
      </w:r>
      <w:r w:rsidRPr="00D9303E">
        <w:rPr>
          <w:rFonts w:ascii="Arial" w:hAnsi="Arial" w:cs="Arial"/>
          <w:sz w:val="20"/>
          <w:szCs w:val="20"/>
        </w:rPr>
        <w:t xml:space="preserve">o których mowa w ust. 3 i 4, wyznacza datę podpisania aneksu do umowy. 6. Zmiana umowy skutkuje zmianą wynagrodzenia jedynie w zakresie płatności realizowanych po dacie zawarcia aneksu do umowy, o którym mowa </w:t>
      </w:r>
      <w:r>
        <w:rPr>
          <w:rFonts w:ascii="Arial" w:hAnsi="Arial" w:cs="Arial"/>
          <w:sz w:val="20"/>
          <w:szCs w:val="20"/>
        </w:rPr>
        <w:t xml:space="preserve">      </w:t>
      </w:r>
      <w:r w:rsidRPr="00D9303E">
        <w:rPr>
          <w:rFonts w:ascii="Arial" w:hAnsi="Arial" w:cs="Arial"/>
          <w:sz w:val="20"/>
          <w:szCs w:val="20"/>
        </w:rPr>
        <w:t>w ust. 5. 7. Obowiązek wykazania wpływu zmian, o których mowa w ust. 1 pkt 3 i 4, na koszty wykonania zamówienia należy do wykonawcy pod rygorem odmowy dokonania zmiany umowy przez zamawiającego. 8. Wszelkie zmiany</w:t>
      </w:r>
      <w:r>
        <w:rPr>
          <w:rFonts w:ascii="Arial" w:hAnsi="Arial" w:cs="Arial"/>
          <w:sz w:val="20"/>
          <w:szCs w:val="20"/>
        </w:rPr>
        <w:t xml:space="preserve">      </w:t>
      </w:r>
      <w:r w:rsidRPr="00D9303E">
        <w:rPr>
          <w:rFonts w:ascii="Arial" w:hAnsi="Arial" w:cs="Arial"/>
          <w:sz w:val="20"/>
          <w:szCs w:val="20"/>
        </w:rPr>
        <w:t xml:space="preserve"> i uzupełnienia niniejszej umowy dokonane na podstawie muszą być dokonane w formie pisemnego aneksu uzgodnionego przez strony niniejszej umowy. </w:t>
      </w:r>
      <w:r w:rsidRPr="00D9303E">
        <w:rPr>
          <w:rFonts w:ascii="Arial" w:hAnsi="Arial" w:cs="Arial"/>
          <w:sz w:val="20"/>
          <w:szCs w:val="20"/>
        </w:rPr>
        <w:br/>
      </w:r>
      <w:r w:rsidRPr="00D9303E">
        <w:rPr>
          <w:rFonts w:ascii="Arial" w:hAnsi="Arial" w:cs="Arial"/>
          <w:b/>
          <w:bCs/>
          <w:sz w:val="20"/>
          <w:szCs w:val="20"/>
        </w:rPr>
        <w:t>IV.6) INFORMACJE ADMINISTRACYJNE </w:t>
      </w:r>
      <w:r w:rsidRPr="00D9303E">
        <w:rPr>
          <w:rFonts w:ascii="Arial" w:hAnsi="Arial" w:cs="Arial"/>
          <w:sz w:val="20"/>
          <w:szCs w:val="20"/>
        </w:rPr>
        <w:br/>
      </w:r>
      <w:r w:rsidRPr="00D9303E">
        <w:rPr>
          <w:rFonts w:ascii="Arial" w:hAnsi="Arial" w:cs="Arial"/>
          <w:b/>
          <w:bCs/>
          <w:sz w:val="20"/>
          <w:szCs w:val="20"/>
        </w:rPr>
        <w:t>IV.6.1) Sposób udostępniania informacji o charakterze poufnym </w:t>
      </w:r>
      <w:r w:rsidRPr="00D9303E">
        <w:rPr>
          <w:rFonts w:ascii="Arial" w:hAnsi="Arial" w:cs="Arial"/>
          <w:i/>
          <w:iCs/>
          <w:sz w:val="20"/>
          <w:szCs w:val="20"/>
        </w:rPr>
        <w:t>(jeżeli dotyczy): </w:t>
      </w:r>
      <w:r w:rsidRPr="00D9303E">
        <w:rPr>
          <w:rFonts w:ascii="Arial" w:hAnsi="Arial" w:cs="Arial"/>
          <w:sz w:val="20"/>
          <w:szCs w:val="20"/>
        </w:rPr>
        <w:br/>
      </w:r>
      <w:r w:rsidRPr="00D9303E">
        <w:rPr>
          <w:rFonts w:ascii="Arial" w:hAnsi="Arial" w:cs="Arial"/>
          <w:b/>
          <w:bCs/>
          <w:sz w:val="20"/>
          <w:szCs w:val="20"/>
        </w:rPr>
        <w:t>Środki służące ochronie informacji o charakterze poufnym</w:t>
      </w:r>
      <w:r>
        <w:rPr>
          <w:rFonts w:ascii="Arial" w:hAnsi="Arial" w:cs="Arial"/>
          <w:sz w:val="20"/>
          <w:szCs w:val="20"/>
        </w:rPr>
        <w:t> </w:t>
      </w:r>
      <w:r w:rsidRPr="00D9303E">
        <w:rPr>
          <w:rFonts w:ascii="Arial" w:hAnsi="Arial" w:cs="Arial"/>
          <w:sz w:val="20"/>
          <w:szCs w:val="20"/>
        </w:rPr>
        <w:br/>
      </w:r>
      <w:r w:rsidRPr="00D9303E">
        <w:rPr>
          <w:rFonts w:ascii="Arial" w:hAnsi="Arial" w:cs="Arial"/>
          <w:b/>
          <w:bCs/>
          <w:sz w:val="20"/>
          <w:szCs w:val="20"/>
        </w:rPr>
        <w:t>IV.6.2) Termin składania ofert lub wniosków o dopuszczenie do udziału w postępowaniu: </w:t>
      </w:r>
      <w:r w:rsidRPr="00D9303E">
        <w:rPr>
          <w:rFonts w:ascii="Arial" w:hAnsi="Arial" w:cs="Arial"/>
          <w:sz w:val="20"/>
          <w:szCs w:val="20"/>
        </w:rPr>
        <w:br/>
        <w:t>Data: 2019-07-18, godzina: 11:00, </w:t>
      </w:r>
      <w:r w:rsidRPr="00D9303E">
        <w:rPr>
          <w:rFonts w:ascii="Arial" w:hAnsi="Arial" w:cs="Arial"/>
          <w:sz w:val="20"/>
          <w:szCs w:val="20"/>
        </w:rPr>
        <w:br/>
        <w:t>Skrócenie terminu składania wniosków, ze względu na pilną potrzebę udzielenia zamówienia (przetarg nieograniczony, przetarg ograniczony, negocjacje z ogłos</w:t>
      </w:r>
      <w:r>
        <w:rPr>
          <w:rFonts w:ascii="Arial" w:hAnsi="Arial" w:cs="Arial"/>
          <w:sz w:val="20"/>
          <w:szCs w:val="20"/>
        </w:rPr>
        <w:t>zeniem): </w:t>
      </w:r>
      <w:r>
        <w:rPr>
          <w:rFonts w:ascii="Arial" w:hAnsi="Arial" w:cs="Arial"/>
          <w:sz w:val="20"/>
          <w:szCs w:val="20"/>
        </w:rPr>
        <w:br/>
        <w:t>Nie </w:t>
      </w:r>
      <w:r>
        <w:rPr>
          <w:rFonts w:ascii="Arial" w:hAnsi="Arial" w:cs="Arial"/>
          <w:sz w:val="20"/>
          <w:szCs w:val="20"/>
        </w:rPr>
        <w:br/>
        <w:t>Wskazać powody: </w:t>
      </w:r>
      <w:r w:rsidRPr="00D9303E">
        <w:rPr>
          <w:rFonts w:ascii="Arial" w:hAnsi="Arial" w:cs="Arial"/>
          <w:sz w:val="20"/>
          <w:szCs w:val="20"/>
        </w:rPr>
        <w:br/>
        <w:t>Język lub języki, w jakich mogą być sporządzane oferty lub wnioski o dopuszczenie do udziału w postępowaniu </w:t>
      </w:r>
      <w:r w:rsidRPr="00D9303E">
        <w:rPr>
          <w:rFonts w:ascii="Arial" w:hAnsi="Arial" w:cs="Arial"/>
          <w:sz w:val="20"/>
          <w:szCs w:val="20"/>
        </w:rPr>
        <w:br/>
        <w:t>&gt; Język polski </w:t>
      </w:r>
      <w:r w:rsidRPr="00D9303E">
        <w:rPr>
          <w:rFonts w:ascii="Arial" w:hAnsi="Arial" w:cs="Arial"/>
          <w:sz w:val="20"/>
          <w:szCs w:val="20"/>
        </w:rPr>
        <w:br/>
      </w:r>
      <w:r w:rsidRPr="00D9303E">
        <w:rPr>
          <w:rFonts w:ascii="Arial" w:hAnsi="Arial" w:cs="Arial"/>
          <w:b/>
          <w:bCs/>
          <w:sz w:val="20"/>
          <w:szCs w:val="20"/>
        </w:rPr>
        <w:t>IV.6.3) Termin związania ofertą: </w:t>
      </w:r>
      <w:r w:rsidRPr="00D9303E">
        <w:rPr>
          <w:rFonts w:ascii="Arial" w:hAnsi="Arial" w:cs="Arial"/>
          <w:sz w:val="20"/>
          <w:szCs w:val="20"/>
        </w:rPr>
        <w:t>do: okres w dniach: 30 (od ostatecznego terminu składania ofert) </w:t>
      </w:r>
      <w:r w:rsidRPr="00D9303E">
        <w:rPr>
          <w:rFonts w:ascii="Arial" w:hAnsi="Arial" w:cs="Arial"/>
          <w:sz w:val="20"/>
          <w:szCs w:val="20"/>
        </w:rPr>
        <w:br/>
      </w:r>
      <w:r w:rsidRPr="00D9303E">
        <w:rPr>
          <w:rFonts w:ascii="Arial" w:hAnsi="Arial" w:cs="Arial"/>
          <w:b/>
          <w:bCs/>
          <w:sz w:val="20"/>
          <w:szCs w:val="20"/>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9303E">
        <w:rPr>
          <w:rFonts w:ascii="Arial" w:hAnsi="Arial" w:cs="Arial"/>
          <w:sz w:val="20"/>
          <w:szCs w:val="20"/>
        </w:rPr>
        <w:t> </w:t>
      </w:r>
      <w:r w:rsidRPr="00D9303E">
        <w:rPr>
          <w:rFonts w:ascii="Arial" w:hAnsi="Arial" w:cs="Arial"/>
          <w:sz w:val="20"/>
          <w:szCs w:val="20"/>
        </w:rPr>
        <w:br/>
      </w:r>
      <w:r w:rsidRPr="00D9303E">
        <w:rPr>
          <w:rFonts w:ascii="Arial" w:hAnsi="Arial" w:cs="Arial"/>
          <w:b/>
          <w:bCs/>
          <w:sz w:val="20"/>
          <w:szCs w:val="20"/>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9303E">
        <w:rPr>
          <w:rFonts w:ascii="Arial" w:hAnsi="Arial" w:cs="Arial"/>
          <w:sz w:val="20"/>
          <w:szCs w:val="20"/>
        </w:rPr>
        <w:t> </w:t>
      </w:r>
      <w:r w:rsidRPr="00D9303E">
        <w:rPr>
          <w:rFonts w:ascii="Arial" w:hAnsi="Arial" w:cs="Arial"/>
          <w:sz w:val="20"/>
          <w:szCs w:val="20"/>
        </w:rPr>
        <w:br/>
      </w:r>
      <w:r w:rsidRPr="00D9303E">
        <w:rPr>
          <w:rFonts w:ascii="Arial" w:hAnsi="Arial" w:cs="Arial"/>
          <w:b/>
          <w:bCs/>
          <w:sz w:val="20"/>
          <w:szCs w:val="20"/>
        </w:rPr>
        <w:t>IV.6.6) Informacje dodatkowe:</w:t>
      </w:r>
      <w:r w:rsidRPr="00D9303E">
        <w:rPr>
          <w:rFonts w:ascii="Arial" w:hAnsi="Arial" w:cs="Arial"/>
          <w:sz w:val="20"/>
          <w:szCs w:val="20"/>
        </w:rPr>
        <w:t> </w:t>
      </w:r>
      <w:r w:rsidRPr="00D9303E">
        <w:rPr>
          <w:rFonts w:ascii="Arial" w:hAnsi="Arial" w:cs="Arial"/>
          <w:sz w:val="20"/>
          <w:szCs w:val="20"/>
        </w:rPr>
        <w:br/>
      </w:r>
    </w:p>
    <w:p w:rsidR="00D9303E" w:rsidRPr="00D9303E" w:rsidRDefault="00D9303E" w:rsidP="00D9303E">
      <w:pPr>
        <w:spacing w:after="0" w:line="240" w:lineRule="auto"/>
        <w:rPr>
          <w:rFonts w:ascii="Arial" w:hAnsi="Arial" w:cs="Arial"/>
          <w:b/>
          <w:bCs/>
          <w:sz w:val="20"/>
          <w:szCs w:val="20"/>
        </w:rPr>
      </w:pPr>
      <w:r w:rsidRPr="00D9303E">
        <w:rPr>
          <w:rFonts w:ascii="Arial" w:hAnsi="Arial" w:cs="Arial"/>
          <w:b/>
          <w:bCs/>
          <w:sz w:val="20"/>
          <w:szCs w:val="20"/>
          <w:u w:val="single"/>
        </w:rPr>
        <w:t>ZAŁĄCZNIK I - INFORMACJE DOTYCZĄCE OFERT CZĘŚCIOWYCH</w:t>
      </w:r>
    </w:p>
    <w:p w:rsidR="005F09AB" w:rsidRDefault="005F09AB"/>
    <w:p w:rsidR="00D9303E" w:rsidRDefault="00D9303E"/>
    <w:p w:rsidR="00D9303E" w:rsidRPr="00D9303E" w:rsidRDefault="00D9303E" w:rsidP="00D9303E">
      <w:pPr>
        <w:suppressAutoHyphens/>
        <w:spacing w:after="0" w:line="240" w:lineRule="auto"/>
        <w:ind w:left="4952" w:firstLine="720"/>
        <w:rPr>
          <w:rFonts w:ascii="Arial" w:eastAsia="NSimSun" w:hAnsi="Arial" w:cs="Arial"/>
          <w:kern w:val="2"/>
          <w:sz w:val="20"/>
          <w:szCs w:val="20"/>
          <w:lang w:eastAsia="zh-CN" w:bidi="hi-IN"/>
        </w:rPr>
      </w:pPr>
      <w:r w:rsidRPr="00D9303E">
        <w:rPr>
          <w:rFonts w:ascii="Arial" w:eastAsia="NSimSun" w:hAnsi="Arial" w:cs="Arial"/>
          <w:kern w:val="2"/>
          <w:sz w:val="20"/>
          <w:szCs w:val="20"/>
          <w:lang w:eastAsia="zh-CN" w:bidi="hi-IN"/>
        </w:rPr>
        <w:t xml:space="preserve">   /-/ Dyrektor PZOZ w Starachowicach </w:t>
      </w:r>
    </w:p>
    <w:p w:rsidR="00D9303E" w:rsidRPr="00D9303E" w:rsidRDefault="00D9303E" w:rsidP="00D9303E">
      <w:pPr>
        <w:suppressAutoHyphens/>
        <w:spacing w:after="0" w:line="300" w:lineRule="exact"/>
        <w:ind w:left="5672"/>
        <w:jc w:val="both"/>
        <w:rPr>
          <w:rFonts w:ascii="Arial" w:eastAsia="NSimSun" w:hAnsi="Arial" w:cs="Arial"/>
          <w:kern w:val="2"/>
          <w:lang w:eastAsia="zh-CN" w:bidi="hi-IN"/>
        </w:rPr>
      </w:pPr>
      <w:r w:rsidRPr="00D9303E">
        <w:rPr>
          <w:rFonts w:ascii="Arial" w:eastAsia="NSimSun" w:hAnsi="Arial" w:cs="Arial"/>
          <w:kern w:val="2"/>
          <w:lang w:eastAsia="zh-CN" w:bidi="hi-IN"/>
        </w:rPr>
        <w:t xml:space="preserve">                </w:t>
      </w:r>
    </w:p>
    <w:p w:rsidR="00D9303E" w:rsidRPr="00D9303E" w:rsidRDefault="00D9303E" w:rsidP="00D9303E">
      <w:pPr>
        <w:suppressAutoHyphens/>
        <w:spacing w:after="0" w:line="300" w:lineRule="exact"/>
        <w:ind w:left="5672"/>
        <w:jc w:val="both"/>
        <w:rPr>
          <w:rFonts w:ascii="Arial" w:eastAsia="NSimSun" w:hAnsi="Arial" w:cs="Arial"/>
          <w:kern w:val="2"/>
          <w:lang w:eastAsia="zh-CN" w:bidi="hi-IN"/>
        </w:rPr>
      </w:pPr>
      <w:r w:rsidRPr="00D9303E">
        <w:rPr>
          <w:rFonts w:ascii="Arial" w:eastAsia="NSimSun" w:hAnsi="Arial" w:cs="Arial"/>
          <w:kern w:val="2"/>
          <w:lang w:eastAsia="zh-CN" w:bidi="hi-IN"/>
        </w:rPr>
        <w:t xml:space="preserve">           …………………………….</w:t>
      </w:r>
    </w:p>
    <w:p w:rsidR="00D9303E" w:rsidRPr="00D9303E" w:rsidRDefault="00D9303E" w:rsidP="00D9303E">
      <w:pPr>
        <w:suppressAutoHyphens/>
        <w:spacing w:after="0" w:line="240" w:lineRule="auto"/>
        <w:rPr>
          <w:rFonts w:ascii="Arial" w:eastAsia="NSimSun" w:hAnsi="Arial" w:cs="Arial"/>
          <w:color w:val="000000"/>
          <w:kern w:val="2"/>
          <w:sz w:val="24"/>
          <w:szCs w:val="24"/>
          <w:lang w:eastAsia="zh-CN" w:bidi="hi-IN"/>
        </w:rPr>
      </w:pP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t xml:space="preserve">              </w:t>
      </w:r>
      <w:r w:rsidRPr="00D9303E">
        <w:rPr>
          <w:rFonts w:ascii="Arial" w:eastAsia="NSimSun" w:hAnsi="Arial" w:cs="Arial"/>
          <w:kern w:val="2"/>
          <w:sz w:val="16"/>
          <w:szCs w:val="16"/>
          <w:lang w:eastAsia="zh-CN" w:bidi="hi-IN"/>
        </w:rPr>
        <w:t>podpis osoby upoważnionej</w:t>
      </w:r>
    </w:p>
    <w:p w:rsidR="00D9303E" w:rsidRDefault="00D9303E"/>
    <w:sectPr w:rsidR="00D9303E" w:rsidSect="00D9303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B6F" w:rsidRDefault="009F1B6F" w:rsidP="00D9303E">
      <w:pPr>
        <w:spacing w:after="0" w:line="240" w:lineRule="auto"/>
      </w:pPr>
      <w:r>
        <w:separator/>
      </w:r>
    </w:p>
  </w:endnote>
  <w:endnote w:type="continuationSeparator" w:id="0">
    <w:p w:rsidR="009F1B6F" w:rsidRDefault="009F1B6F" w:rsidP="00D93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711397"/>
      <w:docPartObj>
        <w:docPartGallery w:val="Page Numbers (Bottom of Page)"/>
        <w:docPartUnique/>
      </w:docPartObj>
    </w:sdtPr>
    <w:sdtContent>
      <w:p w:rsidR="00D9303E" w:rsidRDefault="00D9303E">
        <w:pPr>
          <w:pStyle w:val="Stopka"/>
          <w:jc w:val="right"/>
        </w:pPr>
        <w:r>
          <w:fldChar w:fldCharType="begin"/>
        </w:r>
        <w:r>
          <w:instrText>PAGE   \* MERGEFORMAT</w:instrText>
        </w:r>
        <w:r>
          <w:fldChar w:fldCharType="separate"/>
        </w:r>
        <w:r>
          <w:rPr>
            <w:noProof/>
          </w:rPr>
          <w:t>5</w:t>
        </w:r>
        <w:r>
          <w:fldChar w:fldCharType="end"/>
        </w:r>
      </w:p>
    </w:sdtContent>
  </w:sdt>
  <w:p w:rsidR="00D9303E" w:rsidRDefault="00D930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B6F" w:rsidRDefault="009F1B6F" w:rsidP="00D9303E">
      <w:pPr>
        <w:spacing w:after="0" w:line="240" w:lineRule="auto"/>
      </w:pPr>
      <w:r>
        <w:separator/>
      </w:r>
    </w:p>
  </w:footnote>
  <w:footnote w:type="continuationSeparator" w:id="0">
    <w:p w:rsidR="009F1B6F" w:rsidRDefault="009F1B6F" w:rsidP="00D93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3E" w:rsidRDefault="00D9303E">
    <w:pPr>
      <w:pStyle w:val="Nagwek"/>
    </w:pPr>
    <w:r>
      <w:t>Sprawa numer P/36/07/2019/OKO</w:t>
    </w:r>
  </w:p>
  <w:p w:rsidR="00D9303E" w:rsidRDefault="00D9303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3E"/>
    <w:rsid w:val="005F09AB"/>
    <w:rsid w:val="009F1B6F"/>
    <w:rsid w:val="00D930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0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03E"/>
  </w:style>
  <w:style w:type="paragraph" w:styleId="Stopka">
    <w:name w:val="footer"/>
    <w:basedOn w:val="Normalny"/>
    <w:link w:val="StopkaZnak"/>
    <w:uiPriority w:val="99"/>
    <w:unhideWhenUsed/>
    <w:rsid w:val="00D930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03E"/>
  </w:style>
  <w:style w:type="paragraph" w:styleId="Tekstdymka">
    <w:name w:val="Balloon Text"/>
    <w:basedOn w:val="Normalny"/>
    <w:link w:val="TekstdymkaZnak"/>
    <w:uiPriority w:val="99"/>
    <w:semiHidden/>
    <w:unhideWhenUsed/>
    <w:rsid w:val="00D930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303E"/>
    <w:rPr>
      <w:rFonts w:ascii="Tahoma" w:hAnsi="Tahoma" w:cs="Tahoma"/>
      <w:sz w:val="16"/>
      <w:szCs w:val="16"/>
    </w:rPr>
  </w:style>
  <w:style w:type="paragraph" w:styleId="Akapitzlist">
    <w:name w:val="List Paragraph"/>
    <w:basedOn w:val="Normalny"/>
    <w:uiPriority w:val="34"/>
    <w:qFormat/>
    <w:rsid w:val="00D930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0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03E"/>
  </w:style>
  <w:style w:type="paragraph" w:styleId="Stopka">
    <w:name w:val="footer"/>
    <w:basedOn w:val="Normalny"/>
    <w:link w:val="StopkaZnak"/>
    <w:uiPriority w:val="99"/>
    <w:unhideWhenUsed/>
    <w:rsid w:val="00D930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03E"/>
  </w:style>
  <w:style w:type="paragraph" w:styleId="Tekstdymka">
    <w:name w:val="Balloon Text"/>
    <w:basedOn w:val="Normalny"/>
    <w:link w:val="TekstdymkaZnak"/>
    <w:uiPriority w:val="99"/>
    <w:semiHidden/>
    <w:unhideWhenUsed/>
    <w:rsid w:val="00D930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303E"/>
    <w:rPr>
      <w:rFonts w:ascii="Tahoma" w:hAnsi="Tahoma" w:cs="Tahoma"/>
      <w:sz w:val="16"/>
      <w:szCs w:val="16"/>
    </w:rPr>
  </w:style>
  <w:style w:type="paragraph" w:styleId="Akapitzlist">
    <w:name w:val="List Paragraph"/>
    <w:basedOn w:val="Normalny"/>
    <w:uiPriority w:val="34"/>
    <w:qFormat/>
    <w:rsid w:val="00D93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31432">
      <w:bodyDiv w:val="1"/>
      <w:marLeft w:val="0"/>
      <w:marRight w:val="0"/>
      <w:marTop w:val="0"/>
      <w:marBottom w:val="0"/>
      <w:divBdr>
        <w:top w:val="none" w:sz="0" w:space="0" w:color="auto"/>
        <w:left w:val="none" w:sz="0" w:space="0" w:color="auto"/>
        <w:bottom w:val="none" w:sz="0" w:space="0" w:color="auto"/>
        <w:right w:val="none" w:sz="0" w:space="0" w:color="auto"/>
      </w:divBdr>
      <w:divsChild>
        <w:div w:id="482433238">
          <w:marLeft w:val="0"/>
          <w:marRight w:val="0"/>
          <w:marTop w:val="0"/>
          <w:marBottom w:val="0"/>
          <w:divBdr>
            <w:top w:val="none" w:sz="0" w:space="0" w:color="auto"/>
            <w:left w:val="none" w:sz="0" w:space="0" w:color="auto"/>
            <w:bottom w:val="none" w:sz="0" w:space="0" w:color="auto"/>
            <w:right w:val="none" w:sz="0" w:space="0" w:color="auto"/>
          </w:divBdr>
          <w:divsChild>
            <w:div w:id="1297418817">
              <w:marLeft w:val="0"/>
              <w:marRight w:val="0"/>
              <w:marTop w:val="0"/>
              <w:marBottom w:val="0"/>
              <w:divBdr>
                <w:top w:val="none" w:sz="0" w:space="0" w:color="auto"/>
                <w:left w:val="none" w:sz="0" w:space="0" w:color="auto"/>
                <w:bottom w:val="none" w:sz="0" w:space="0" w:color="auto"/>
                <w:right w:val="none" w:sz="0" w:space="0" w:color="auto"/>
              </w:divBdr>
            </w:div>
            <w:div w:id="2000377146">
              <w:marLeft w:val="0"/>
              <w:marRight w:val="0"/>
              <w:marTop w:val="0"/>
              <w:marBottom w:val="0"/>
              <w:divBdr>
                <w:top w:val="none" w:sz="0" w:space="0" w:color="auto"/>
                <w:left w:val="none" w:sz="0" w:space="0" w:color="auto"/>
                <w:bottom w:val="none" w:sz="0" w:space="0" w:color="auto"/>
                <w:right w:val="none" w:sz="0" w:space="0" w:color="auto"/>
              </w:divBdr>
            </w:div>
            <w:div w:id="1307314717">
              <w:marLeft w:val="0"/>
              <w:marRight w:val="0"/>
              <w:marTop w:val="0"/>
              <w:marBottom w:val="0"/>
              <w:divBdr>
                <w:top w:val="none" w:sz="0" w:space="0" w:color="auto"/>
                <w:left w:val="none" w:sz="0" w:space="0" w:color="auto"/>
                <w:bottom w:val="none" w:sz="0" w:space="0" w:color="auto"/>
                <w:right w:val="none" w:sz="0" w:space="0" w:color="auto"/>
              </w:divBdr>
              <w:divsChild>
                <w:div w:id="660307962">
                  <w:marLeft w:val="0"/>
                  <w:marRight w:val="0"/>
                  <w:marTop w:val="0"/>
                  <w:marBottom w:val="0"/>
                  <w:divBdr>
                    <w:top w:val="none" w:sz="0" w:space="0" w:color="auto"/>
                    <w:left w:val="none" w:sz="0" w:space="0" w:color="auto"/>
                    <w:bottom w:val="none" w:sz="0" w:space="0" w:color="auto"/>
                    <w:right w:val="none" w:sz="0" w:space="0" w:color="auto"/>
                  </w:divBdr>
                </w:div>
              </w:divsChild>
            </w:div>
            <w:div w:id="813108991">
              <w:marLeft w:val="0"/>
              <w:marRight w:val="0"/>
              <w:marTop w:val="0"/>
              <w:marBottom w:val="0"/>
              <w:divBdr>
                <w:top w:val="none" w:sz="0" w:space="0" w:color="auto"/>
                <w:left w:val="none" w:sz="0" w:space="0" w:color="auto"/>
                <w:bottom w:val="none" w:sz="0" w:space="0" w:color="auto"/>
                <w:right w:val="none" w:sz="0" w:space="0" w:color="auto"/>
              </w:divBdr>
              <w:divsChild>
                <w:div w:id="336812980">
                  <w:marLeft w:val="0"/>
                  <w:marRight w:val="0"/>
                  <w:marTop w:val="0"/>
                  <w:marBottom w:val="0"/>
                  <w:divBdr>
                    <w:top w:val="none" w:sz="0" w:space="0" w:color="auto"/>
                    <w:left w:val="none" w:sz="0" w:space="0" w:color="auto"/>
                    <w:bottom w:val="none" w:sz="0" w:space="0" w:color="auto"/>
                    <w:right w:val="none" w:sz="0" w:space="0" w:color="auto"/>
                  </w:divBdr>
                </w:div>
              </w:divsChild>
            </w:div>
            <w:div w:id="1194729434">
              <w:marLeft w:val="0"/>
              <w:marRight w:val="0"/>
              <w:marTop w:val="0"/>
              <w:marBottom w:val="0"/>
              <w:divBdr>
                <w:top w:val="none" w:sz="0" w:space="0" w:color="auto"/>
                <w:left w:val="none" w:sz="0" w:space="0" w:color="auto"/>
                <w:bottom w:val="none" w:sz="0" w:space="0" w:color="auto"/>
                <w:right w:val="none" w:sz="0" w:space="0" w:color="auto"/>
              </w:divBdr>
              <w:divsChild>
                <w:div w:id="1203980774">
                  <w:marLeft w:val="0"/>
                  <w:marRight w:val="0"/>
                  <w:marTop w:val="0"/>
                  <w:marBottom w:val="0"/>
                  <w:divBdr>
                    <w:top w:val="none" w:sz="0" w:space="0" w:color="auto"/>
                    <w:left w:val="none" w:sz="0" w:space="0" w:color="auto"/>
                    <w:bottom w:val="none" w:sz="0" w:space="0" w:color="auto"/>
                    <w:right w:val="none" w:sz="0" w:space="0" w:color="auto"/>
                  </w:divBdr>
                </w:div>
                <w:div w:id="468481589">
                  <w:marLeft w:val="0"/>
                  <w:marRight w:val="0"/>
                  <w:marTop w:val="0"/>
                  <w:marBottom w:val="0"/>
                  <w:divBdr>
                    <w:top w:val="none" w:sz="0" w:space="0" w:color="auto"/>
                    <w:left w:val="none" w:sz="0" w:space="0" w:color="auto"/>
                    <w:bottom w:val="none" w:sz="0" w:space="0" w:color="auto"/>
                    <w:right w:val="none" w:sz="0" w:space="0" w:color="auto"/>
                  </w:divBdr>
                </w:div>
                <w:div w:id="1734818092">
                  <w:marLeft w:val="0"/>
                  <w:marRight w:val="0"/>
                  <w:marTop w:val="0"/>
                  <w:marBottom w:val="0"/>
                  <w:divBdr>
                    <w:top w:val="none" w:sz="0" w:space="0" w:color="auto"/>
                    <w:left w:val="none" w:sz="0" w:space="0" w:color="auto"/>
                    <w:bottom w:val="none" w:sz="0" w:space="0" w:color="auto"/>
                    <w:right w:val="none" w:sz="0" w:space="0" w:color="auto"/>
                  </w:divBdr>
                </w:div>
                <w:div w:id="1974676078">
                  <w:marLeft w:val="0"/>
                  <w:marRight w:val="0"/>
                  <w:marTop w:val="0"/>
                  <w:marBottom w:val="0"/>
                  <w:divBdr>
                    <w:top w:val="none" w:sz="0" w:space="0" w:color="auto"/>
                    <w:left w:val="none" w:sz="0" w:space="0" w:color="auto"/>
                    <w:bottom w:val="none" w:sz="0" w:space="0" w:color="auto"/>
                    <w:right w:val="none" w:sz="0" w:space="0" w:color="auto"/>
                  </w:divBdr>
                </w:div>
              </w:divsChild>
            </w:div>
            <w:div w:id="335154364">
              <w:marLeft w:val="0"/>
              <w:marRight w:val="0"/>
              <w:marTop w:val="0"/>
              <w:marBottom w:val="0"/>
              <w:divBdr>
                <w:top w:val="none" w:sz="0" w:space="0" w:color="auto"/>
                <w:left w:val="none" w:sz="0" w:space="0" w:color="auto"/>
                <w:bottom w:val="none" w:sz="0" w:space="0" w:color="auto"/>
                <w:right w:val="none" w:sz="0" w:space="0" w:color="auto"/>
              </w:divBdr>
              <w:divsChild>
                <w:div w:id="274558297">
                  <w:marLeft w:val="0"/>
                  <w:marRight w:val="0"/>
                  <w:marTop w:val="0"/>
                  <w:marBottom w:val="0"/>
                  <w:divBdr>
                    <w:top w:val="none" w:sz="0" w:space="0" w:color="auto"/>
                    <w:left w:val="none" w:sz="0" w:space="0" w:color="auto"/>
                    <w:bottom w:val="none" w:sz="0" w:space="0" w:color="auto"/>
                    <w:right w:val="none" w:sz="0" w:space="0" w:color="auto"/>
                  </w:divBdr>
                </w:div>
                <w:div w:id="506596562">
                  <w:marLeft w:val="0"/>
                  <w:marRight w:val="0"/>
                  <w:marTop w:val="0"/>
                  <w:marBottom w:val="0"/>
                  <w:divBdr>
                    <w:top w:val="none" w:sz="0" w:space="0" w:color="auto"/>
                    <w:left w:val="none" w:sz="0" w:space="0" w:color="auto"/>
                    <w:bottom w:val="none" w:sz="0" w:space="0" w:color="auto"/>
                    <w:right w:val="none" w:sz="0" w:space="0" w:color="auto"/>
                  </w:divBdr>
                </w:div>
                <w:div w:id="1869684466">
                  <w:marLeft w:val="0"/>
                  <w:marRight w:val="0"/>
                  <w:marTop w:val="0"/>
                  <w:marBottom w:val="0"/>
                  <w:divBdr>
                    <w:top w:val="none" w:sz="0" w:space="0" w:color="auto"/>
                    <w:left w:val="none" w:sz="0" w:space="0" w:color="auto"/>
                    <w:bottom w:val="none" w:sz="0" w:space="0" w:color="auto"/>
                    <w:right w:val="none" w:sz="0" w:space="0" w:color="auto"/>
                  </w:divBdr>
                </w:div>
                <w:div w:id="1253247175">
                  <w:marLeft w:val="0"/>
                  <w:marRight w:val="0"/>
                  <w:marTop w:val="0"/>
                  <w:marBottom w:val="0"/>
                  <w:divBdr>
                    <w:top w:val="none" w:sz="0" w:space="0" w:color="auto"/>
                    <w:left w:val="none" w:sz="0" w:space="0" w:color="auto"/>
                    <w:bottom w:val="none" w:sz="0" w:space="0" w:color="auto"/>
                    <w:right w:val="none" w:sz="0" w:space="0" w:color="auto"/>
                  </w:divBdr>
                </w:div>
                <w:div w:id="981883292">
                  <w:marLeft w:val="0"/>
                  <w:marRight w:val="0"/>
                  <w:marTop w:val="0"/>
                  <w:marBottom w:val="0"/>
                  <w:divBdr>
                    <w:top w:val="none" w:sz="0" w:space="0" w:color="auto"/>
                    <w:left w:val="none" w:sz="0" w:space="0" w:color="auto"/>
                    <w:bottom w:val="none" w:sz="0" w:space="0" w:color="auto"/>
                    <w:right w:val="none" w:sz="0" w:space="0" w:color="auto"/>
                  </w:divBdr>
                </w:div>
                <w:div w:id="1336494288">
                  <w:marLeft w:val="0"/>
                  <w:marRight w:val="0"/>
                  <w:marTop w:val="0"/>
                  <w:marBottom w:val="0"/>
                  <w:divBdr>
                    <w:top w:val="none" w:sz="0" w:space="0" w:color="auto"/>
                    <w:left w:val="none" w:sz="0" w:space="0" w:color="auto"/>
                    <w:bottom w:val="none" w:sz="0" w:space="0" w:color="auto"/>
                    <w:right w:val="none" w:sz="0" w:space="0" w:color="auto"/>
                  </w:divBdr>
                </w:div>
                <w:div w:id="1735008606">
                  <w:marLeft w:val="0"/>
                  <w:marRight w:val="0"/>
                  <w:marTop w:val="0"/>
                  <w:marBottom w:val="0"/>
                  <w:divBdr>
                    <w:top w:val="none" w:sz="0" w:space="0" w:color="auto"/>
                    <w:left w:val="none" w:sz="0" w:space="0" w:color="auto"/>
                    <w:bottom w:val="none" w:sz="0" w:space="0" w:color="auto"/>
                    <w:right w:val="none" w:sz="0" w:space="0" w:color="auto"/>
                  </w:divBdr>
                </w:div>
              </w:divsChild>
            </w:div>
            <w:div w:id="1377466469">
              <w:marLeft w:val="0"/>
              <w:marRight w:val="0"/>
              <w:marTop w:val="0"/>
              <w:marBottom w:val="0"/>
              <w:divBdr>
                <w:top w:val="none" w:sz="0" w:space="0" w:color="auto"/>
                <w:left w:val="none" w:sz="0" w:space="0" w:color="auto"/>
                <w:bottom w:val="none" w:sz="0" w:space="0" w:color="auto"/>
                <w:right w:val="none" w:sz="0" w:space="0" w:color="auto"/>
              </w:divBdr>
              <w:divsChild>
                <w:div w:id="159125641">
                  <w:marLeft w:val="0"/>
                  <w:marRight w:val="0"/>
                  <w:marTop w:val="0"/>
                  <w:marBottom w:val="0"/>
                  <w:divBdr>
                    <w:top w:val="none" w:sz="0" w:space="0" w:color="auto"/>
                    <w:left w:val="none" w:sz="0" w:space="0" w:color="auto"/>
                    <w:bottom w:val="none" w:sz="0" w:space="0" w:color="auto"/>
                    <w:right w:val="none" w:sz="0" w:space="0" w:color="auto"/>
                  </w:divBdr>
                </w:div>
                <w:div w:id="1889879551">
                  <w:marLeft w:val="0"/>
                  <w:marRight w:val="0"/>
                  <w:marTop w:val="0"/>
                  <w:marBottom w:val="0"/>
                  <w:divBdr>
                    <w:top w:val="none" w:sz="0" w:space="0" w:color="auto"/>
                    <w:left w:val="none" w:sz="0" w:space="0" w:color="auto"/>
                    <w:bottom w:val="none" w:sz="0" w:space="0" w:color="auto"/>
                    <w:right w:val="none" w:sz="0" w:space="0" w:color="auto"/>
                  </w:divBdr>
                </w:div>
              </w:divsChild>
            </w:div>
            <w:div w:id="453017194">
              <w:marLeft w:val="0"/>
              <w:marRight w:val="0"/>
              <w:marTop w:val="0"/>
              <w:marBottom w:val="0"/>
              <w:divBdr>
                <w:top w:val="none" w:sz="0" w:space="0" w:color="auto"/>
                <w:left w:val="none" w:sz="0" w:space="0" w:color="auto"/>
                <w:bottom w:val="none" w:sz="0" w:space="0" w:color="auto"/>
                <w:right w:val="none" w:sz="0" w:space="0" w:color="auto"/>
              </w:divBdr>
              <w:divsChild>
                <w:div w:id="1518234469">
                  <w:marLeft w:val="0"/>
                  <w:marRight w:val="0"/>
                  <w:marTop w:val="0"/>
                  <w:marBottom w:val="0"/>
                  <w:divBdr>
                    <w:top w:val="none" w:sz="0" w:space="0" w:color="auto"/>
                    <w:left w:val="none" w:sz="0" w:space="0" w:color="auto"/>
                    <w:bottom w:val="none" w:sz="0" w:space="0" w:color="auto"/>
                    <w:right w:val="none" w:sz="0" w:space="0" w:color="auto"/>
                  </w:divBdr>
                </w:div>
                <w:div w:id="1014845086">
                  <w:marLeft w:val="0"/>
                  <w:marRight w:val="0"/>
                  <w:marTop w:val="0"/>
                  <w:marBottom w:val="0"/>
                  <w:divBdr>
                    <w:top w:val="none" w:sz="0" w:space="0" w:color="auto"/>
                    <w:left w:val="none" w:sz="0" w:space="0" w:color="auto"/>
                    <w:bottom w:val="none" w:sz="0" w:space="0" w:color="auto"/>
                    <w:right w:val="none" w:sz="0" w:space="0" w:color="auto"/>
                  </w:divBdr>
                </w:div>
                <w:div w:id="727916181">
                  <w:marLeft w:val="0"/>
                  <w:marRight w:val="0"/>
                  <w:marTop w:val="0"/>
                  <w:marBottom w:val="0"/>
                  <w:divBdr>
                    <w:top w:val="none" w:sz="0" w:space="0" w:color="auto"/>
                    <w:left w:val="none" w:sz="0" w:space="0" w:color="auto"/>
                    <w:bottom w:val="none" w:sz="0" w:space="0" w:color="auto"/>
                    <w:right w:val="none" w:sz="0" w:space="0" w:color="auto"/>
                  </w:divBdr>
                </w:div>
                <w:div w:id="1484390627">
                  <w:marLeft w:val="0"/>
                  <w:marRight w:val="0"/>
                  <w:marTop w:val="0"/>
                  <w:marBottom w:val="0"/>
                  <w:divBdr>
                    <w:top w:val="none" w:sz="0" w:space="0" w:color="auto"/>
                    <w:left w:val="none" w:sz="0" w:space="0" w:color="auto"/>
                    <w:bottom w:val="none" w:sz="0" w:space="0" w:color="auto"/>
                    <w:right w:val="none" w:sz="0" w:space="0" w:color="auto"/>
                  </w:divBdr>
                </w:div>
                <w:div w:id="245575198">
                  <w:marLeft w:val="0"/>
                  <w:marRight w:val="0"/>
                  <w:marTop w:val="0"/>
                  <w:marBottom w:val="0"/>
                  <w:divBdr>
                    <w:top w:val="none" w:sz="0" w:space="0" w:color="auto"/>
                    <w:left w:val="none" w:sz="0" w:space="0" w:color="auto"/>
                    <w:bottom w:val="none" w:sz="0" w:space="0" w:color="auto"/>
                    <w:right w:val="none" w:sz="0" w:space="0" w:color="auto"/>
                  </w:divBdr>
                </w:div>
                <w:div w:id="1373766202">
                  <w:marLeft w:val="0"/>
                  <w:marRight w:val="0"/>
                  <w:marTop w:val="0"/>
                  <w:marBottom w:val="0"/>
                  <w:divBdr>
                    <w:top w:val="none" w:sz="0" w:space="0" w:color="auto"/>
                    <w:left w:val="none" w:sz="0" w:space="0" w:color="auto"/>
                    <w:bottom w:val="none" w:sz="0" w:space="0" w:color="auto"/>
                    <w:right w:val="none" w:sz="0" w:space="0" w:color="auto"/>
                  </w:divBdr>
                </w:div>
                <w:div w:id="1715736244">
                  <w:marLeft w:val="0"/>
                  <w:marRight w:val="0"/>
                  <w:marTop w:val="0"/>
                  <w:marBottom w:val="0"/>
                  <w:divBdr>
                    <w:top w:val="none" w:sz="0" w:space="0" w:color="auto"/>
                    <w:left w:val="none" w:sz="0" w:space="0" w:color="auto"/>
                    <w:bottom w:val="none" w:sz="0" w:space="0" w:color="auto"/>
                    <w:right w:val="none" w:sz="0" w:space="0" w:color="auto"/>
                  </w:divBdr>
                </w:div>
              </w:divsChild>
            </w:div>
            <w:div w:id="967707282">
              <w:marLeft w:val="0"/>
              <w:marRight w:val="0"/>
              <w:marTop w:val="0"/>
              <w:marBottom w:val="0"/>
              <w:divBdr>
                <w:top w:val="none" w:sz="0" w:space="0" w:color="auto"/>
                <w:left w:val="none" w:sz="0" w:space="0" w:color="auto"/>
                <w:bottom w:val="none" w:sz="0" w:space="0" w:color="auto"/>
                <w:right w:val="none" w:sz="0" w:space="0" w:color="auto"/>
              </w:divBdr>
              <w:divsChild>
                <w:div w:id="1652176452">
                  <w:marLeft w:val="0"/>
                  <w:marRight w:val="0"/>
                  <w:marTop w:val="0"/>
                  <w:marBottom w:val="0"/>
                  <w:divBdr>
                    <w:top w:val="none" w:sz="0" w:space="0" w:color="auto"/>
                    <w:left w:val="none" w:sz="0" w:space="0" w:color="auto"/>
                    <w:bottom w:val="none" w:sz="0" w:space="0" w:color="auto"/>
                    <w:right w:val="none" w:sz="0" w:space="0" w:color="auto"/>
                  </w:divBdr>
                </w:div>
                <w:div w:id="1645815645">
                  <w:marLeft w:val="0"/>
                  <w:marRight w:val="0"/>
                  <w:marTop w:val="0"/>
                  <w:marBottom w:val="0"/>
                  <w:divBdr>
                    <w:top w:val="none" w:sz="0" w:space="0" w:color="auto"/>
                    <w:left w:val="none" w:sz="0" w:space="0" w:color="auto"/>
                    <w:bottom w:val="none" w:sz="0" w:space="0" w:color="auto"/>
                    <w:right w:val="none" w:sz="0" w:space="0" w:color="auto"/>
                  </w:divBdr>
                </w:div>
                <w:div w:id="506673324">
                  <w:marLeft w:val="0"/>
                  <w:marRight w:val="0"/>
                  <w:marTop w:val="0"/>
                  <w:marBottom w:val="0"/>
                  <w:divBdr>
                    <w:top w:val="none" w:sz="0" w:space="0" w:color="auto"/>
                    <w:left w:val="none" w:sz="0" w:space="0" w:color="auto"/>
                    <w:bottom w:val="none" w:sz="0" w:space="0" w:color="auto"/>
                    <w:right w:val="none" w:sz="0" w:space="0" w:color="auto"/>
                  </w:divBdr>
                </w:div>
                <w:div w:id="724910599">
                  <w:marLeft w:val="0"/>
                  <w:marRight w:val="0"/>
                  <w:marTop w:val="0"/>
                  <w:marBottom w:val="0"/>
                  <w:divBdr>
                    <w:top w:val="none" w:sz="0" w:space="0" w:color="auto"/>
                    <w:left w:val="none" w:sz="0" w:space="0" w:color="auto"/>
                    <w:bottom w:val="none" w:sz="0" w:space="0" w:color="auto"/>
                    <w:right w:val="none" w:sz="0" w:space="0" w:color="auto"/>
                  </w:divBdr>
                </w:div>
                <w:div w:id="670645088">
                  <w:marLeft w:val="0"/>
                  <w:marRight w:val="0"/>
                  <w:marTop w:val="0"/>
                  <w:marBottom w:val="0"/>
                  <w:divBdr>
                    <w:top w:val="none" w:sz="0" w:space="0" w:color="auto"/>
                    <w:left w:val="none" w:sz="0" w:space="0" w:color="auto"/>
                    <w:bottom w:val="none" w:sz="0" w:space="0" w:color="auto"/>
                    <w:right w:val="none" w:sz="0" w:space="0" w:color="auto"/>
                  </w:divBdr>
                </w:div>
                <w:div w:id="1685091130">
                  <w:marLeft w:val="0"/>
                  <w:marRight w:val="0"/>
                  <w:marTop w:val="0"/>
                  <w:marBottom w:val="0"/>
                  <w:divBdr>
                    <w:top w:val="none" w:sz="0" w:space="0" w:color="auto"/>
                    <w:left w:val="none" w:sz="0" w:space="0" w:color="auto"/>
                    <w:bottom w:val="none" w:sz="0" w:space="0" w:color="auto"/>
                    <w:right w:val="none" w:sz="0" w:space="0" w:color="auto"/>
                  </w:divBdr>
                </w:div>
                <w:div w:id="738595509">
                  <w:marLeft w:val="0"/>
                  <w:marRight w:val="0"/>
                  <w:marTop w:val="0"/>
                  <w:marBottom w:val="0"/>
                  <w:divBdr>
                    <w:top w:val="none" w:sz="0" w:space="0" w:color="auto"/>
                    <w:left w:val="none" w:sz="0" w:space="0" w:color="auto"/>
                    <w:bottom w:val="none" w:sz="0" w:space="0" w:color="auto"/>
                    <w:right w:val="none" w:sz="0" w:space="0" w:color="auto"/>
                  </w:divBdr>
                </w:div>
                <w:div w:id="10118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9D"/>
    <w:rsid w:val="000B1D09"/>
    <w:rsid w:val="00B938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3A0B45DAE842409C8F6E0D20C190F345">
    <w:name w:val="3A0B45DAE842409C8F6E0D20C190F345"/>
    <w:rsid w:val="00B938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3A0B45DAE842409C8F6E0D20C190F345">
    <w:name w:val="3A0B45DAE842409C8F6E0D20C190F345"/>
    <w:rsid w:val="00B93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4223</Words>
  <Characters>25338</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1</cp:revision>
  <cp:lastPrinted>2019-07-11T11:50:00Z</cp:lastPrinted>
  <dcterms:created xsi:type="dcterms:W3CDTF">2019-07-11T11:40:00Z</dcterms:created>
  <dcterms:modified xsi:type="dcterms:W3CDTF">2019-07-11T11:50:00Z</dcterms:modified>
</cp:coreProperties>
</file>