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D48" w:rsidRPr="009E5988" w:rsidRDefault="00DB6D48" w:rsidP="00DB6D48">
      <w:pPr>
        <w:pStyle w:val="Bezodstpw"/>
        <w:rPr>
          <w:rFonts w:ascii="Arial" w:hAnsi="Arial" w:cs="Arial"/>
          <w:sz w:val="20"/>
          <w:szCs w:val="20"/>
        </w:rPr>
      </w:pPr>
      <w:r w:rsidRPr="009E5988">
        <w:rPr>
          <w:rFonts w:ascii="Arial" w:hAnsi="Arial" w:cs="Arial"/>
        </w:rPr>
        <w:t>Ogłoszenie nr 616446-N-2019 z dnia 2019-10-30 r.</w:t>
      </w:r>
      <w:r w:rsidRPr="009E5988">
        <w:rPr>
          <w:rFonts w:ascii="Arial" w:hAnsi="Arial" w:cs="Arial"/>
          <w:sz w:val="20"/>
          <w:szCs w:val="20"/>
        </w:rPr>
        <w:br/>
      </w:r>
    </w:p>
    <w:p w:rsidR="00DB6D48" w:rsidRPr="00DB6D48" w:rsidRDefault="00DB6D48" w:rsidP="00DB6D48">
      <w:pPr>
        <w:pStyle w:val="Bezodstpw"/>
        <w:rPr>
          <w:rFonts w:ascii="Arial" w:hAnsi="Arial" w:cs="Arial"/>
          <w:sz w:val="20"/>
          <w:szCs w:val="20"/>
        </w:rPr>
      </w:pPr>
    </w:p>
    <w:p w:rsidR="00DB6D48" w:rsidRDefault="00DB6D48" w:rsidP="00DB6D48">
      <w:pPr>
        <w:pStyle w:val="Bezodstpw"/>
        <w:jc w:val="center"/>
        <w:rPr>
          <w:rFonts w:ascii="Arial" w:hAnsi="Arial" w:cs="Arial"/>
          <w:b/>
          <w:bCs/>
          <w:sz w:val="24"/>
          <w:szCs w:val="24"/>
        </w:rPr>
      </w:pPr>
      <w:r w:rsidRPr="00DB6D48">
        <w:rPr>
          <w:rFonts w:ascii="Arial" w:hAnsi="Arial" w:cs="Arial"/>
          <w:b/>
          <w:bCs/>
          <w:sz w:val="24"/>
          <w:szCs w:val="24"/>
        </w:rPr>
        <w:t>Powiatowy Zakład Opieki Zdrowotnej</w:t>
      </w:r>
      <w:proofErr w:type="gramStart"/>
      <w:r w:rsidRPr="00DB6D48">
        <w:rPr>
          <w:rFonts w:ascii="Arial" w:hAnsi="Arial" w:cs="Arial"/>
          <w:b/>
          <w:bCs/>
          <w:sz w:val="24"/>
          <w:szCs w:val="24"/>
        </w:rPr>
        <w:t>: Dostawa</w:t>
      </w:r>
      <w:proofErr w:type="gramEnd"/>
      <w:r w:rsidRPr="00DB6D48">
        <w:rPr>
          <w:rFonts w:ascii="Arial" w:hAnsi="Arial" w:cs="Arial"/>
          <w:b/>
          <w:bCs/>
          <w:sz w:val="24"/>
          <w:szCs w:val="24"/>
        </w:rPr>
        <w:t xml:space="preserve"> szczepionek i produktów farmaceutycznych dla Powiatowego Zakładu Opieki Zdrowotnej z siedzibą w Starachowicach</w:t>
      </w:r>
      <w:r w:rsidRPr="00DB6D48">
        <w:rPr>
          <w:rFonts w:ascii="Arial" w:hAnsi="Arial" w:cs="Arial"/>
          <w:b/>
          <w:bCs/>
          <w:sz w:val="24"/>
          <w:szCs w:val="24"/>
        </w:rPr>
        <w:br/>
      </w:r>
    </w:p>
    <w:p w:rsidR="00DB6D48" w:rsidRPr="00DB6D48" w:rsidRDefault="00DB6D48" w:rsidP="00DB6D48">
      <w:pPr>
        <w:pStyle w:val="Bezodstpw"/>
        <w:jc w:val="center"/>
        <w:rPr>
          <w:rFonts w:ascii="Arial" w:hAnsi="Arial" w:cs="Arial"/>
          <w:b/>
          <w:bCs/>
          <w:sz w:val="24"/>
          <w:szCs w:val="24"/>
        </w:rPr>
      </w:pPr>
      <w:r w:rsidRPr="00DB6D48">
        <w:rPr>
          <w:rFonts w:ascii="Arial" w:hAnsi="Arial" w:cs="Arial"/>
          <w:b/>
          <w:bCs/>
          <w:sz w:val="24"/>
          <w:szCs w:val="24"/>
        </w:rPr>
        <w:t>OGŁOSZENIE O ZAMÓWIENIU - Dostawy</w:t>
      </w:r>
    </w:p>
    <w:p w:rsidR="00DB6D48" w:rsidRDefault="00DB6D48" w:rsidP="00DB6D48">
      <w:pPr>
        <w:pStyle w:val="Bezodstpw"/>
        <w:rPr>
          <w:rFonts w:ascii="Arial" w:hAnsi="Arial" w:cs="Arial"/>
          <w:b/>
          <w:bCs/>
          <w:sz w:val="20"/>
          <w:szCs w:val="20"/>
        </w:rPr>
      </w:pP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Zamieszczanie ogłoszenia</w:t>
      </w:r>
      <w:proofErr w:type="gramStart"/>
      <w:r w:rsidRPr="00DB6D48">
        <w:rPr>
          <w:rFonts w:ascii="Arial" w:hAnsi="Arial" w:cs="Arial"/>
          <w:b/>
          <w:bCs/>
          <w:sz w:val="20"/>
          <w:szCs w:val="20"/>
        </w:rPr>
        <w:t>:</w:t>
      </w:r>
      <w:r w:rsidRPr="00DB6D48">
        <w:rPr>
          <w:rFonts w:ascii="Arial" w:hAnsi="Arial" w:cs="Arial"/>
          <w:sz w:val="20"/>
          <w:szCs w:val="20"/>
        </w:rPr>
        <w:t> Zamieszczanie</w:t>
      </w:r>
      <w:proofErr w:type="gramEnd"/>
      <w:r w:rsidRPr="00DB6D48">
        <w:rPr>
          <w:rFonts w:ascii="Arial" w:hAnsi="Arial" w:cs="Arial"/>
          <w:sz w:val="20"/>
          <w:szCs w:val="20"/>
        </w:rPr>
        <w:t xml:space="preserve"> obowiązkowe</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Ogłoszenie dotyczy</w:t>
      </w:r>
      <w:proofErr w:type="gramStart"/>
      <w:r w:rsidRPr="00DB6D48">
        <w:rPr>
          <w:rFonts w:ascii="Arial" w:hAnsi="Arial" w:cs="Arial"/>
          <w:b/>
          <w:bCs/>
          <w:sz w:val="20"/>
          <w:szCs w:val="20"/>
        </w:rPr>
        <w:t>:</w:t>
      </w:r>
      <w:r w:rsidRPr="00DB6D48">
        <w:rPr>
          <w:rFonts w:ascii="Arial" w:hAnsi="Arial" w:cs="Arial"/>
          <w:sz w:val="20"/>
          <w:szCs w:val="20"/>
        </w:rPr>
        <w:t> Zamówienia</w:t>
      </w:r>
      <w:proofErr w:type="gramEnd"/>
      <w:r w:rsidRPr="00DB6D48">
        <w:rPr>
          <w:rFonts w:ascii="Arial" w:hAnsi="Arial" w:cs="Arial"/>
          <w:sz w:val="20"/>
          <w:szCs w:val="20"/>
        </w:rPr>
        <w:t xml:space="preserve"> publicznego</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Zamówienie dotyczy projektu lub programu współfinansowanego ze środków Unii Europejskiej</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Nie</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 projektu lub programu</w:t>
      </w:r>
      <w:r w:rsidRPr="00DB6D48">
        <w:rPr>
          <w:rFonts w:ascii="Arial" w:hAnsi="Arial" w:cs="Arial"/>
          <w:sz w:val="20"/>
          <w:szCs w:val="20"/>
        </w:rPr>
        <w:br/>
      </w:r>
      <w:r w:rsidRPr="00DB6D48">
        <w:rPr>
          <w:rFonts w:ascii="Arial" w:hAnsi="Arial" w:cs="Arial"/>
          <w:b/>
          <w:bCs/>
          <w:sz w:val="20"/>
          <w:szCs w:val="20"/>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Nie</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 xml:space="preserve">Należy podać minimalny procentowy wskaźnik zatrudnienia osób należących do jednej lub więcej kategorii, o których mowa w art. 22 ust. 2 ustawy </w:t>
      </w:r>
      <w:proofErr w:type="spellStart"/>
      <w:r w:rsidRPr="00DB6D48">
        <w:rPr>
          <w:rFonts w:ascii="Arial" w:hAnsi="Arial" w:cs="Arial"/>
          <w:sz w:val="20"/>
          <w:szCs w:val="20"/>
        </w:rPr>
        <w:t>Pzp</w:t>
      </w:r>
      <w:proofErr w:type="spellEnd"/>
      <w:r w:rsidRPr="00DB6D48">
        <w:rPr>
          <w:rFonts w:ascii="Arial" w:hAnsi="Arial" w:cs="Arial"/>
          <w:sz w:val="20"/>
          <w:szCs w:val="20"/>
        </w:rPr>
        <w:t>, nie mniejszy niż 30%, osób zatrudnionych przez zakłady pracy chronionej lub wykonawców albo ich jednostki (w %)</w:t>
      </w:r>
      <w:r w:rsidRPr="00DB6D48">
        <w:rPr>
          <w:rFonts w:ascii="Arial" w:hAnsi="Arial" w:cs="Arial"/>
          <w:sz w:val="20"/>
          <w:szCs w:val="20"/>
        </w:rPr>
        <w:br/>
      </w:r>
    </w:p>
    <w:p w:rsidR="00DB6D48" w:rsidRPr="00DB6D48" w:rsidRDefault="00DB6D48" w:rsidP="00DB6D48">
      <w:pPr>
        <w:pStyle w:val="Bezodstpw"/>
        <w:rPr>
          <w:rFonts w:ascii="Arial" w:hAnsi="Arial" w:cs="Arial"/>
          <w:b/>
          <w:bCs/>
          <w:sz w:val="20"/>
          <w:szCs w:val="20"/>
        </w:rPr>
      </w:pPr>
      <w:r w:rsidRPr="00DB6D48">
        <w:rPr>
          <w:rFonts w:ascii="Arial" w:hAnsi="Arial" w:cs="Arial"/>
          <w:b/>
          <w:bCs/>
          <w:sz w:val="20"/>
          <w:szCs w:val="20"/>
          <w:u w:val="single"/>
        </w:rPr>
        <w:t>SEKCJA I: ZAMAWIAJĄCY</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Postępowanie przeprowadza centralny zamawiający</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Nie</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Postępowanie przeprowadza podmiot, któremu zamawiający powierzył/powierzyli przeprowadzenie postępowania</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Nie</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Informacje na temat podmiotu któremu zamawiający powierzył/powierzyli prowadzenie postępowania</w:t>
      </w:r>
      <w:proofErr w:type="gramStart"/>
      <w:r w:rsidRPr="00DB6D48">
        <w:rPr>
          <w:rFonts w:ascii="Arial" w:hAnsi="Arial" w:cs="Arial"/>
          <w:b/>
          <w:bCs/>
          <w:sz w:val="20"/>
          <w:szCs w:val="20"/>
        </w:rPr>
        <w:t>:</w:t>
      </w:r>
      <w:r w:rsidRPr="00DB6D48">
        <w:rPr>
          <w:rFonts w:ascii="Arial" w:hAnsi="Arial" w:cs="Arial"/>
          <w:sz w:val="20"/>
          <w:szCs w:val="20"/>
        </w:rPr>
        <w:br/>
      </w:r>
      <w:r w:rsidRPr="00DB6D48">
        <w:rPr>
          <w:rFonts w:ascii="Arial" w:hAnsi="Arial" w:cs="Arial"/>
          <w:b/>
          <w:bCs/>
          <w:sz w:val="20"/>
          <w:szCs w:val="20"/>
        </w:rPr>
        <w:t>Postępowanie</w:t>
      </w:r>
      <w:proofErr w:type="gramEnd"/>
      <w:r w:rsidRPr="00DB6D48">
        <w:rPr>
          <w:rFonts w:ascii="Arial" w:hAnsi="Arial" w:cs="Arial"/>
          <w:b/>
          <w:bCs/>
          <w:sz w:val="20"/>
          <w:szCs w:val="20"/>
        </w:rPr>
        <w:t xml:space="preserve"> jest przeprowadzane wspólnie przez zamawiających</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Nie</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Jeżeli tak, należy wymienić zamawiających, którzy wspólnie przeprowadzają postępowanie oraz podać adresy ich siedzib, krajowe numery identyfikacyjne oraz osoby do kontaktów wraz z danymi do kontaktów</w:t>
      </w:r>
      <w:proofErr w:type="gramStart"/>
      <w:r w:rsidRPr="00DB6D48">
        <w:rPr>
          <w:rFonts w:ascii="Arial" w:hAnsi="Arial" w:cs="Arial"/>
          <w:sz w:val="20"/>
          <w:szCs w:val="20"/>
        </w:rPr>
        <w:t>:</w:t>
      </w:r>
      <w:r w:rsidRPr="00DB6D48">
        <w:rPr>
          <w:rFonts w:ascii="Arial" w:hAnsi="Arial" w:cs="Arial"/>
          <w:sz w:val="20"/>
          <w:szCs w:val="20"/>
        </w:rPr>
        <w:br/>
      </w:r>
      <w:r w:rsidRPr="00DB6D48">
        <w:rPr>
          <w:rFonts w:ascii="Arial" w:hAnsi="Arial" w:cs="Arial"/>
          <w:b/>
          <w:bCs/>
          <w:sz w:val="20"/>
          <w:szCs w:val="20"/>
        </w:rPr>
        <w:t>Postępowanie</w:t>
      </w:r>
      <w:proofErr w:type="gramEnd"/>
      <w:r w:rsidRPr="00DB6D48">
        <w:rPr>
          <w:rFonts w:ascii="Arial" w:hAnsi="Arial" w:cs="Arial"/>
          <w:b/>
          <w:bCs/>
          <w:sz w:val="20"/>
          <w:szCs w:val="20"/>
        </w:rPr>
        <w:t xml:space="preserve"> jest przeprowadzane wspólnie z zamawiającymi z innych państw członkowskich Unii Europejskiej</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Nie</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W przypadku przeprowadzania postępowania wspólnie z zamawiającymi z innych państw członkowskich Unii Europejskiej – mające zastosowanie krajowe prawo zamówień publicznych</w:t>
      </w:r>
      <w:proofErr w:type="gramStart"/>
      <w:r w:rsidRPr="00DB6D48">
        <w:rPr>
          <w:rFonts w:ascii="Arial" w:hAnsi="Arial" w:cs="Arial"/>
          <w:b/>
          <w:bCs/>
          <w:sz w:val="20"/>
          <w:szCs w:val="20"/>
        </w:rPr>
        <w:t>:</w:t>
      </w:r>
      <w:r w:rsidRPr="00DB6D48">
        <w:rPr>
          <w:rFonts w:ascii="Arial" w:hAnsi="Arial" w:cs="Arial"/>
          <w:sz w:val="20"/>
          <w:szCs w:val="20"/>
        </w:rPr>
        <w:br/>
      </w:r>
      <w:r w:rsidRPr="00DB6D48">
        <w:rPr>
          <w:rFonts w:ascii="Arial" w:hAnsi="Arial" w:cs="Arial"/>
          <w:b/>
          <w:bCs/>
          <w:sz w:val="20"/>
          <w:szCs w:val="20"/>
        </w:rPr>
        <w:t>Informacje</w:t>
      </w:r>
      <w:proofErr w:type="gramEnd"/>
      <w:r w:rsidRPr="00DB6D48">
        <w:rPr>
          <w:rFonts w:ascii="Arial" w:hAnsi="Arial" w:cs="Arial"/>
          <w:b/>
          <w:bCs/>
          <w:sz w:val="20"/>
          <w:szCs w:val="20"/>
        </w:rPr>
        <w:t xml:space="preserve"> dodatkowe:</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I. 1) NAZWA I ADRES: </w:t>
      </w:r>
      <w:r w:rsidRPr="00DB6D48">
        <w:rPr>
          <w:rFonts w:ascii="Arial" w:hAnsi="Arial" w:cs="Arial"/>
          <w:sz w:val="20"/>
          <w:szCs w:val="20"/>
        </w:rPr>
        <w:t xml:space="preserve">Powiatowy Zakład Opieki Zdrowotnej, krajowy numer identyfikacyjny 29114175200000, ul. Radomska  70 , 27-200  Starachowice, woj. świętokrzyskie, państwo Polska, </w:t>
      </w:r>
      <w:proofErr w:type="gramStart"/>
      <w:r w:rsidRPr="00DB6D48">
        <w:rPr>
          <w:rFonts w:ascii="Arial" w:hAnsi="Arial" w:cs="Arial"/>
          <w:sz w:val="20"/>
          <w:szCs w:val="20"/>
        </w:rPr>
        <w:t xml:space="preserve">tel. 41 273 91 82, , </w:t>
      </w:r>
      <w:r w:rsidR="00DC7C07">
        <w:rPr>
          <w:rFonts w:ascii="Arial" w:hAnsi="Arial" w:cs="Arial"/>
          <w:sz w:val="20"/>
          <w:szCs w:val="20"/>
        </w:rPr>
        <w:t xml:space="preserve">                                </w:t>
      </w:r>
      <w:proofErr w:type="gramEnd"/>
      <w:r w:rsidR="00DC7C07">
        <w:rPr>
          <w:rFonts w:ascii="Arial" w:hAnsi="Arial" w:cs="Arial"/>
          <w:sz w:val="20"/>
          <w:szCs w:val="20"/>
        </w:rPr>
        <w:t xml:space="preserve">   </w:t>
      </w:r>
      <w:r w:rsidRPr="00DB6D48">
        <w:rPr>
          <w:rFonts w:ascii="Arial" w:hAnsi="Arial" w:cs="Arial"/>
          <w:sz w:val="20"/>
          <w:szCs w:val="20"/>
        </w:rPr>
        <w:t>e-mail przetargi@szpital.</w:t>
      </w:r>
      <w:proofErr w:type="gramStart"/>
      <w:r w:rsidRPr="00DB6D48">
        <w:rPr>
          <w:rFonts w:ascii="Arial" w:hAnsi="Arial" w:cs="Arial"/>
          <w:sz w:val="20"/>
          <w:szCs w:val="20"/>
        </w:rPr>
        <w:t>starachowice</w:t>
      </w:r>
      <w:proofErr w:type="gramEnd"/>
      <w:r w:rsidRPr="00DB6D48">
        <w:rPr>
          <w:rFonts w:ascii="Arial" w:hAnsi="Arial" w:cs="Arial"/>
          <w:sz w:val="20"/>
          <w:szCs w:val="20"/>
        </w:rPr>
        <w:t>.pl</w:t>
      </w:r>
      <w:proofErr w:type="gramStart"/>
      <w:r w:rsidRPr="00DB6D48">
        <w:rPr>
          <w:rFonts w:ascii="Arial" w:hAnsi="Arial" w:cs="Arial"/>
          <w:sz w:val="20"/>
          <w:szCs w:val="20"/>
        </w:rPr>
        <w:t>, </w:t>
      </w:r>
      <w:bookmarkStart w:id="0" w:name="_GoBack"/>
      <w:bookmarkEnd w:id="0"/>
      <w:r w:rsidRPr="00DB6D48">
        <w:rPr>
          <w:rFonts w:ascii="Arial" w:hAnsi="Arial" w:cs="Arial"/>
          <w:sz w:val="20"/>
          <w:szCs w:val="20"/>
        </w:rPr>
        <w:t>faks</w:t>
      </w:r>
      <w:proofErr w:type="gramEnd"/>
      <w:r w:rsidRPr="00DB6D48">
        <w:rPr>
          <w:rFonts w:ascii="Arial" w:hAnsi="Arial" w:cs="Arial"/>
          <w:sz w:val="20"/>
          <w:szCs w:val="20"/>
        </w:rPr>
        <w:t> 41 273 92 29.</w:t>
      </w:r>
      <w:r w:rsidRPr="00DB6D48">
        <w:rPr>
          <w:rFonts w:ascii="Arial" w:hAnsi="Arial" w:cs="Arial"/>
          <w:sz w:val="20"/>
          <w:szCs w:val="20"/>
        </w:rPr>
        <w:br/>
        <w:t>Adres strony internetowej (URL</w:t>
      </w:r>
      <w:proofErr w:type="gramStart"/>
      <w:r w:rsidRPr="00DB6D48">
        <w:rPr>
          <w:rFonts w:ascii="Arial" w:hAnsi="Arial" w:cs="Arial"/>
          <w:sz w:val="20"/>
          <w:szCs w:val="20"/>
        </w:rPr>
        <w:t>): http</w:t>
      </w:r>
      <w:proofErr w:type="gramEnd"/>
      <w:r w:rsidRPr="00DB6D48">
        <w:rPr>
          <w:rFonts w:ascii="Arial" w:hAnsi="Arial" w:cs="Arial"/>
          <w:sz w:val="20"/>
          <w:szCs w:val="20"/>
        </w:rPr>
        <w:t>://zoz.</w:t>
      </w:r>
      <w:proofErr w:type="gramStart"/>
      <w:r w:rsidRPr="00DB6D48">
        <w:rPr>
          <w:rFonts w:ascii="Arial" w:hAnsi="Arial" w:cs="Arial"/>
          <w:sz w:val="20"/>
          <w:szCs w:val="20"/>
        </w:rPr>
        <w:t>starachowice</w:t>
      </w:r>
      <w:proofErr w:type="gramEnd"/>
      <w:r w:rsidRPr="00DB6D48">
        <w:rPr>
          <w:rFonts w:ascii="Arial" w:hAnsi="Arial" w:cs="Arial"/>
          <w:sz w:val="20"/>
          <w:szCs w:val="20"/>
        </w:rPr>
        <w:t>.</w:t>
      </w:r>
      <w:proofErr w:type="gramStart"/>
      <w:r w:rsidRPr="00DB6D48">
        <w:rPr>
          <w:rFonts w:ascii="Arial" w:hAnsi="Arial" w:cs="Arial"/>
          <w:sz w:val="20"/>
          <w:szCs w:val="20"/>
        </w:rPr>
        <w:t>sisco</w:t>
      </w:r>
      <w:proofErr w:type="gramEnd"/>
      <w:r w:rsidRPr="00DB6D48">
        <w:rPr>
          <w:rFonts w:ascii="Arial" w:hAnsi="Arial" w:cs="Arial"/>
          <w:sz w:val="20"/>
          <w:szCs w:val="20"/>
        </w:rPr>
        <w:t>.info/</w:t>
      </w:r>
      <w:r w:rsidRPr="00DB6D48">
        <w:rPr>
          <w:rFonts w:ascii="Arial" w:hAnsi="Arial" w:cs="Arial"/>
          <w:sz w:val="20"/>
          <w:szCs w:val="20"/>
        </w:rPr>
        <w:br/>
        <w:t>Adres profilu nabywcy</w:t>
      </w:r>
      <w:proofErr w:type="gramStart"/>
      <w:r w:rsidRPr="00DB6D48">
        <w:rPr>
          <w:rFonts w:ascii="Arial" w:hAnsi="Arial" w:cs="Arial"/>
          <w:sz w:val="20"/>
          <w:szCs w:val="20"/>
        </w:rPr>
        <w:t>:</w:t>
      </w:r>
      <w:r w:rsidRPr="00DB6D48">
        <w:rPr>
          <w:rFonts w:ascii="Arial" w:hAnsi="Arial" w:cs="Arial"/>
          <w:sz w:val="20"/>
          <w:szCs w:val="20"/>
        </w:rPr>
        <w:br/>
        <w:t>Adres</w:t>
      </w:r>
      <w:proofErr w:type="gramEnd"/>
      <w:r w:rsidRPr="00DB6D48">
        <w:rPr>
          <w:rFonts w:ascii="Arial" w:hAnsi="Arial" w:cs="Arial"/>
          <w:sz w:val="20"/>
          <w:szCs w:val="20"/>
        </w:rPr>
        <w:t xml:space="preserve"> strony internetowej pod którym można uzyskać dostęp do narzędzi i urządzeń lub formatów plików, które nie są ogólnie dostępne</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I. 2) RODZAJ ZAMAWIAJĄCEGO</w:t>
      </w:r>
      <w:proofErr w:type="gramStart"/>
      <w:r w:rsidRPr="00DB6D48">
        <w:rPr>
          <w:rFonts w:ascii="Arial" w:hAnsi="Arial" w:cs="Arial"/>
          <w:b/>
          <w:bCs/>
          <w:sz w:val="20"/>
          <w:szCs w:val="20"/>
        </w:rPr>
        <w:t>: </w:t>
      </w:r>
      <w:r w:rsidRPr="00DB6D48">
        <w:rPr>
          <w:rFonts w:ascii="Arial" w:hAnsi="Arial" w:cs="Arial"/>
          <w:sz w:val="20"/>
          <w:szCs w:val="20"/>
        </w:rPr>
        <w:t>Podmiot</w:t>
      </w:r>
      <w:proofErr w:type="gramEnd"/>
      <w:r w:rsidRPr="00DB6D48">
        <w:rPr>
          <w:rFonts w:ascii="Arial" w:hAnsi="Arial" w:cs="Arial"/>
          <w:sz w:val="20"/>
          <w:szCs w:val="20"/>
        </w:rPr>
        <w:t xml:space="preserve"> prawa publicznego</w:t>
      </w:r>
      <w:r w:rsidRPr="00DB6D48">
        <w:rPr>
          <w:rFonts w:ascii="Arial" w:hAnsi="Arial" w:cs="Arial"/>
          <w:sz w:val="20"/>
          <w:szCs w:val="20"/>
        </w:rPr>
        <w:br/>
      </w:r>
      <w:r w:rsidRPr="00DB6D48">
        <w:rPr>
          <w:rFonts w:ascii="Arial" w:hAnsi="Arial" w:cs="Arial"/>
          <w:b/>
          <w:bCs/>
          <w:sz w:val="20"/>
          <w:szCs w:val="20"/>
        </w:rPr>
        <w:t xml:space="preserve">I.3) WSPÓLNE UDZIELANIE </w:t>
      </w:r>
      <w:proofErr w:type="gramStart"/>
      <w:r w:rsidRPr="00DB6D48">
        <w:rPr>
          <w:rFonts w:ascii="Arial" w:hAnsi="Arial" w:cs="Arial"/>
          <w:b/>
          <w:bCs/>
          <w:sz w:val="20"/>
          <w:szCs w:val="20"/>
        </w:rPr>
        <w:t>ZAMÓWIENIA </w:t>
      </w:r>
      <w:r w:rsidRPr="00DB6D48">
        <w:rPr>
          <w:rFonts w:ascii="Arial" w:hAnsi="Arial" w:cs="Arial"/>
          <w:b/>
          <w:bCs/>
          <w:i/>
          <w:iCs/>
          <w:sz w:val="20"/>
          <w:szCs w:val="20"/>
        </w:rPr>
        <w:t>(jeżeli</w:t>
      </w:r>
      <w:proofErr w:type="gramEnd"/>
      <w:r w:rsidRPr="00DB6D48">
        <w:rPr>
          <w:rFonts w:ascii="Arial" w:hAnsi="Arial" w:cs="Arial"/>
          <w:b/>
          <w:bCs/>
          <w:i/>
          <w:iCs/>
          <w:sz w:val="20"/>
          <w:szCs w:val="20"/>
        </w:rPr>
        <w:t xml:space="preserve"> dotyczy)</w:t>
      </w:r>
      <w:r w:rsidRPr="00DB6D48">
        <w:rPr>
          <w:rFonts w:ascii="Arial" w:hAnsi="Arial" w:cs="Arial"/>
          <w:b/>
          <w:bCs/>
          <w:sz w:val="20"/>
          <w:szCs w:val="20"/>
        </w:rPr>
        <w:t>:</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roofErr w:type="gramStart"/>
      <w:r w:rsidRPr="00DB6D48">
        <w:rPr>
          <w:rFonts w:ascii="Arial" w:hAnsi="Arial" w:cs="Arial"/>
          <w:sz w:val="20"/>
          <w:szCs w:val="20"/>
        </w:rPr>
        <w:t>):</w:t>
      </w:r>
      <w:r w:rsidRPr="00DB6D48">
        <w:rPr>
          <w:rFonts w:ascii="Arial" w:hAnsi="Arial" w:cs="Arial"/>
          <w:sz w:val="20"/>
          <w:szCs w:val="20"/>
        </w:rPr>
        <w:br/>
      </w:r>
      <w:r w:rsidRPr="00DB6D48">
        <w:rPr>
          <w:rFonts w:ascii="Arial" w:hAnsi="Arial" w:cs="Arial"/>
          <w:b/>
          <w:bCs/>
          <w:sz w:val="20"/>
          <w:szCs w:val="20"/>
        </w:rPr>
        <w:t>I</w:t>
      </w:r>
      <w:proofErr w:type="gramEnd"/>
      <w:r w:rsidRPr="00DB6D48">
        <w:rPr>
          <w:rFonts w:ascii="Arial" w:hAnsi="Arial" w:cs="Arial"/>
          <w:b/>
          <w:bCs/>
          <w:sz w:val="20"/>
          <w:szCs w:val="20"/>
        </w:rPr>
        <w:t>.4) KOMUNIKACJA</w:t>
      </w:r>
      <w:proofErr w:type="gramStart"/>
      <w:r w:rsidRPr="00DB6D48">
        <w:rPr>
          <w:rFonts w:ascii="Arial" w:hAnsi="Arial" w:cs="Arial"/>
          <w:b/>
          <w:bCs/>
          <w:sz w:val="20"/>
          <w:szCs w:val="20"/>
        </w:rPr>
        <w:t>:</w:t>
      </w:r>
      <w:r w:rsidRPr="00DB6D48">
        <w:rPr>
          <w:rFonts w:ascii="Arial" w:hAnsi="Arial" w:cs="Arial"/>
          <w:sz w:val="20"/>
          <w:szCs w:val="20"/>
        </w:rPr>
        <w:br/>
      </w:r>
      <w:r w:rsidRPr="00DB6D48">
        <w:rPr>
          <w:rFonts w:ascii="Arial" w:hAnsi="Arial" w:cs="Arial"/>
          <w:b/>
          <w:bCs/>
          <w:sz w:val="20"/>
          <w:szCs w:val="20"/>
        </w:rPr>
        <w:t>Nieograniczony</w:t>
      </w:r>
      <w:proofErr w:type="gramEnd"/>
      <w:r w:rsidRPr="00DB6D48">
        <w:rPr>
          <w:rFonts w:ascii="Arial" w:hAnsi="Arial" w:cs="Arial"/>
          <w:b/>
          <w:bCs/>
          <w:sz w:val="20"/>
          <w:szCs w:val="20"/>
        </w:rPr>
        <w:t>, pełny i bezpośredni dostęp do dokumentów z postępowania można uzyskać pod adresem (URL)</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Tak</w:t>
      </w:r>
      <w:r w:rsidRPr="00DB6D48">
        <w:rPr>
          <w:rFonts w:ascii="Arial" w:hAnsi="Arial" w:cs="Arial"/>
          <w:sz w:val="20"/>
          <w:szCs w:val="20"/>
        </w:rPr>
        <w:br/>
        <w:t>http</w:t>
      </w:r>
      <w:proofErr w:type="gramStart"/>
      <w:r w:rsidRPr="00DB6D48">
        <w:rPr>
          <w:rFonts w:ascii="Arial" w:hAnsi="Arial" w:cs="Arial"/>
          <w:sz w:val="20"/>
          <w:szCs w:val="20"/>
        </w:rPr>
        <w:t>://zoz</w:t>
      </w:r>
      <w:proofErr w:type="gramEnd"/>
      <w:r w:rsidRPr="00DB6D48">
        <w:rPr>
          <w:rFonts w:ascii="Arial" w:hAnsi="Arial" w:cs="Arial"/>
          <w:sz w:val="20"/>
          <w:szCs w:val="20"/>
        </w:rPr>
        <w:t>.</w:t>
      </w:r>
      <w:proofErr w:type="gramStart"/>
      <w:r w:rsidRPr="00DB6D48">
        <w:rPr>
          <w:rFonts w:ascii="Arial" w:hAnsi="Arial" w:cs="Arial"/>
          <w:sz w:val="20"/>
          <w:szCs w:val="20"/>
        </w:rPr>
        <w:t>starachowice</w:t>
      </w:r>
      <w:proofErr w:type="gramEnd"/>
      <w:r w:rsidRPr="00DB6D48">
        <w:rPr>
          <w:rFonts w:ascii="Arial" w:hAnsi="Arial" w:cs="Arial"/>
          <w:sz w:val="20"/>
          <w:szCs w:val="20"/>
        </w:rPr>
        <w:t>.</w:t>
      </w:r>
      <w:proofErr w:type="gramStart"/>
      <w:r w:rsidRPr="00DB6D48">
        <w:rPr>
          <w:rFonts w:ascii="Arial" w:hAnsi="Arial" w:cs="Arial"/>
          <w:sz w:val="20"/>
          <w:szCs w:val="20"/>
        </w:rPr>
        <w:t>sisco</w:t>
      </w:r>
      <w:proofErr w:type="gramEnd"/>
      <w:r w:rsidRPr="00DB6D48">
        <w:rPr>
          <w:rFonts w:ascii="Arial" w:hAnsi="Arial" w:cs="Arial"/>
          <w:sz w:val="20"/>
          <w:szCs w:val="20"/>
        </w:rPr>
        <w:t>.</w:t>
      </w:r>
      <w:proofErr w:type="gramStart"/>
      <w:r w:rsidRPr="00DB6D48">
        <w:rPr>
          <w:rFonts w:ascii="Arial" w:hAnsi="Arial" w:cs="Arial"/>
          <w:sz w:val="20"/>
          <w:szCs w:val="20"/>
        </w:rPr>
        <w:t>info</w:t>
      </w:r>
      <w:proofErr w:type="gramEnd"/>
      <w:r w:rsidRPr="00DB6D48">
        <w:rPr>
          <w:rFonts w:ascii="Arial" w:hAnsi="Arial" w:cs="Arial"/>
          <w:sz w:val="20"/>
          <w:szCs w:val="20"/>
        </w:rPr>
        <w:t>/</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Adres strony internetowej, na której zamieszczona będzie specyfikacja istotnych warunków zamówienia</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Tak</w:t>
      </w:r>
      <w:r w:rsidRPr="00DB6D48">
        <w:rPr>
          <w:rFonts w:ascii="Arial" w:hAnsi="Arial" w:cs="Arial"/>
          <w:sz w:val="20"/>
          <w:szCs w:val="20"/>
        </w:rPr>
        <w:br/>
        <w:t>http</w:t>
      </w:r>
      <w:proofErr w:type="gramStart"/>
      <w:r w:rsidRPr="00DB6D48">
        <w:rPr>
          <w:rFonts w:ascii="Arial" w:hAnsi="Arial" w:cs="Arial"/>
          <w:sz w:val="20"/>
          <w:szCs w:val="20"/>
        </w:rPr>
        <w:t>://zoz</w:t>
      </w:r>
      <w:proofErr w:type="gramEnd"/>
      <w:r w:rsidRPr="00DB6D48">
        <w:rPr>
          <w:rFonts w:ascii="Arial" w:hAnsi="Arial" w:cs="Arial"/>
          <w:sz w:val="20"/>
          <w:szCs w:val="20"/>
        </w:rPr>
        <w:t>.</w:t>
      </w:r>
      <w:proofErr w:type="gramStart"/>
      <w:r w:rsidRPr="00DB6D48">
        <w:rPr>
          <w:rFonts w:ascii="Arial" w:hAnsi="Arial" w:cs="Arial"/>
          <w:sz w:val="20"/>
          <w:szCs w:val="20"/>
        </w:rPr>
        <w:t>starachowice</w:t>
      </w:r>
      <w:proofErr w:type="gramEnd"/>
      <w:r w:rsidRPr="00DB6D48">
        <w:rPr>
          <w:rFonts w:ascii="Arial" w:hAnsi="Arial" w:cs="Arial"/>
          <w:sz w:val="20"/>
          <w:szCs w:val="20"/>
        </w:rPr>
        <w:t>.</w:t>
      </w:r>
      <w:proofErr w:type="gramStart"/>
      <w:r w:rsidRPr="00DB6D48">
        <w:rPr>
          <w:rFonts w:ascii="Arial" w:hAnsi="Arial" w:cs="Arial"/>
          <w:sz w:val="20"/>
          <w:szCs w:val="20"/>
        </w:rPr>
        <w:t>sisco</w:t>
      </w:r>
      <w:proofErr w:type="gramEnd"/>
      <w:r w:rsidRPr="00DB6D48">
        <w:rPr>
          <w:rFonts w:ascii="Arial" w:hAnsi="Arial" w:cs="Arial"/>
          <w:sz w:val="20"/>
          <w:szCs w:val="20"/>
        </w:rPr>
        <w:t>.</w:t>
      </w:r>
      <w:proofErr w:type="gramStart"/>
      <w:r w:rsidRPr="00DB6D48">
        <w:rPr>
          <w:rFonts w:ascii="Arial" w:hAnsi="Arial" w:cs="Arial"/>
          <w:sz w:val="20"/>
          <w:szCs w:val="20"/>
        </w:rPr>
        <w:t>info</w:t>
      </w:r>
      <w:proofErr w:type="gramEnd"/>
      <w:r w:rsidRPr="00DB6D48">
        <w:rPr>
          <w:rFonts w:ascii="Arial" w:hAnsi="Arial" w:cs="Arial"/>
          <w:sz w:val="20"/>
          <w:szCs w:val="20"/>
        </w:rPr>
        <w:t>/</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Dostęp do dokumentów z postępowania jest ograniczony - więcej informacji można uzyskać pod adresem</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Nie</w:t>
      </w:r>
      <w:r w:rsidRPr="00DB6D48">
        <w:rPr>
          <w:rFonts w:ascii="Arial" w:hAnsi="Arial" w:cs="Arial"/>
          <w:sz w:val="20"/>
          <w:szCs w:val="20"/>
        </w:rPr>
        <w:br/>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lastRenderedPageBreak/>
        <w:t>Oferty lub wnioski o dopuszczenie do udziału w postępowaniu należy przesyłać</w:t>
      </w:r>
      <w:proofErr w:type="gramStart"/>
      <w:r w:rsidRPr="00DB6D48">
        <w:rPr>
          <w:rFonts w:ascii="Arial" w:hAnsi="Arial" w:cs="Arial"/>
          <w:b/>
          <w:bCs/>
          <w:sz w:val="20"/>
          <w:szCs w:val="20"/>
        </w:rPr>
        <w:t>:</w:t>
      </w:r>
      <w:r w:rsidRPr="00DB6D48">
        <w:rPr>
          <w:rFonts w:ascii="Arial" w:hAnsi="Arial" w:cs="Arial"/>
          <w:sz w:val="20"/>
          <w:szCs w:val="20"/>
        </w:rPr>
        <w:br/>
      </w:r>
      <w:r w:rsidRPr="00DB6D48">
        <w:rPr>
          <w:rFonts w:ascii="Arial" w:hAnsi="Arial" w:cs="Arial"/>
          <w:b/>
          <w:bCs/>
          <w:sz w:val="20"/>
          <w:szCs w:val="20"/>
        </w:rPr>
        <w:t>Elektronicznie</w:t>
      </w:r>
      <w:proofErr w:type="gramEnd"/>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Nie</w:t>
      </w:r>
      <w:r w:rsidRPr="00DB6D48">
        <w:rPr>
          <w:rFonts w:ascii="Arial" w:hAnsi="Arial" w:cs="Arial"/>
          <w:sz w:val="20"/>
          <w:szCs w:val="20"/>
        </w:rPr>
        <w:br/>
        <w:t>adres</w:t>
      </w:r>
      <w:r w:rsidRPr="00DB6D48">
        <w:rPr>
          <w:rFonts w:ascii="Arial" w:hAnsi="Arial" w:cs="Arial"/>
          <w:sz w:val="20"/>
          <w:szCs w:val="20"/>
        </w:rPr>
        <w:br/>
      </w:r>
      <w:r w:rsidRPr="00DB6D48">
        <w:rPr>
          <w:rFonts w:ascii="Arial" w:hAnsi="Arial" w:cs="Arial"/>
          <w:b/>
          <w:bCs/>
          <w:sz w:val="20"/>
          <w:szCs w:val="20"/>
        </w:rPr>
        <w:t>Dopuszczone jest przesłanie ofert lub wniosków o dopuszczenie do udziału w postępowaniu w inny sposób</w:t>
      </w:r>
      <w:proofErr w:type="gramStart"/>
      <w:r w:rsidRPr="00DB6D48">
        <w:rPr>
          <w:rFonts w:ascii="Arial" w:hAnsi="Arial" w:cs="Arial"/>
          <w:b/>
          <w:bCs/>
          <w:sz w:val="20"/>
          <w:szCs w:val="20"/>
        </w:rPr>
        <w:t>:</w:t>
      </w:r>
      <w:r w:rsidRPr="00DB6D48">
        <w:rPr>
          <w:rFonts w:ascii="Arial" w:hAnsi="Arial" w:cs="Arial"/>
          <w:sz w:val="20"/>
          <w:szCs w:val="20"/>
        </w:rPr>
        <w:br/>
        <w:t>Nie</w:t>
      </w:r>
      <w:proofErr w:type="gramEnd"/>
      <w:r w:rsidRPr="00DB6D48">
        <w:rPr>
          <w:rFonts w:ascii="Arial" w:hAnsi="Arial" w:cs="Arial"/>
          <w:sz w:val="20"/>
          <w:szCs w:val="20"/>
        </w:rPr>
        <w:br/>
        <w:t>Inny sposób:</w:t>
      </w:r>
      <w:r w:rsidRPr="00DB6D48">
        <w:rPr>
          <w:rFonts w:ascii="Arial" w:hAnsi="Arial" w:cs="Arial"/>
          <w:sz w:val="20"/>
          <w:szCs w:val="20"/>
        </w:rPr>
        <w:br/>
      </w:r>
      <w:r w:rsidRPr="00DB6D48">
        <w:rPr>
          <w:rFonts w:ascii="Arial" w:hAnsi="Arial" w:cs="Arial"/>
          <w:b/>
          <w:bCs/>
          <w:sz w:val="20"/>
          <w:szCs w:val="20"/>
        </w:rPr>
        <w:t>Wymagane jest przesłanie ofert lub wniosków o dopuszczenie do udziału w postępowaniu w inny sposób:</w:t>
      </w:r>
      <w:r w:rsidRPr="00DB6D48">
        <w:rPr>
          <w:rFonts w:ascii="Arial" w:hAnsi="Arial" w:cs="Arial"/>
          <w:sz w:val="20"/>
          <w:szCs w:val="20"/>
        </w:rPr>
        <w:br/>
        <w:t>Tak</w:t>
      </w:r>
      <w:r w:rsidRPr="00DB6D48">
        <w:rPr>
          <w:rFonts w:ascii="Arial" w:hAnsi="Arial" w:cs="Arial"/>
          <w:sz w:val="20"/>
          <w:szCs w:val="20"/>
        </w:rPr>
        <w:br/>
        <w:t>Inny sposób:</w:t>
      </w:r>
      <w:r w:rsidRPr="00DB6D48">
        <w:rPr>
          <w:rFonts w:ascii="Arial" w:hAnsi="Arial" w:cs="Arial"/>
          <w:sz w:val="20"/>
          <w:szCs w:val="20"/>
        </w:rPr>
        <w:br/>
        <w:t>w formie pisemnej - wersja papierowa</w:t>
      </w:r>
      <w:r w:rsidRPr="00DB6D48">
        <w:rPr>
          <w:rFonts w:ascii="Arial" w:hAnsi="Arial" w:cs="Arial"/>
          <w:sz w:val="20"/>
          <w:szCs w:val="20"/>
        </w:rPr>
        <w:br/>
        <w:t>Adres:</w:t>
      </w:r>
      <w:r w:rsidRPr="00DB6D48">
        <w:rPr>
          <w:rFonts w:ascii="Arial" w:hAnsi="Arial" w:cs="Arial"/>
          <w:sz w:val="20"/>
          <w:szCs w:val="20"/>
        </w:rPr>
        <w:br/>
        <w:t>Powiatowy Zakład Opieki Zdrowotnej ul. Radomska 70, 27-200 Starachowice</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Komunikacja elektroniczna wymaga korzystania z narzędzi i urządzeń lub formatów plików, które nie są ogólnie dostępne</w:t>
      </w:r>
    </w:p>
    <w:p w:rsidR="00DB6D48" w:rsidRPr="00DB6D48" w:rsidRDefault="00DB6D48" w:rsidP="00DB6D48">
      <w:pPr>
        <w:pStyle w:val="Bezodstpw"/>
        <w:rPr>
          <w:rFonts w:ascii="Arial" w:hAnsi="Arial" w:cs="Arial"/>
          <w:b/>
          <w:bCs/>
          <w:sz w:val="20"/>
          <w:szCs w:val="20"/>
        </w:rPr>
      </w:pPr>
      <w:r w:rsidRPr="00DB6D48">
        <w:rPr>
          <w:rFonts w:ascii="Arial" w:hAnsi="Arial" w:cs="Arial"/>
          <w:sz w:val="20"/>
          <w:szCs w:val="20"/>
        </w:rPr>
        <w:t>Nie</w:t>
      </w:r>
      <w:r w:rsidRPr="00DB6D48">
        <w:rPr>
          <w:rFonts w:ascii="Arial" w:hAnsi="Arial" w:cs="Arial"/>
          <w:sz w:val="20"/>
          <w:szCs w:val="20"/>
        </w:rPr>
        <w:br/>
        <w:t>Nieograniczony, pełny, bezpośredni i bezpłatny dostęp do tych narzędzi można uzyskać pod adresem: (URL</w:t>
      </w:r>
      <w:proofErr w:type="gramStart"/>
      <w:r w:rsidRPr="00DB6D48">
        <w:rPr>
          <w:rFonts w:ascii="Arial" w:hAnsi="Arial" w:cs="Arial"/>
          <w:sz w:val="20"/>
          <w:szCs w:val="20"/>
        </w:rPr>
        <w:t>)</w:t>
      </w:r>
      <w:r w:rsidRPr="00DB6D48">
        <w:rPr>
          <w:rFonts w:ascii="Arial" w:hAnsi="Arial" w:cs="Arial"/>
          <w:sz w:val="20"/>
          <w:szCs w:val="20"/>
        </w:rPr>
        <w:br/>
      </w:r>
      <w:r w:rsidRPr="00DB6D48">
        <w:rPr>
          <w:rFonts w:ascii="Arial" w:hAnsi="Arial" w:cs="Arial"/>
          <w:b/>
          <w:bCs/>
          <w:sz w:val="20"/>
          <w:szCs w:val="20"/>
          <w:u w:val="single"/>
        </w:rPr>
        <w:t>SEKCJA</w:t>
      </w:r>
      <w:proofErr w:type="gramEnd"/>
      <w:r w:rsidRPr="00DB6D48">
        <w:rPr>
          <w:rFonts w:ascii="Arial" w:hAnsi="Arial" w:cs="Arial"/>
          <w:b/>
          <w:bCs/>
          <w:sz w:val="20"/>
          <w:szCs w:val="20"/>
          <w:u w:val="single"/>
        </w:rPr>
        <w:t xml:space="preserve"> II: PRZEDMIOT ZAMÓWIENIA</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II.1) Nazwa nadana zamówieniu przez zamawiającego</w:t>
      </w:r>
      <w:proofErr w:type="gramStart"/>
      <w:r w:rsidRPr="00DB6D48">
        <w:rPr>
          <w:rFonts w:ascii="Arial" w:hAnsi="Arial" w:cs="Arial"/>
          <w:b/>
          <w:bCs/>
          <w:sz w:val="20"/>
          <w:szCs w:val="20"/>
        </w:rPr>
        <w:t>: </w:t>
      </w:r>
      <w:r w:rsidRPr="00DB6D48">
        <w:rPr>
          <w:rFonts w:ascii="Arial" w:hAnsi="Arial" w:cs="Arial"/>
          <w:sz w:val="20"/>
          <w:szCs w:val="20"/>
        </w:rPr>
        <w:t>Dostawa</w:t>
      </w:r>
      <w:proofErr w:type="gramEnd"/>
      <w:r w:rsidRPr="00DB6D48">
        <w:rPr>
          <w:rFonts w:ascii="Arial" w:hAnsi="Arial" w:cs="Arial"/>
          <w:sz w:val="20"/>
          <w:szCs w:val="20"/>
        </w:rPr>
        <w:t xml:space="preserve"> szczepionek i produktów farmaceutycznych dla Powiatowego Zakładu Opieki Zdrowotnej z siedzibą w Starachowicach</w:t>
      </w:r>
      <w:r w:rsidRPr="00DB6D48">
        <w:rPr>
          <w:rFonts w:ascii="Arial" w:hAnsi="Arial" w:cs="Arial"/>
          <w:sz w:val="20"/>
          <w:szCs w:val="20"/>
        </w:rPr>
        <w:br/>
      </w:r>
      <w:r w:rsidRPr="00DB6D48">
        <w:rPr>
          <w:rFonts w:ascii="Arial" w:hAnsi="Arial" w:cs="Arial"/>
          <w:b/>
          <w:bCs/>
          <w:sz w:val="20"/>
          <w:szCs w:val="20"/>
        </w:rPr>
        <w:t>Numer referencyjny: </w:t>
      </w:r>
      <w:r w:rsidRPr="00DB6D48">
        <w:rPr>
          <w:rFonts w:ascii="Arial" w:hAnsi="Arial" w:cs="Arial"/>
          <w:sz w:val="20"/>
          <w:szCs w:val="20"/>
        </w:rPr>
        <w:t>P/47/10/2019/</w:t>
      </w:r>
      <w:proofErr w:type="spellStart"/>
      <w:r w:rsidRPr="00DB6D48">
        <w:rPr>
          <w:rFonts w:ascii="Arial" w:hAnsi="Arial" w:cs="Arial"/>
          <w:sz w:val="20"/>
          <w:szCs w:val="20"/>
        </w:rPr>
        <w:t>Sz</w:t>
      </w:r>
      <w:proofErr w:type="spellEnd"/>
      <w:r w:rsidRPr="00DB6D48">
        <w:rPr>
          <w:rFonts w:ascii="Arial" w:hAnsi="Arial" w:cs="Arial"/>
          <w:sz w:val="20"/>
          <w:szCs w:val="20"/>
        </w:rPr>
        <w:br/>
      </w:r>
      <w:r w:rsidRPr="00DB6D48">
        <w:rPr>
          <w:rFonts w:ascii="Arial" w:hAnsi="Arial" w:cs="Arial"/>
          <w:b/>
          <w:bCs/>
          <w:sz w:val="20"/>
          <w:szCs w:val="20"/>
        </w:rPr>
        <w:t>Przed wszczęciem postępowania o udzielenie zamówienia przeprowadzono dialog techniczny</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Nie</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II.2) Rodzaj zamówienia</w:t>
      </w:r>
      <w:proofErr w:type="gramStart"/>
      <w:r w:rsidRPr="00DB6D48">
        <w:rPr>
          <w:rFonts w:ascii="Arial" w:hAnsi="Arial" w:cs="Arial"/>
          <w:b/>
          <w:bCs/>
          <w:sz w:val="20"/>
          <w:szCs w:val="20"/>
        </w:rPr>
        <w:t>: </w:t>
      </w:r>
      <w:r w:rsidRPr="00DB6D48">
        <w:rPr>
          <w:rFonts w:ascii="Arial" w:hAnsi="Arial" w:cs="Arial"/>
          <w:sz w:val="20"/>
          <w:szCs w:val="20"/>
        </w:rPr>
        <w:t>Dostawy</w:t>
      </w:r>
      <w:proofErr w:type="gramEnd"/>
      <w:r w:rsidRPr="00DB6D48">
        <w:rPr>
          <w:rFonts w:ascii="Arial" w:hAnsi="Arial" w:cs="Arial"/>
          <w:sz w:val="20"/>
          <w:szCs w:val="20"/>
        </w:rPr>
        <w:br/>
      </w:r>
      <w:r w:rsidRPr="00DB6D48">
        <w:rPr>
          <w:rFonts w:ascii="Arial" w:hAnsi="Arial" w:cs="Arial"/>
          <w:b/>
          <w:bCs/>
          <w:sz w:val="20"/>
          <w:szCs w:val="20"/>
        </w:rPr>
        <w:t>II.3) Informacja o możliwości składania ofert częściowych</w:t>
      </w:r>
      <w:r w:rsidRPr="00DB6D48">
        <w:rPr>
          <w:rFonts w:ascii="Arial" w:hAnsi="Arial" w:cs="Arial"/>
          <w:sz w:val="20"/>
          <w:szCs w:val="20"/>
        </w:rPr>
        <w:br/>
        <w:t>Zamówienie podzielone jest na części:</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Tak</w:t>
      </w:r>
      <w:r w:rsidRPr="00DB6D48">
        <w:rPr>
          <w:rFonts w:ascii="Arial" w:hAnsi="Arial" w:cs="Arial"/>
          <w:sz w:val="20"/>
          <w:szCs w:val="20"/>
        </w:rPr>
        <w:br/>
      </w:r>
      <w:r w:rsidRPr="00DB6D48">
        <w:rPr>
          <w:rFonts w:ascii="Arial" w:hAnsi="Arial" w:cs="Arial"/>
          <w:b/>
          <w:bCs/>
          <w:sz w:val="20"/>
          <w:szCs w:val="20"/>
        </w:rPr>
        <w:t>Oferty lub wnioski o dopuszczenie do udziału w postępowaniu można składać w odniesieniu do</w:t>
      </w:r>
      <w:proofErr w:type="gramStart"/>
      <w:r w:rsidRPr="00DB6D48">
        <w:rPr>
          <w:rFonts w:ascii="Arial" w:hAnsi="Arial" w:cs="Arial"/>
          <w:b/>
          <w:bCs/>
          <w:sz w:val="20"/>
          <w:szCs w:val="20"/>
        </w:rPr>
        <w:t>:</w:t>
      </w:r>
      <w:r w:rsidRPr="00DB6D48">
        <w:rPr>
          <w:rFonts w:ascii="Arial" w:hAnsi="Arial" w:cs="Arial"/>
          <w:sz w:val="20"/>
          <w:szCs w:val="20"/>
        </w:rPr>
        <w:br/>
        <w:t>wszystkich</w:t>
      </w:r>
      <w:proofErr w:type="gramEnd"/>
      <w:r w:rsidRPr="00DB6D48">
        <w:rPr>
          <w:rFonts w:ascii="Arial" w:hAnsi="Arial" w:cs="Arial"/>
          <w:sz w:val="20"/>
          <w:szCs w:val="20"/>
        </w:rPr>
        <w:t xml:space="preserve"> części</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Zamawiający zastrzega sobie prawo do udzielenia łącznie następujących części lub grup części</w:t>
      </w:r>
      <w:proofErr w:type="gramStart"/>
      <w:r w:rsidRPr="00DB6D48">
        <w:rPr>
          <w:rFonts w:ascii="Arial" w:hAnsi="Arial" w:cs="Arial"/>
          <w:b/>
          <w:bCs/>
          <w:sz w:val="20"/>
          <w:szCs w:val="20"/>
        </w:rPr>
        <w:t>:</w:t>
      </w:r>
      <w:r w:rsidRPr="00DB6D48">
        <w:rPr>
          <w:rFonts w:ascii="Arial" w:hAnsi="Arial" w:cs="Arial"/>
          <w:sz w:val="20"/>
          <w:szCs w:val="20"/>
        </w:rPr>
        <w:br/>
      </w:r>
      <w:r w:rsidRPr="00DB6D48">
        <w:rPr>
          <w:rFonts w:ascii="Arial" w:hAnsi="Arial" w:cs="Arial"/>
          <w:b/>
          <w:bCs/>
          <w:sz w:val="20"/>
          <w:szCs w:val="20"/>
        </w:rPr>
        <w:t>Maksymalna</w:t>
      </w:r>
      <w:proofErr w:type="gramEnd"/>
      <w:r w:rsidRPr="00DB6D48">
        <w:rPr>
          <w:rFonts w:ascii="Arial" w:hAnsi="Arial" w:cs="Arial"/>
          <w:b/>
          <w:bCs/>
          <w:sz w:val="20"/>
          <w:szCs w:val="20"/>
        </w:rPr>
        <w:t xml:space="preserve"> liczba części zamówienia, na które może zostać udzielone zamówienie jednemu wykonawcy:</w:t>
      </w:r>
      <w:r w:rsidRPr="00DB6D48">
        <w:rPr>
          <w:rFonts w:ascii="Arial" w:hAnsi="Arial" w:cs="Arial"/>
          <w:sz w:val="20"/>
          <w:szCs w:val="20"/>
        </w:rPr>
        <w:br/>
        <w:t>17</w:t>
      </w:r>
      <w:r w:rsidRPr="00DB6D48">
        <w:rPr>
          <w:rFonts w:ascii="Arial" w:hAnsi="Arial" w:cs="Arial"/>
          <w:sz w:val="20"/>
          <w:szCs w:val="20"/>
        </w:rPr>
        <w:br/>
      </w:r>
      <w:r w:rsidRPr="00DB6D48">
        <w:rPr>
          <w:rFonts w:ascii="Arial" w:hAnsi="Arial" w:cs="Arial"/>
          <w:b/>
          <w:bCs/>
          <w:sz w:val="20"/>
          <w:szCs w:val="20"/>
        </w:rPr>
        <w:t>II.4)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 xml:space="preserve"> )</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 określenie zapotrzebowania na innowacyjny produkt, usługę lub roboty budowlane: </w:t>
      </w:r>
      <w:r w:rsidRPr="00DB6D48">
        <w:rPr>
          <w:rFonts w:ascii="Arial" w:hAnsi="Arial" w:cs="Arial"/>
          <w:sz w:val="20"/>
          <w:szCs w:val="20"/>
        </w:rPr>
        <w:t>Przedmiotem zamówienia jest dostawa szczepionek i produktów farmaceutycznych dla Powiatowego Zakładu Opieki Zdrowotnej z siedzibą w Starachowicach przy ul. Radomskiej 70 ujętych w pakietach w ilościach uzależnionych od bieżącego zapotrzebowania wynikającego z działalności leczniczej. W załączeniu wykaz szczepionek i leków ( załącznik nr 6 do SIWZ) z nazwą środka farmaceutycznego w jednostkach miary i ilość przewidywanego zużycia w okresie 12 miesięcy</w:t>
      </w:r>
      <w:r w:rsidRPr="00DB6D48">
        <w:rPr>
          <w:rFonts w:ascii="Arial" w:hAnsi="Arial" w:cs="Arial"/>
          <w:sz w:val="20"/>
          <w:szCs w:val="20"/>
        </w:rPr>
        <w:br/>
      </w:r>
      <w:r w:rsidRPr="00DB6D48">
        <w:rPr>
          <w:rFonts w:ascii="Arial" w:hAnsi="Arial" w:cs="Arial"/>
          <w:b/>
          <w:bCs/>
          <w:sz w:val="20"/>
          <w:szCs w:val="20"/>
        </w:rPr>
        <w:t>II.5) Główny kod CPV</w:t>
      </w:r>
      <w:proofErr w:type="gramStart"/>
      <w:r w:rsidRPr="00DB6D48">
        <w:rPr>
          <w:rFonts w:ascii="Arial" w:hAnsi="Arial" w:cs="Arial"/>
          <w:b/>
          <w:bCs/>
          <w:sz w:val="20"/>
          <w:szCs w:val="20"/>
        </w:rPr>
        <w:t>: </w:t>
      </w:r>
      <w:r w:rsidRPr="00DB6D48">
        <w:rPr>
          <w:rFonts w:ascii="Arial" w:hAnsi="Arial" w:cs="Arial"/>
          <w:sz w:val="20"/>
          <w:szCs w:val="20"/>
        </w:rPr>
        <w:t>33651000-8</w:t>
      </w:r>
      <w:r w:rsidRPr="00DB6D48">
        <w:rPr>
          <w:rFonts w:ascii="Arial" w:hAnsi="Arial" w:cs="Arial"/>
          <w:sz w:val="20"/>
          <w:szCs w:val="20"/>
        </w:rPr>
        <w:br/>
      </w:r>
      <w:r w:rsidRPr="00DB6D48">
        <w:rPr>
          <w:rFonts w:ascii="Arial" w:hAnsi="Arial" w:cs="Arial"/>
          <w:b/>
          <w:bCs/>
          <w:sz w:val="20"/>
          <w:szCs w:val="20"/>
        </w:rPr>
        <w:t>Dodatkowe</w:t>
      </w:r>
      <w:proofErr w:type="gramEnd"/>
      <w:r w:rsidRPr="00DB6D48">
        <w:rPr>
          <w:rFonts w:ascii="Arial" w:hAnsi="Arial" w:cs="Arial"/>
          <w:b/>
          <w:bCs/>
          <w:sz w:val="20"/>
          <w:szCs w:val="20"/>
        </w:rPr>
        <w:t xml:space="preserv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Kod CPV</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33600000-6</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II.6) Całkowita wartość zamówienia </w:t>
      </w:r>
      <w:r w:rsidRPr="00DB6D48">
        <w:rPr>
          <w:rFonts w:ascii="Arial" w:hAnsi="Arial" w:cs="Arial"/>
          <w:i/>
          <w:iCs/>
          <w:sz w:val="20"/>
          <w:szCs w:val="20"/>
        </w:rPr>
        <w:t>(jeżeli zamawiający podaje informacje o wartości zamówienia</w:t>
      </w:r>
      <w:proofErr w:type="gramStart"/>
      <w:r w:rsidRPr="00DB6D48">
        <w:rPr>
          <w:rFonts w:ascii="Arial" w:hAnsi="Arial" w:cs="Arial"/>
          <w:i/>
          <w:iCs/>
          <w:sz w:val="20"/>
          <w:szCs w:val="20"/>
        </w:rPr>
        <w:t>)</w:t>
      </w:r>
      <w:r w:rsidRPr="00DB6D48">
        <w:rPr>
          <w:rFonts w:ascii="Arial" w:hAnsi="Arial" w:cs="Arial"/>
          <w:sz w:val="20"/>
          <w:szCs w:val="20"/>
        </w:rPr>
        <w:t>:</w:t>
      </w:r>
      <w:r w:rsidRPr="00DB6D48">
        <w:rPr>
          <w:rFonts w:ascii="Arial" w:hAnsi="Arial" w:cs="Arial"/>
          <w:sz w:val="20"/>
          <w:szCs w:val="20"/>
        </w:rPr>
        <w:br/>
        <w:t>Wartość</w:t>
      </w:r>
      <w:proofErr w:type="gramEnd"/>
      <w:r w:rsidRPr="00DB6D48">
        <w:rPr>
          <w:rFonts w:ascii="Arial" w:hAnsi="Arial" w:cs="Arial"/>
          <w:sz w:val="20"/>
          <w:szCs w:val="20"/>
        </w:rPr>
        <w:t xml:space="preserve"> bez VAT:</w:t>
      </w:r>
      <w:r w:rsidRPr="00DB6D48">
        <w:rPr>
          <w:rFonts w:ascii="Arial" w:hAnsi="Arial" w:cs="Arial"/>
          <w:sz w:val="20"/>
          <w:szCs w:val="20"/>
        </w:rPr>
        <w:br/>
        <w:t>Waluta:</w:t>
      </w:r>
    </w:p>
    <w:p w:rsidR="00DB6D48" w:rsidRPr="00DB6D48" w:rsidRDefault="00DB6D48" w:rsidP="00DB6D48">
      <w:pPr>
        <w:pStyle w:val="Bezodstpw"/>
        <w:rPr>
          <w:rFonts w:ascii="Arial" w:hAnsi="Arial" w:cs="Arial"/>
          <w:sz w:val="20"/>
          <w:szCs w:val="20"/>
        </w:rPr>
      </w:pPr>
      <w:r w:rsidRPr="00DB6D48">
        <w:rPr>
          <w:rFonts w:ascii="Arial" w:hAnsi="Arial" w:cs="Arial"/>
          <w:i/>
          <w:iCs/>
          <w:sz w:val="20"/>
          <w:szCs w:val="20"/>
        </w:rPr>
        <w:t>(w przypadku umów ramowych lub dynamicznego systemu zakupów – szacunkowa całkowita maksymalna wartość w całym okresie obowiązywania umowy ramowej lub dynamicznego systemu zakupów)</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 xml:space="preserve">II.7) Czy przewiduje się udzielenie zamówień, o których mowa w art. 67 ust. 1 pkt 6 i 7 lub w art. 134 ust. 6 pkt 3 ustawy </w:t>
      </w:r>
      <w:proofErr w:type="spellStart"/>
      <w:r w:rsidRPr="00DB6D48">
        <w:rPr>
          <w:rFonts w:ascii="Arial" w:hAnsi="Arial" w:cs="Arial"/>
          <w:b/>
          <w:bCs/>
          <w:sz w:val="20"/>
          <w:szCs w:val="20"/>
        </w:rPr>
        <w:t>Pzp</w:t>
      </w:r>
      <w:proofErr w:type="spellEnd"/>
      <w:proofErr w:type="gramStart"/>
      <w:r w:rsidRPr="00DB6D48">
        <w:rPr>
          <w:rFonts w:ascii="Arial" w:hAnsi="Arial" w:cs="Arial"/>
          <w:b/>
          <w:bCs/>
          <w:sz w:val="20"/>
          <w:szCs w:val="20"/>
        </w:rPr>
        <w:t>: </w:t>
      </w:r>
      <w:r w:rsidRPr="00DB6D48">
        <w:rPr>
          <w:rFonts w:ascii="Arial" w:hAnsi="Arial" w:cs="Arial"/>
          <w:sz w:val="20"/>
          <w:szCs w:val="20"/>
        </w:rPr>
        <w:t>Nie</w:t>
      </w:r>
      <w:proofErr w:type="gramEnd"/>
      <w:r w:rsidRPr="00DB6D48">
        <w:rPr>
          <w:rFonts w:ascii="Arial" w:hAnsi="Arial" w:cs="Arial"/>
          <w:sz w:val="20"/>
          <w:szCs w:val="20"/>
        </w:rPr>
        <w:br/>
        <w:t xml:space="preserve">Określenie przedmiotu, wielkości lub zakresu oraz warunków na jakich zostaną udzielone zamówienia, o których mowa w art. 67 ust. 1 pkt 6 lub w art. 134 ust. 6 pkt 3 ustawy </w:t>
      </w:r>
      <w:proofErr w:type="spellStart"/>
      <w:r w:rsidRPr="00DB6D48">
        <w:rPr>
          <w:rFonts w:ascii="Arial" w:hAnsi="Arial" w:cs="Arial"/>
          <w:sz w:val="20"/>
          <w:szCs w:val="20"/>
        </w:rPr>
        <w:t>Pzp</w:t>
      </w:r>
      <w:proofErr w:type="spellEnd"/>
      <w:r w:rsidRPr="00DB6D48">
        <w:rPr>
          <w:rFonts w:ascii="Arial" w:hAnsi="Arial" w:cs="Arial"/>
          <w:sz w:val="20"/>
          <w:szCs w:val="20"/>
        </w:rPr>
        <w:t>:</w:t>
      </w:r>
      <w:r w:rsidRPr="00DB6D48">
        <w:rPr>
          <w:rFonts w:ascii="Arial" w:hAnsi="Arial" w:cs="Arial"/>
          <w:sz w:val="20"/>
          <w:szCs w:val="20"/>
        </w:rPr>
        <w:br/>
      </w:r>
      <w:r w:rsidRPr="00DB6D48">
        <w:rPr>
          <w:rFonts w:ascii="Arial" w:hAnsi="Arial" w:cs="Arial"/>
          <w:b/>
          <w:bCs/>
          <w:sz w:val="20"/>
          <w:szCs w:val="20"/>
        </w:rPr>
        <w:t>II.8) Okres, w którym realizowane będzie zamówienie lub okres, na który została zawarta umowa ramowa lub okres, na który został ustanowiony dynamiczny system zakupów</w:t>
      </w:r>
      <w:proofErr w:type="gramStart"/>
      <w:r w:rsidRPr="00DB6D48">
        <w:rPr>
          <w:rFonts w:ascii="Arial" w:hAnsi="Arial" w:cs="Arial"/>
          <w:b/>
          <w:bCs/>
          <w:sz w:val="20"/>
          <w:szCs w:val="20"/>
        </w:rPr>
        <w:t>:</w:t>
      </w:r>
      <w:r w:rsidRPr="00DB6D48">
        <w:rPr>
          <w:rFonts w:ascii="Arial" w:hAnsi="Arial" w:cs="Arial"/>
          <w:sz w:val="20"/>
          <w:szCs w:val="20"/>
        </w:rPr>
        <w:br/>
        <w:t>miesiącach</w:t>
      </w:r>
      <w:proofErr w:type="gramEnd"/>
      <w:r w:rsidRPr="00DB6D48">
        <w:rPr>
          <w:rFonts w:ascii="Arial" w:hAnsi="Arial" w:cs="Arial"/>
          <w:sz w:val="20"/>
          <w:szCs w:val="20"/>
        </w:rPr>
        <w:t>:  12  </w:t>
      </w:r>
      <w:r w:rsidRPr="00DB6D48">
        <w:rPr>
          <w:rFonts w:ascii="Arial" w:hAnsi="Arial" w:cs="Arial"/>
          <w:i/>
          <w:iCs/>
          <w:sz w:val="20"/>
          <w:szCs w:val="20"/>
        </w:rPr>
        <w:t> lub </w:t>
      </w:r>
      <w:r w:rsidRPr="00DB6D48">
        <w:rPr>
          <w:rFonts w:ascii="Arial" w:hAnsi="Arial" w:cs="Arial"/>
          <w:b/>
          <w:bCs/>
          <w:sz w:val="20"/>
          <w:szCs w:val="20"/>
        </w:rPr>
        <w:t>dniach:</w:t>
      </w:r>
      <w:r w:rsidRPr="00DB6D48">
        <w:rPr>
          <w:rFonts w:ascii="Arial" w:hAnsi="Arial" w:cs="Arial"/>
          <w:sz w:val="20"/>
          <w:szCs w:val="20"/>
        </w:rPr>
        <w:br/>
      </w:r>
      <w:r w:rsidRPr="00DB6D48">
        <w:rPr>
          <w:rFonts w:ascii="Arial" w:hAnsi="Arial" w:cs="Arial"/>
          <w:i/>
          <w:iCs/>
          <w:sz w:val="20"/>
          <w:szCs w:val="20"/>
        </w:rPr>
        <w:t>lub</w:t>
      </w:r>
      <w:r w:rsidRPr="00DB6D48">
        <w:rPr>
          <w:rFonts w:ascii="Arial" w:hAnsi="Arial" w:cs="Arial"/>
          <w:sz w:val="20"/>
          <w:szCs w:val="20"/>
        </w:rPr>
        <w:br/>
      </w:r>
      <w:r w:rsidRPr="00DB6D48">
        <w:rPr>
          <w:rFonts w:ascii="Arial" w:hAnsi="Arial" w:cs="Arial"/>
          <w:b/>
          <w:bCs/>
          <w:sz w:val="20"/>
          <w:szCs w:val="20"/>
        </w:rPr>
        <w:t>data rozpoczęcia: </w:t>
      </w:r>
      <w:r w:rsidRPr="00DB6D48">
        <w:rPr>
          <w:rFonts w:ascii="Arial" w:hAnsi="Arial" w:cs="Arial"/>
          <w:sz w:val="20"/>
          <w:szCs w:val="20"/>
        </w:rPr>
        <w:t> </w:t>
      </w:r>
      <w:r w:rsidRPr="00DB6D48">
        <w:rPr>
          <w:rFonts w:ascii="Arial" w:hAnsi="Arial" w:cs="Arial"/>
          <w:i/>
          <w:iCs/>
          <w:sz w:val="20"/>
          <w:szCs w:val="20"/>
        </w:rPr>
        <w:t> lub </w:t>
      </w:r>
      <w:r w:rsidRPr="00DB6D48">
        <w:rPr>
          <w:rFonts w:ascii="Arial" w:hAnsi="Arial" w:cs="Arial"/>
          <w:b/>
          <w:bCs/>
          <w:sz w:val="20"/>
          <w:szCs w:val="20"/>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0"/>
        <w:gridCol w:w="1409"/>
        <w:gridCol w:w="1576"/>
        <w:gridCol w:w="1620"/>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Data zakończenia</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II.9) Informacje dodatkowe:</w:t>
      </w:r>
    </w:p>
    <w:p w:rsidR="00DB6D48" w:rsidRPr="00DB6D48" w:rsidRDefault="00DB6D48" w:rsidP="00DB6D48">
      <w:pPr>
        <w:pStyle w:val="Bezodstpw"/>
        <w:rPr>
          <w:rFonts w:ascii="Arial" w:hAnsi="Arial" w:cs="Arial"/>
          <w:b/>
          <w:bCs/>
          <w:sz w:val="20"/>
          <w:szCs w:val="20"/>
        </w:rPr>
      </w:pPr>
      <w:r w:rsidRPr="00DB6D48">
        <w:rPr>
          <w:rFonts w:ascii="Arial" w:hAnsi="Arial" w:cs="Arial"/>
          <w:b/>
          <w:bCs/>
          <w:sz w:val="20"/>
          <w:szCs w:val="20"/>
          <w:u w:val="single"/>
        </w:rPr>
        <w:t>SEKCJA III: INFORMACJE O CHARAKTERZE PRAWNYM, EKONOMICZNYM, FINANSOWYM I TECHNICZNYM</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III.1) WARUNKI UDZIAŁU W POSTĘPOWANIU</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III.1.1) Kompetencje lub uprawnienia do prowadzenia określonej działalności zawodowej, o ile wynika to z odrębnych przepisów</w:t>
      </w:r>
      <w:r w:rsidRPr="00DB6D48">
        <w:rPr>
          <w:rFonts w:ascii="Arial" w:hAnsi="Arial" w:cs="Arial"/>
          <w:sz w:val="20"/>
          <w:szCs w:val="20"/>
        </w:rPr>
        <w:br/>
      </w:r>
      <w:r w:rsidRPr="00DB6D48">
        <w:rPr>
          <w:rFonts w:ascii="Arial" w:hAnsi="Arial" w:cs="Arial"/>
          <w:sz w:val="20"/>
          <w:szCs w:val="20"/>
        </w:rPr>
        <w:lastRenderedPageBreak/>
        <w:t>Określenie warunków</w:t>
      </w:r>
      <w:proofErr w:type="gramStart"/>
      <w:r w:rsidRPr="00DB6D48">
        <w:rPr>
          <w:rFonts w:ascii="Arial" w:hAnsi="Arial" w:cs="Arial"/>
          <w:sz w:val="20"/>
          <w:szCs w:val="20"/>
        </w:rPr>
        <w:t>: poprzez</w:t>
      </w:r>
      <w:proofErr w:type="gramEnd"/>
      <w:r w:rsidRPr="00DB6D48">
        <w:rPr>
          <w:rFonts w:ascii="Arial" w:hAnsi="Arial" w:cs="Arial"/>
          <w:sz w:val="20"/>
          <w:szCs w:val="20"/>
        </w:rPr>
        <w:t xml:space="preserve"> przedstawienie koncesji, zezwolenia, licencji lub dokumentu potwierdzającego, że wykonawca jest wpisany do jednego z rejestrów zawodowych lub handlowych,</w:t>
      </w:r>
      <w:r w:rsidRPr="00DB6D48">
        <w:rPr>
          <w:rFonts w:ascii="Arial" w:hAnsi="Arial" w:cs="Arial"/>
          <w:sz w:val="20"/>
          <w:szCs w:val="20"/>
        </w:rPr>
        <w:br/>
        <w:t>Informacje dodatkowe</w:t>
      </w:r>
      <w:r w:rsidRPr="00DB6D48">
        <w:rPr>
          <w:rFonts w:ascii="Arial" w:hAnsi="Arial" w:cs="Arial"/>
          <w:sz w:val="20"/>
          <w:szCs w:val="20"/>
        </w:rPr>
        <w:br/>
      </w:r>
      <w:r w:rsidRPr="00DB6D48">
        <w:rPr>
          <w:rFonts w:ascii="Arial" w:hAnsi="Arial" w:cs="Arial"/>
          <w:b/>
          <w:bCs/>
          <w:sz w:val="20"/>
          <w:szCs w:val="20"/>
        </w:rPr>
        <w:t>III.1.2) Sytuacja finansowa lub ekonomiczna</w:t>
      </w:r>
      <w:r w:rsidRPr="00DB6D48">
        <w:rPr>
          <w:rFonts w:ascii="Arial" w:hAnsi="Arial" w:cs="Arial"/>
          <w:sz w:val="20"/>
          <w:szCs w:val="20"/>
        </w:rPr>
        <w:br/>
        <w:t>Określenie warunków</w:t>
      </w:r>
      <w:proofErr w:type="gramStart"/>
      <w:r w:rsidRPr="00DB6D48">
        <w:rPr>
          <w:rFonts w:ascii="Arial" w:hAnsi="Arial" w:cs="Arial"/>
          <w:sz w:val="20"/>
          <w:szCs w:val="20"/>
        </w:rPr>
        <w:t>: Zamawiający</w:t>
      </w:r>
      <w:proofErr w:type="gramEnd"/>
      <w:r w:rsidRPr="00DB6D48">
        <w:rPr>
          <w:rFonts w:ascii="Arial" w:hAnsi="Arial" w:cs="Arial"/>
          <w:sz w:val="20"/>
          <w:szCs w:val="20"/>
        </w:rPr>
        <w:t xml:space="preserve"> nie określa szczegółowego warunku w tym zakresie</w:t>
      </w:r>
      <w:r w:rsidRPr="00DB6D48">
        <w:rPr>
          <w:rFonts w:ascii="Arial" w:hAnsi="Arial" w:cs="Arial"/>
          <w:sz w:val="20"/>
          <w:szCs w:val="20"/>
        </w:rPr>
        <w:br/>
        <w:t>Informacje dodatkowe</w:t>
      </w:r>
      <w:r w:rsidRPr="00DB6D48">
        <w:rPr>
          <w:rFonts w:ascii="Arial" w:hAnsi="Arial" w:cs="Arial"/>
          <w:sz w:val="20"/>
          <w:szCs w:val="20"/>
        </w:rPr>
        <w:br/>
      </w:r>
      <w:r w:rsidRPr="00DB6D48">
        <w:rPr>
          <w:rFonts w:ascii="Arial" w:hAnsi="Arial" w:cs="Arial"/>
          <w:b/>
          <w:bCs/>
          <w:sz w:val="20"/>
          <w:szCs w:val="20"/>
        </w:rPr>
        <w:t>III.1.3) Zdolność techniczna lub zawodowa</w:t>
      </w:r>
      <w:r w:rsidRPr="00DB6D48">
        <w:rPr>
          <w:rFonts w:ascii="Arial" w:hAnsi="Arial" w:cs="Arial"/>
          <w:sz w:val="20"/>
          <w:szCs w:val="20"/>
        </w:rPr>
        <w:br/>
        <w:t>Określenie warunków</w:t>
      </w:r>
      <w:proofErr w:type="gramStart"/>
      <w:r w:rsidRPr="00DB6D48">
        <w:rPr>
          <w:rFonts w:ascii="Arial" w:hAnsi="Arial" w:cs="Arial"/>
          <w:sz w:val="20"/>
          <w:szCs w:val="20"/>
        </w:rPr>
        <w:t>: Zamawiający</w:t>
      </w:r>
      <w:proofErr w:type="gramEnd"/>
      <w:r w:rsidRPr="00DB6D48">
        <w:rPr>
          <w:rFonts w:ascii="Arial" w:hAnsi="Arial" w:cs="Arial"/>
          <w:sz w:val="20"/>
          <w:szCs w:val="20"/>
        </w:rPr>
        <w:t xml:space="preserve"> nie określa szczegółowego warunku w tym zakresie</w:t>
      </w:r>
      <w:r w:rsidRPr="00DB6D48">
        <w:rPr>
          <w:rFonts w:ascii="Arial" w:hAnsi="Arial" w:cs="Arial"/>
          <w:sz w:val="20"/>
          <w:szCs w:val="20"/>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DB6D48">
        <w:rPr>
          <w:rFonts w:ascii="Arial" w:hAnsi="Arial" w:cs="Arial"/>
          <w:sz w:val="20"/>
          <w:szCs w:val="20"/>
        </w:rPr>
        <w:br/>
        <w:t>Informacje dodatkowe:</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III.2) PODSTAWY WYKLUCZENIA</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 xml:space="preserve">III.2.1) Podstawy wykluczenia określone w art. 24 ust. 1 ustawy </w:t>
      </w:r>
      <w:proofErr w:type="spellStart"/>
      <w:r w:rsidRPr="00DB6D48">
        <w:rPr>
          <w:rFonts w:ascii="Arial" w:hAnsi="Arial" w:cs="Arial"/>
          <w:b/>
          <w:bCs/>
          <w:sz w:val="20"/>
          <w:szCs w:val="20"/>
        </w:rPr>
        <w:t>Pzp</w:t>
      </w:r>
      <w:proofErr w:type="spellEnd"/>
      <w:r w:rsidRPr="00DB6D48">
        <w:rPr>
          <w:rFonts w:ascii="Arial" w:hAnsi="Arial" w:cs="Arial"/>
          <w:sz w:val="20"/>
          <w:szCs w:val="20"/>
        </w:rPr>
        <w:br/>
      </w:r>
      <w:r w:rsidRPr="00DB6D48">
        <w:rPr>
          <w:rFonts w:ascii="Arial" w:hAnsi="Arial" w:cs="Arial"/>
          <w:b/>
          <w:bCs/>
          <w:sz w:val="20"/>
          <w:szCs w:val="20"/>
        </w:rPr>
        <w:t xml:space="preserve">III.2.2) Zamawiający przewiduje wykluczenie wykonawcy na podstawie art. 24 ust. 5 ustawy </w:t>
      </w:r>
      <w:proofErr w:type="spellStart"/>
      <w:r w:rsidRPr="00DB6D48">
        <w:rPr>
          <w:rFonts w:ascii="Arial" w:hAnsi="Arial" w:cs="Arial"/>
          <w:b/>
          <w:bCs/>
          <w:sz w:val="20"/>
          <w:szCs w:val="20"/>
        </w:rPr>
        <w:t>Pzp</w:t>
      </w:r>
      <w:proofErr w:type="spellEnd"/>
      <w:r w:rsidRPr="00DB6D48">
        <w:rPr>
          <w:rFonts w:ascii="Arial" w:hAnsi="Arial" w:cs="Arial"/>
          <w:sz w:val="20"/>
          <w:szCs w:val="20"/>
        </w:rPr>
        <w:t> Tak Zamawiający przewiduje następujące fakultatywne podstawy wykluczenia</w:t>
      </w:r>
      <w:proofErr w:type="gramStart"/>
      <w:r w:rsidRPr="00DB6D48">
        <w:rPr>
          <w:rFonts w:ascii="Arial" w:hAnsi="Arial" w:cs="Arial"/>
          <w:sz w:val="20"/>
          <w:szCs w:val="20"/>
        </w:rPr>
        <w:t>: Tak</w:t>
      </w:r>
      <w:proofErr w:type="gramEnd"/>
      <w:r w:rsidRPr="00DB6D48">
        <w:rPr>
          <w:rFonts w:ascii="Arial" w:hAnsi="Arial" w:cs="Arial"/>
          <w:sz w:val="20"/>
          <w:szCs w:val="20"/>
        </w:rPr>
        <w:t xml:space="preserve"> (podstawa wykluczenia określona w art. 24 ust. 5 pkt 1 ustawy </w:t>
      </w:r>
      <w:proofErr w:type="spellStart"/>
      <w:r w:rsidRPr="00DB6D48">
        <w:rPr>
          <w:rFonts w:ascii="Arial" w:hAnsi="Arial" w:cs="Arial"/>
          <w:sz w:val="20"/>
          <w:szCs w:val="20"/>
        </w:rPr>
        <w:t>Pzp</w:t>
      </w:r>
      <w:proofErr w:type="spellEnd"/>
      <w:r w:rsidRPr="00DB6D48">
        <w:rPr>
          <w:rFonts w:ascii="Arial" w:hAnsi="Arial" w:cs="Arial"/>
          <w:sz w:val="20"/>
          <w:szCs w:val="20"/>
        </w:rPr>
        <w:t>)</w:t>
      </w:r>
      <w:r w:rsidRPr="00DB6D48">
        <w:rPr>
          <w:rFonts w:ascii="Arial" w:hAnsi="Arial" w:cs="Arial"/>
          <w:sz w:val="20"/>
          <w:szCs w:val="20"/>
        </w:rPr>
        <w:br/>
      </w:r>
      <w:r w:rsidRPr="00DB6D48">
        <w:rPr>
          <w:rFonts w:ascii="Arial" w:hAnsi="Arial" w:cs="Arial"/>
          <w:b/>
          <w:bCs/>
          <w:sz w:val="20"/>
          <w:szCs w:val="20"/>
        </w:rPr>
        <w:t>III.3) WYKAZ OŚWIADCZEŃ SKŁADANYCH PRZEZ WYKONAWCĘ W CELU WSTĘPNEGO POTWIERDZENIA, ŻE NIE PODLEGA ON WYKLUCZENIU ORAZ SPEŁNIA WARUNKI UDZIAŁU W POSTĘPOWANIU ORAZ SPEŁNIA KRYTERIA SELEKCJI</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Oświadczenie o niepodleganiu wykluczeniu oraz spełnianiu warunków udziału w postępowaniu</w:t>
      </w:r>
      <w:r w:rsidRPr="00DB6D48">
        <w:rPr>
          <w:rFonts w:ascii="Arial" w:hAnsi="Arial" w:cs="Arial"/>
          <w:sz w:val="20"/>
          <w:szCs w:val="20"/>
        </w:rPr>
        <w:br/>
        <w:t>Tak</w:t>
      </w:r>
      <w:r w:rsidRPr="00DB6D48">
        <w:rPr>
          <w:rFonts w:ascii="Arial" w:hAnsi="Arial" w:cs="Arial"/>
          <w:sz w:val="20"/>
          <w:szCs w:val="20"/>
        </w:rPr>
        <w:br/>
      </w:r>
      <w:r w:rsidRPr="00DB6D48">
        <w:rPr>
          <w:rFonts w:ascii="Arial" w:hAnsi="Arial" w:cs="Arial"/>
          <w:b/>
          <w:bCs/>
          <w:sz w:val="20"/>
          <w:szCs w:val="20"/>
        </w:rPr>
        <w:t>Oświadczenie o spełnianiu kryteriów selekcji</w:t>
      </w:r>
      <w:r w:rsidRPr="00DB6D48">
        <w:rPr>
          <w:rFonts w:ascii="Arial" w:hAnsi="Arial" w:cs="Arial"/>
          <w:sz w:val="20"/>
          <w:szCs w:val="20"/>
        </w:rPr>
        <w:br/>
        <w:t>Nie</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 xml:space="preserve">III.4) WYKAZ OŚWIADCZEŃ LUB </w:t>
      </w:r>
      <w:proofErr w:type="gramStart"/>
      <w:r w:rsidRPr="00DB6D48">
        <w:rPr>
          <w:rFonts w:ascii="Arial" w:hAnsi="Arial" w:cs="Arial"/>
          <w:b/>
          <w:bCs/>
          <w:sz w:val="20"/>
          <w:szCs w:val="20"/>
        </w:rPr>
        <w:t xml:space="preserve">DOKUMENTÓW , </w:t>
      </w:r>
      <w:proofErr w:type="gramEnd"/>
      <w:r w:rsidRPr="00DB6D48">
        <w:rPr>
          <w:rFonts w:ascii="Arial" w:hAnsi="Arial" w:cs="Arial"/>
          <w:b/>
          <w:bCs/>
          <w:sz w:val="20"/>
          <w:szCs w:val="20"/>
        </w:rPr>
        <w:t>SKŁADANYCH PRZEZ WYKONAWCĘ W POSTĘPOWANIU NA WEZWANIE ZAMAWIAJACEGO W CELU POTWIERDZENIA OKOLICZNOŚCI, O KTÓRYCH MOWA W ART. 25 UST. 1 PKT 3 USTAWY PZP:</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 xml:space="preserve">2.1 </w:t>
      </w:r>
      <w:proofErr w:type="gramStart"/>
      <w:r w:rsidRPr="00DB6D48">
        <w:rPr>
          <w:rFonts w:ascii="Arial" w:hAnsi="Arial" w:cs="Arial"/>
          <w:sz w:val="20"/>
          <w:szCs w:val="20"/>
        </w:rPr>
        <w:t>aktualnego</w:t>
      </w:r>
      <w:proofErr w:type="gramEnd"/>
      <w:r w:rsidRPr="00DB6D48">
        <w:rPr>
          <w:rFonts w:ascii="Arial" w:hAnsi="Arial" w:cs="Arial"/>
          <w:sz w:val="20"/>
          <w:szCs w:val="20"/>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2.2 </w:t>
      </w:r>
      <w:proofErr w:type="gramStart"/>
      <w:r w:rsidRPr="00DB6D48">
        <w:rPr>
          <w:rFonts w:ascii="Arial" w:hAnsi="Arial" w:cs="Arial"/>
          <w:sz w:val="20"/>
          <w:szCs w:val="20"/>
        </w:rPr>
        <w:t>aktualnego</w:t>
      </w:r>
      <w:proofErr w:type="gramEnd"/>
      <w:r w:rsidRPr="00DB6D48">
        <w:rPr>
          <w:rFonts w:ascii="Arial" w:hAnsi="Arial" w:cs="Arial"/>
          <w:sz w:val="20"/>
          <w:szCs w:val="20"/>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w:t>
      </w:r>
      <w:proofErr w:type="gramStart"/>
      <w:r w:rsidRPr="00DB6D48">
        <w:rPr>
          <w:rFonts w:ascii="Arial" w:hAnsi="Arial" w:cs="Arial"/>
          <w:sz w:val="20"/>
          <w:szCs w:val="20"/>
        </w:rPr>
        <w:t>aktualnego</w:t>
      </w:r>
      <w:proofErr w:type="gramEnd"/>
      <w:r w:rsidRPr="00DB6D48">
        <w:rPr>
          <w:rFonts w:ascii="Arial" w:hAnsi="Arial" w:cs="Arial"/>
          <w:sz w:val="20"/>
          <w:szCs w:val="20"/>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w:t>
      </w:r>
      <w:proofErr w:type="gramStart"/>
      <w:r w:rsidRPr="00DB6D48">
        <w:rPr>
          <w:rFonts w:ascii="Arial" w:hAnsi="Arial" w:cs="Arial"/>
          <w:sz w:val="20"/>
          <w:szCs w:val="20"/>
        </w:rPr>
        <w:t>aktualnej</w:t>
      </w:r>
      <w:proofErr w:type="gramEnd"/>
      <w:r w:rsidRPr="00DB6D48">
        <w:rPr>
          <w:rFonts w:ascii="Arial" w:hAnsi="Arial" w:cs="Arial"/>
          <w:sz w:val="20"/>
          <w:szCs w:val="20"/>
        </w:rPr>
        <w:t xml:space="preserve">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w:t>
      </w:r>
      <w:proofErr w:type="gramStart"/>
      <w:r w:rsidRPr="00DB6D48">
        <w:rPr>
          <w:rFonts w:ascii="Arial" w:hAnsi="Arial" w:cs="Arial"/>
          <w:sz w:val="20"/>
          <w:szCs w:val="20"/>
        </w:rPr>
        <w:t>albo że</w:t>
      </w:r>
      <w:proofErr w:type="gramEnd"/>
      <w:r w:rsidRPr="00DB6D48">
        <w:rPr>
          <w:rFonts w:ascii="Arial" w:hAnsi="Arial" w:cs="Arial"/>
          <w:sz w:val="20"/>
          <w:szCs w:val="20"/>
        </w:rPr>
        <w:t xml:space="preserve"> zawarł porozumienie z właściwym organem w </w:t>
      </w:r>
      <w:proofErr w:type="gramStart"/>
      <w:r w:rsidRPr="00DB6D48">
        <w:rPr>
          <w:rFonts w:ascii="Arial" w:hAnsi="Arial" w:cs="Arial"/>
          <w:sz w:val="20"/>
          <w:szCs w:val="20"/>
        </w:rPr>
        <w:t>sprawie</w:t>
      </w:r>
      <w:proofErr w:type="gramEnd"/>
      <w:r w:rsidRPr="00DB6D48">
        <w:rPr>
          <w:rFonts w:ascii="Arial" w:hAnsi="Arial" w:cs="Arial"/>
          <w:sz w:val="20"/>
          <w:szCs w:val="20"/>
        </w:rPr>
        <w:t xml:space="preserv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w:t>
      </w:r>
      <w:proofErr w:type="gramStart"/>
      <w:r w:rsidRPr="00DB6D48">
        <w:rPr>
          <w:rFonts w:ascii="Arial" w:hAnsi="Arial" w:cs="Arial"/>
          <w:sz w:val="20"/>
          <w:szCs w:val="20"/>
        </w:rPr>
        <w:t>b Jeżeli</w:t>
      </w:r>
      <w:proofErr w:type="gramEnd"/>
      <w:r w:rsidRPr="00DB6D48">
        <w:rPr>
          <w:rFonts w:ascii="Arial" w:hAnsi="Arial" w:cs="Arial"/>
          <w:sz w:val="20"/>
          <w:szCs w:val="20"/>
        </w:rPr>
        <w:t xml:space="preserve">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w:t>
      </w:r>
      <w:proofErr w:type="gramStart"/>
      <w:r w:rsidRPr="00DB6D48">
        <w:rPr>
          <w:rFonts w:ascii="Arial" w:hAnsi="Arial" w:cs="Arial"/>
          <w:sz w:val="20"/>
          <w:szCs w:val="20"/>
        </w:rPr>
        <w:t>zamieszkania</w:t>
      </w:r>
      <w:proofErr w:type="gramEnd"/>
      <w:r w:rsidRPr="00DB6D48">
        <w:rPr>
          <w:rFonts w:ascii="Arial" w:hAnsi="Arial" w:cs="Arial"/>
          <w:sz w:val="20"/>
          <w:szCs w:val="20"/>
        </w:rPr>
        <w:t xml:space="preserve"> wykonawcy lub miejsce zamieszkania tej osoby</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lastRenderedPageBreak/>
        <w:t>III.5) WYKAZ OŚWIADCZEŃ LUB DOKUMENTÓW SKŁADANYCH PRZEZ WYKONAWCĘ W POSTĘPOWANIU NA WEZWANIE ZAMAWIAJACEGO W CELU POTWIERDZENIA OKOLICZNOŚCI, O KTÓRYCH MOWA W ART. 25 UST. 1 PKT 1 USTAWY PZP</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III.5.1) W ZAKRESIE SPEŁNIANIA WARUNKÓW UDZIAŁU W POSTĘPOWANIU:</w:t>
      </w:r>
      <w:r w:rsidRPr="00DB6D48">
        <w:rPr>
          <w:rFonts w:ascii="Arial" w:hAnsi="Arial" w:cs="Arial"/>
          <w:sz w:val="20"/>
          <w:szCs w:val="20"/>
        </w:rPr>
        <w:br/>
        <w:t>3.1 koncesji, zezwolenia lub licencji lub dokumentu, potwierdzającego, że wykonawca jest wpisany do jednego z rejestrów zawodowych lub handlowych, prowadzonych w państwie członkowskim Unii Europejskiej, w którym wykonawca ma siedzibę lub miejsce zamieszkania</w:t>
      </w:r>
      <w:proofErr w:type="gramStart"/>
      <w:r w:rsidRPr="00DB6D48">
        <w:rPr>
          <w:rFonts w:ascii="Arial" w:hAnsi="Arial" w:cs="Arial"/>
          <w:sz w:val="20"/>
          <w:szCs w:val="20"/>
        </w:rPr>
        <w:t>,</w:t>
      </w:r>
      <w:r w:rsidRPr="00DB6D48">
        <w:rPr>
          <w:rFonts w:ascii="Arial" w:hAnsi="Arial" w:cs="Arial"/>
          <w:sz w:val="20"/>
          <w:szCs w:val="20"/>
        </w:rPr>
        <w:br/>
      </w:r>
      <w:r w:rsidRPr="00DB6D48">
        <w:rPr>
          <w:rFonts w:ascii="Arial" w:hAnsi="Arial" w:cs="Arial"/>
          <w:b/>
          <w:bCs/>
          <w:sz w:val="20"/>
          <w:szCs w:val="20"/>
        </w:rPr>
        <w:t>III</w:t>
      </w:r>
      <w:proofErr w:type="gramEnd"/>
      <w:r w:rsidRPr="00DB6D48">
        <w:rPr>
          <w:rFonts w:ascii="Arial" w:hAnsi="Arial" w:cs="Arial"/>
          <w:b/>
          <w:bCs/>
          <w:sz w:val="20"/>
          <w:szCs w:val="20"/>
        </w:rPr>
        <w:t>.5.2) W ZAKRESIE KRYTERIÓW SELEKCJI</w:t>
      </w:r>
      <w:proofErr w:type="gramStart"/>
      <w:r w:rsidRPr="00DB6D48">
        <w:rPr>
          <w:rFonts w:ascii="Arial" w:hAnsi="Arial" w:cs="Arial"/>
          <w:b/>
          <w:bCs/>
          <w:sz w:val="20"/>
          <w:szCs w:val="20"/>
        </w:rPr>
        <w:t>:</w:t>
      </w:r>
      <w:r w:rsidRPr="00DB6D48">
        <w:rPr>
          <w:rFonts w:ascii="Arial" w:hAnsi="Arial" w:cs="Arial"/>
          <w:sz w:val="20"/>
          <w:szCs w:val="20"/>
        </w:rPr>
        <w:br/>
      </w:r>
      <w:r w:rsidRPr="00DB6D48">
        <w:rPr>
          <w:rFonts w:ascii="Arial" w:hAnsi="Arial" w:cs="Arial"/>
          <w:b/>
          <w:bCs/>
          <w:sz w:val="20"/>
          <w:szCs w:val="20"/>
        </w:rPr>
        <w:t>III</w:t>
      </w:r>
      <w:proofErr w:type="gramEnd"/>
      <w:r w:rsidRPr="00DB6D48">
        <w:rPr>
          <w:rFonts w:ascii="Arial" w:hAnsi="Arial" w:cs="Arial"/>
          <w:b/>
          <w:bCs/>
          <w:sz w:val="20"/>
          <w:szCs w:val="20"/>
        </w:rPr>
        <w:t>.6) WYKAZ OŚWIADCZEŃ LUB DOKUMENTÓW SKŁADANYCH PRZEZ WYKONAWCĘ W POSTĘPOWANIU NA WEZWANIE ZAMAWIAJACEGO W CELU POTWIERDZENIA OKOLICZNOŚCI, O KTÓRYCH MOWA W ART. 25 UST. 1 PKT 2 USTAWY PZP</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4.1 Oświadczenia Wykonawcy, że oferowany przedmiot zamówienia jest dopuszczony do obrotu na polskim rynku (zgodnie z ustawą z dnia 6 września 2001r. Prawo farmaceutyczne (</w:t>
      </w:r>
      <w:proofErr w:type="spellStart"/>
      <w:r w:rsidRPr="00DB6D48">
        <w:rPr>
          <w:rFonts w:ascii="Arial" w:hAnsi="Arial" w:cs="Arial"/>
          <w:sz w:val="20"/>
          <w:szCs w:val="20"/>
        </w:rPr>
        <w:t>t.j</w:t>
      </w:r>
      <w:proofErr w:type="spellEnd"/>
      <w:r w:rsidRPr="00DB6D48">
        <w:rPr>
          <w:rFonts w:ascii="Arial" w:hAnsi="Arial" w:cs="Arial"/>
          <w:sz w:val="20"/>
          <w:szCs w:val="20"/>
        </w:rPr>
        <w:t xml:space="preserve">. Dz. U. 2016 </w:t>
      </w:r>
      <w:proofErr w:type="gramStart"/>
      <w:r w:rsidRPr="00DB6D48">
        <w:rPr>
          <w:rFonts w:ascii="Arial" w:hAnsi="Arial" w:cs="Arial"/>
          <w:sz w:val="20"/>
          <w:szCs w:val="20"/>
        </w:rPr>
        <w:t>poz</w:t>
      </w:r>
      <w:proofErr w:type="gramEnd"/>
      <w:r w:rsidRPr="00DB6D48">
        <w:rPr>
          <w:rFonts w:ascii="Arial" w:hAnsi="Arial" w:cs="Arial"/>
          <w:sz w:val="20"/>
          <w:szCs w:val="20"/>
        </w:rPr>
        <w:t>.2142 ze zm.); lub dla wyrobów medycznych oświadczenie, że oferowany przedmiot zamówienia posiada deklarację zgodności EC lub certyfikat CE potwierdzające, iż oferowany przedmiot zamówienia jest dopuszczony do obrotu i stosowania na rynku polskim zgodnie z Ustawą z dnia 20 maja 2010r. o wyrobach medycznych ( tj. Dz. U. z 2017r., poz. 211 ze zm</w:t>
      </w:r>
      <w:proofErr w:type="gramStart"/>
      <w:r w:rsidRPr="00DB6D48">
        <w:rPr>
          <w:rFonts w:ascii="Arial" w:hAnsi="Arial" w:cs="Arial"/>
          <w:sz w:val="20"/>
          <w:szCs w:val="20"/>
        </w:rPr>
        <w:t>.). 4.2 Zamawiający</w:t>
      </w:r>
      <w:proofErr w:type="gramEnd"/>
      <w:r w:rsidRPr="00DB6D48">
        <w:rPr>
          <w:rFonts w:ascii="Arial" w:hAnsi="Arial" w:cs="Arial"/>
          <w:sz w:val="20"/>
          <w:szCs w:val="20"/>
        </w:rPr>
        <w:t xml:space="preserve"> zastrzega sobie prawo wezwania Wykonawcy do przedstawienia n/w dokumentów na etapie badania i oceny ofert: 4.2.1 Charakterystyki Produktu Leczniczego. 4.2.2 W odniesieniu do pakietów dotyczących chemioterapii: 4.2.2.1: Aktualne oświadczenie producenta dotyczące masy substancji leczniczej oraz łącznej masy substancji wypełniających dla preparatów w formie substancji suchych. 4.2.2.2: Aktualne oświadczenie producenta dotyczące gęstości substancji leczniczej dla preparatów w formie roztworów. 4.2.2.3: Aktualne oświadczenie producenta dotyczące stabilności fizykochemicznych leku po rekonstrukcji roztworu i po rozcieńczeniu w roztworze.</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 xml:space="preserve">III.7) INNE DOKUMENTY </w:t>
      </w:r>
      <w:proofErr w:type="gramStart"/>
      <w:r w:rsidRPr="00DB6D48">
        <w:rPr>
          <w:rFonts w:ascii="Arial" w:hAnsi="Arial" w:cs="Arial"/>
          <w:b/>
          <w:bCs/>
          <w:sz w:val="20"/>
          <w:szCs w:val="20"/>
        </w:rPr>
        <w:t>NIE WYMIENIONE</w:t>
      </w:r>
      <w:proofErr w:type="gramEnd"/>
      <w:r w:rsidRPr="00DB6D48">
        <w:rPr>
          <w:rFonts w:ascii="Arial" w:hAnsi="Arial" w:cs="Arial"/>
          <w:b/>
          <w:bCs/>
          <w:sz w:val="20"/>
          <w:szCs w:val="20"/>
        </w:rPr>
        <w:t xml:space="preserve"> W pkt III.3) - III.6)</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 xml:space="preserve">1.2 </w:t>
      </w:r>
      <w:proofErr w:type="gramStart"/>
      <w:r w:rsidRPr="00DB6D48">
        <w:rPr>
          <w:rFonts w:ascii="Arial" w:hAnsi="Arial" w:cs="Arial"/>
          <w:sz w:val="20"/>
          <w:szCs w:val="20"/>
        </w:rPr>
        <w:t>formularz</w:t>
      </w:r>
      <w:proofErr w:type="gramEnd"/>
      <w:r w:rsidRPr="00DB6D48">
        <w:rPr>
          <w:rFonts w:ascii="Arial" w:hAnsi="Arial" w:cs="Arial"/>
          <w:sz w:val="20"/>
          <w:szCs w:val="20"/>
        </w:rPr>
        <w:t xml:space="preserve"> ofertowy (wzór stanowi zał. nr 1 do niniejszej SIWZ), 1.3 </w:t>
      </w:r>
      <w:proofErr w:type="gramStart"/>
      <w:r w:rsidRPr="00DB6D48">
        <w:rPr>
          <w:rFonts w:ascii="Arial" w:hAnsi="Arial" w:cs="Arial"/>
          <w:sz w:val="20"/>
          <w:szCs w:val="20"/>
        </w:rPr>
        <w:t>wykaz</w:t>
      </w:r>
      <w:proofErr w:type="gramEnd"/>
      <w:r w:rsidRPr="00DB6D48">
        <w:rPr>
          <w:rFonts w:ascii="Arial" w:hAnsi="Arial" w:cs="Arial"/>
          <w:sz w:val="20"/>
          <w:szCs w:val="20"/>
        </w:rPr>
        <w:t xml:space="preserve"> asortymentu z cenami i opisem przedmiotu zamówienia z wymaganiami minimalnymi (wzór stanowi załącznik nr 6 do niniejszej specyfikacji istotnych warunków zamówienia) wypełniony i podpisany przez Wykonawcę. 1.4 pełnomocnictwo/umocowanie prawne, w </w:t>
      </w:r>
      <w:proofErr w:type="gramStart"/>
      <w:r w:rsidRPr="00DB6D48">
        <w:rPr>
          <w:rFonts w:ascii="Arial" w:hAnsi="Arial" w:cs="Arial"/>
          <w:sz w:val="20"/>
          <w:szCs w:val="20"/>
        </w:rPr>
        <w:t>przypadku gdy</w:t>
      </w:r>
      <w:proofErr w:type="gramEnd"/>
      <w:r w:rsidRPr="00DB6D48">
        <w:rPr>
          <w:rFonts w:ascii="Arial" w:hAnsi="Arial" w:cs="Arial"/>
          <w:sz w:val="20"/>
          <w:szCs w:val="20"/>
        </w:rPr>
        <w:t xml:space="preserve"> ofertę, składane dokumenty i oświadczenia podpisuje osoba nie widniejąca w dokumentach rejestrowych.</w:t>
      </w:r>
    </w:p>
    <w:p w:rsidR="00DB6D48" w:rsidRPr="00DB6D48" w:rsidRDefault="00DB6D48" w:rsidP="00DB6D48">
      <w:pPr>
        <w:pStyle w:val="Bezodstpw"/>
        <w:rPr>
          <w:rFonts w:ascii="Arial" w:hAnsi="Arial" w:cs="Arial"/>
          <w:b/>
          <w:bCs/>
          <w:sz w:val="20"/>
          <w:szCs w:val="20"/>
        </w:rPr>
      </w:pPr>
      <w:r w:rsidRPr="00DB6D48">
        <w:rPr>
          <w:rFonts w:ascii="Arial" w:hAnsi="Arial" w:cs="Arial"/>
          <w:b/>
          <w:bCs/>
          <w:sz w:val="20"/>
          <w:szCs w:val="20"/>
          <w:u w:val="single"/>
        </w:rPr>
        <w:t>SEKCJA IV: PROCEDURA</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IV.1) OPIS</w:t>
      </w:r>
      <w:r w:rsidRPr="00DB6D48">
        <w:rPr>
          <w:rFonts w:ascii="Arial" w:hAnsi="Arial" w:cs="Arial"/>
          <w:sz w:val="20"/>
          <w:szCs w:val="20"/>
        </w:rPr>
        <w:br/>
      </w:r>
      <w:r w:rsidRPr="00DB6D48">
        <w:rPr>
          <w:rFonts w:ascii="Arial" w:hAnsi="Arial" w:cs="Arial"/>
          <w:b/>
          <w:bCs/>
          <w:sz w:val="20"/>
          <w:szCs w:val="20"/>
        </w:rPr>
        <w:t>IV.1.1) Tryb udzielenia zamówienia</w:t>
      </w:r>
      <w:proofErr w:type="gramStart"/>
      <w:r w:rsidRPr="00DB6D48">
        <w:rPr>
          <w:rFonts w:ascii="Arial" w:hAnsi="Arial" w:cs="Arial"/>
          <w:b/>
          <w:bCs/>
          <w:sz w:val="20"/>
          <w:szCs w:val="20"/>
        </w:rPr>
        <w:t>: </w:t>
      </w:r>
      <w:r w:rsidRPr="00DB6D48">
        <w:rPr>
          <w:rFonts w:ascii="Arial" w:hAnsi="Arial" w:cs="Arial"/>
          <w:sz w:val="20"/>
          <w:szCs w:val="20"/>
        </w:rPr>
        <w:t>Przetarg</w:t>
      </w:r>
      <w:proofErr w:type="gramEnd"/>
      <w:r w:rsidRPr="00DB6D48">
        <w:rPr>
          <w:rFonts w:ascii="Arial" w:hAnsi="Arial" w:cs="Arial"/>
          <w:sz w:val="20"/>
          <w:szCs w:val="20"/>
        </w:rPr>
        <w:t xml:space="preserve"> nieograniczony</w:t>
      </w:r>
      <w:r w:rsidRPr="00DB6D48">
        <w:rPr>
          <w:rFonts w:ascii="Arial" w:hAnsi="Arial" w:cs="Arial"/>
          <w:sz w:val="20"/>
          <w:szCs w:val="20"/>
        </w:rPr>
        <w:br/>
      </w:r>
      <w:r w:rsidRPr="00DB6D48">
        <w:rPr>
          <w:rFonts w:ascii="Arial" w:hAnsi="Arial" w:cs="Arial"/>
          <w:b/>
          <w:bCs/>
          <w:sz w:val="20"/>
          <w:szCs w:val="20"/>
        </w:rPr>
        <w:t>IV.1.2) Zamawiający żąda wniesienia wadium:</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Nie</w:t>
      </w:r>
      <w:r w:rsidRPr="00DB6D48">
        <w:rPr>
          <w:rFonts w:ascii="Arial" w:hAnsi="Arial" w:cs="Arial"/>
          <w:sz w:val="20"/>
          <w:szCs w:val="20"/>
        </w:rPr>
        <w:br/>
        <w:t>Informacja na temat wadium</w:t>
      </w:r>
      <w:r w:rsidRPr="00DB6D48">
        <w:rPr>
          <w:rFonts w:ascii="Arial" w:hAnsi="Arial" w:cs="Arial"/>
          <w:sz w:val="20"/>
          <w:szCs w:val="20"/>
        </w:rPr>
        <w:br/>
      </w:r>
      <w:r w:rsidRPr="00DB6D48">
        <w:rPr>
          <w:rFonts w:ascii="Arial" w:hAnsi="Arial" w:cs="Arial"/>
          <w:b/>
          <w:bCs/>
          <w:sz w:val="20"/>
          <w:szCs w:val="20"/>
        </w:rPr>
        <w:t>IV.1.3) Przewiduje się udzielenie zaliczek na poczet wykonania zamówienia:</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Nie</w:t>
      </w:r>
      <w:r w:rsidRPr="00DB6D48">
        <w:rPr>
          <w:rFonts w:ascii="Arial" w:hAnsi="Arial" w:cs="Arial"/>
          <w:sz w:val="20"/>
          <w:szCs w:val="20"/>
        </w:rPr>
        <w:br/>
        <w:t>Należy podać informacje na temat udzielania zaliczek</w:t>
      </w:r>
      <w:proofErr w:type="gramStart"/>
      <w:r w:rsidRPr="00DB6D48">
        <w:rPr>
          <w:rFonts w:ascii="Arial" w:hAnsi="Arial" w:cs="Arial"/>
          <w:sz w:val="20"/>
          <w:szCs w:val="20"/>
        </w:rPr>
        <w:t>:</w:t>
      </w:r>
      <w:r w:rsidRPr="00DB6D48">
        <w:rPr>
          <w:rFonts w:ascii="Arial" w:hAnsi="Arial" w:cs="Arial"/>
          <w:sz w:val="20"/>
          <w:szCs w:val="20"/>
        </w:rPr>
        <w:br/>
      </w:r>
      <w:r w:rsidRPr="00DB6D48">
        <w:rPr>
          <w:rFonts w:ascii="Arial" w:hAnsi="Arial" w:cs="Arial"/>
          <w:b/>
          <w:bCs/>
          <w:sz w:val="20"/>
          <w:szCs w:val="20"/>
        </w:rPr>
        <w:t>IV</w:t>
      </w:r>
      <w:proofErr w:type="gramEnd"/>
      <w:r w:rsidRPr="00DB6D48">
        <w:rPr>
          <w:rFonts w:ascii="Arial" w:hAnsi="Arial" w:cs="Arial"/>
          <w:b/>
          <w:bCs/>
          <w:sz w:val="20"/>
          <w:szCs w:val="20"/>
        </w:rPr>
        <w:t>.1.4) Wymaga się złożenia ofert w postaci katalogów elektronicznych lub dołączenia do ofert katalogów elektronicznych:</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Nie</w:t>
      </w:r>
      <w:r w:rsidRPr="00DB6D48">
        <w:rPr>
          <w:rFonts w:ascii="Arial" w:hAnsi="Arial" w:cs="Arial"/>
          <w:sz w:val="20"/>
          <w:szCs w:val="20"/>
        </w:rPr>
        <w:br/>
        <w:t>Dopuszcza się złożenie ofert w postaci katalogów elektronicznych lub dołączenia do ofert katalogów elektronicznych</w:t>
      </w:r>
      <w:proofErr w:type="gramStart"/>
      <w:r w:rsidRPr="00DB6D48">
        <w:rPr>
          <w:rFonts w:ascii="Arial" w:hAnsi="Arial" w:cs="Arial"/>
          <w:sz w:val="20"/>
          <w:szCs w:val="20"/>
        </w:rPr>
        <w:t>:</w:t>
      </w:r>
      <w:r w:rsidRPr="00DB6D48">
        <w:rPr>
          <w:rFonts w:ascii="Arial" w:hAnsi="Arial" w:cs="Arial"/>
          <w:sz w:val="20"/>
          <w:szCs w:val="20"/>
        </w:rPr>
        <w:br/>
        <w:t>Nie</w:t>
      </w:r>
      <w:proofErr w:type="gramEnd"/>
      <w:r w:rsidRPr="00DB6D48">
        <w:rPr>
          <w:rFonts w:ascii="Arial" w:hAnsi="Arial" w:cs="Arial"/>
          <w:sz w:val="20"/>
          <w:szCs w:val="20"/>
        </w:rPr>
        <w:br/>
        <w:t>Informacje dodatkowe:</w:t>
      </w:r>
      <w:r w:rsidRPr="00DB6D48">
        <w:rPr>
          <w:rFonts w:ascii="Arial" w:hAnsi="Arial" w:cs="Arial"/>
          <w:sz w:val="20"/>
          <w:szCs w:val="20"/>
        </w:rPr>
        <w:br/>
      </w:r>
      <w:r w:rsidRPr="00DB6D48">
        <w:rPr>
          <w:rFonts w:ascii="Arial" w:hAnsi="Arial" w:cs="Arial"/>
          <w:b/>
          <w:bCs/>
          <w:sz w:val="20"/>
          <w:szCs w:val="20"/>
        </w:rPr>
        <w:t>IV.1.5.) Wymaga się złożenia oferty wariantowej:</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Nie</w:t>
      </w:r>
      <w:r w:rsidRPr="00DB6D48">
        <w:rPr>
          <w:rFonts w:ascii="Arial" w:hAnsi="Arial" w:cs="Arial"/>
          <w:sz w:val="20"/>
          <w:szCs w:val="20"/>
        </w:rPr>
        <w:br/>
        <w:t>Dopuszcza się złożenie oferty wariantowej</w:t>
      </w:r>
      <w:r w:rsidRPr="00DB6D48">
        <w:rPr>
          <w:rFonts w:ascii="Arial" w:hAnsi="Arial" w:cs="Arial"/>
          <w:sz w:val="20"/>
          <w:szCs w:val="20"/>
        </w:rPr>
        <w:br/>
        <w:t>Nie</w:t>
      </w:r>
      <w:r w:rsidRPr="00DB6D48">
        <w:rPr>
          <w:rFonts w:ascii="Arial" w:hAnsi="Arial" w:cs="Arial"/>
          <w:sz w:val="20"/>
          <w:szCs w:val="20"/>
        </w:rPr>
        <w:br/>
        <w:t>Złożenie oferty wariantowej dopuszcza się tylko z jednoczesnym złożeniem oferty zasadniczej</w:t>
      </w:r>
      <w:proofErr w:type="gramStart"/>
      <w:r w:rsidRPr="00DB6D48">
        <w:rPr>
          <w:rFonts w:ascii="Arial" w:hAnsi="Arial" w:cs="Arial"/>
          <w:sz w:val="20"/>
          <w:szCs w:val="20"/>
        </w:rPr>
        <w:t>:</w:t>
      </w:r>
      <w:r w:rsidRPr="00DB6D48">
        <w:rPr>
          <w:rFonts w:ascii="Arial" w:hAnsi="Arial" w:cs="Arial"/>
          <w:sz w:val="20"/>
          <w:szCs w:val="20"/>
        </w:rPr>
        <w:br/>
        <w:t>Nie</w:t>
      </w:r>
      <w:proofErr w:type="gramEnd"/>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IV.1.6) Przewidywana liczba wykonawców, którzy zostaną zaproszeni do udziału w postępowaniu</w:t>
      </w:r>
      <w:r w:rsidRPr="00DB6D48">
        <w:rPr>
          <w:rFonts w:ascii="Arial" w:hAnsi="Arial" w:cs="Arial"/>
          <w:sz w:val="20"/>
          <w:szCs w:val="20"/>
        </w:rPr>
        <w:br/>
      </w:r>
      <w:r w:rsidRPr="00DB6D48">
        <w:rPr>
          <w:rFonts w:ascii="Arial" w:hAnsi="Arial" w:cs="Arial"/>
          <w:i/>
          <w:iCs/>
          <w:sz w:val="20"/>
          <w:szCs w:val="20"/>
        </w:rPr>
        <w:t>(przetarg ograniczony, negocjacje z ogłoszeniem, dialog konkurencyjny, partnerstwo innowacyjne)</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Liczba wykonawców  </w:t>
      </w:r>
      <w:r w:rsidRPr="00DB6D48">
        <w:rPr>
          <w:rFonts w:ascii="Arial" w:hAnsi="Arial" w:cs="Arial"/>
          <w:sz w:val="20"/>
          <w:szCs w:val="20"/>
        </w:rPr>
        <w:br/>
        <w:t>Przewidywana minimalna liczba wykonawców</w:t>
      </w:r>
      <w:r w:rsidRPr="00DB6D48">
        <w:rPr>
          <w:rFonts w:ascii="Arial" w:hAnsi="Arial" w:cs="Arial"/>
          <w:sz w:val="20"/>
          <w:szCs w:val="20"/>
        </w:rPr>
        <w:br/>
        <w:t>Maksymalna liczba wykonawców  </w:t>
      </w:r>
      <w:r w:rsidRPr="00DB6D48">
        <w:rPr>
          <w:rFonts w:ascii="Arial" w:hAnsi="Arial" w:cs="Arial"/>
          <w:sz w:val="20"/>
          <w:szCs w:val="20"/>
        </w:rPr>
        <w:br/>
        <w:t>Kryteria selekcji wykonawców</w:t>
      </w:r>
      <w:proofErr w:type="gramStart"/>
      <w:r w:rsidRPr="00DB6D48">
        <w:rPr>
          <w:rFonts w:ascii="Arial" w:hAnsi="Arial" w:cs="Arial"/>
          <w:sz w:val="20"/>
          <w:szCs w:val="20"/>
        </w:rPr>
        <w:t>:</w:t>
      </w:r>
      <w:r w:rsidRPr="00DB6D48">
        <w:rPr>
          <w:rFonts w:ascii="Arial" w:hAnsi="Arial" w:cs="Arial"/>
          <w:sz w:val="20"/>
          <w:szCs w:val="20"/>
        </w:rPr>
        <w:br/>
      </w:r>
      <w:r w:rsidRPr="00DB6D48">
        <w:rPr>
          <w:rFonts w:ascii="Arial" w:hAnsi="Arial" w:cs="Arial"/>
          <w:b/>
          <w:bCs/>
          <w:sz w:val="20"/>
          <w:szCs w:val="20"/>
        </w:rPr>
        <w:t>IV</w:t>
      </w:r>
      <w:proofErr w:type="gramEnd"/>
      <w:r w:rsidRPr="00DB6D48">
        <w:rPr>
          <w:rFonts w:ascii="Arial" w:hAnsi="Arial" w:cs="Arial"/>
          <w:b/>
          <w:bCs/>
          <w:sz w:val="20"/>
          <w:szCs w:val="20"/>
        </w:rPr>
        <w:t>.1.7) Informacje na temat umowy ramowej lub dynamicznego systemu zakupów:</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Umowa ramowa będzie zawarta</w:t>
      </w:r>
      <w:proofErr w:type="gramStart"/>
      <w:r w:rsidRPr="00DB6D48">
        <w:rPr>
          <w:rFonts w:ascii="Arial" w:hAnsi="Arial" w:cs="Arial"/>
          <w:sz w:val="20"/>
          <w:szCs w:val="20"/>
        </w:rPr>
        <w:t>:</w:t>
      </w:r>
      <w:r w:rsidRPr="00DB6D48">
        <w:rPr>
          <w:rFonts w:ascii="Arial" w:hAnsi="Arial" w:cs="Arial"/>
          <w:sz w:val="20"/>
          <w:szCs w:val="20"/>
        </w:rPr>
        <w:br/>
      </w:r>
      <w:r>
        <w:rPr>
          <w:rFonts w:ascii="Arial" w:hAnsi="Arial" w:cs="Arial"/>
          <w:sz w:val="20"/>
          <w:szCs w:val="20"/>
        </w:rPr>
        <w:t>C</w:t>
      </w:r>
      <w:r w:rsidRPr="00DB6D48">
        <w:rPr>
          <w:rFonts w:ascii="Arial" w:hAnsi="Arial" w:cs="Arial"/>
          <w:sz w:val="20"/>
          <w:szCs w:val="20"/>
        </w:rPr>
        <w:t>zy</w:t>
      </w:r>
      <w:proofErr w:type="gramEnd"/>
      <w:r w:rsidRPr="00DB6D48">
        <w:rPr>
          <w:rFonts w:ascii="Arial" w:hAnsi="Arial" w:cs="Arial"/>
          <w:sz w:val="20"/>
          <w:szCs w:val="20"/>
        </w:rPr>
        <w:t xml:space="preserve"> przewiduje się ograniczenie liczby uczestników umowy ramowej:</w:t>
      </w:r>
      <w:r w:rsidRPr="00DB6D48">
        <w:rPr>
          <w:rFonts w:ascii="Arial" w:hAnsi="Arial" w:cs="Arial"/>
          <w:sz w:val="20"/>
          <w:szCs w:val="20"/>
        </w:rPr>
        <w:br/>
        <w:t>Przewidziana maksymalna liczba uczestników umowy ramowej:</w:t>
      </w:r>
      <w:r w:rsidRPr="00DB6D48">
        <w:rPr>
          <w:rFonts w:ascii="Arial" w:hAnsi="Arial" w:cs="Arial"/>
          <w:sz w:val="20"/>
          <w:szCs w:val="20"/>
        </w:rPr>
        <w:br/>
        <w:t>Informacje dodatkowe:</w:t>
      </w:r>
      <w:r w:rsidRPr="00DB6D48">
        <w:rPr>
          <w:rFonts w:ascii="Arial" w:hAnsi="Arial" w:cs="Arial"/>
          <w:sz w:val="20"/>
          <w:szCs w:val="20"/>
        </w:rPr>
        <w:br/>
        <w:t>Zamówienie obejmuje ustanowienie dynamicznego systemu zakupów:</w:t>
      </w:r>
      <w:r w:rsidRPr="00DB6D48">
        <w:rPr>
          <w:rFonts w:ascii="Arial" w:hAnsi="Arial" w:cs="Arial"/>
          <w:sz w:val="20"/>
          <w:szCs w:val="20"/>
        </w:rPr>
        <w:br/>
        <w:t>Adres strony internetowej, na której będą zamieszczone dodatkowe informacje dotyczące dynamicznego systemu zakupów:</w:t>
      </w:r>
      <w:r w:rsidRPr="00DB6D48">
        <w:rPr>
          <w:rFonts w:ascii="Arial" w:hAnsi="Arial" w:cs="Arial"/>
          <w:sz w:val="20"/>
          <w:szCs w:val="20"/>
        </w:rPr>
        <w:br/>
        <w:t>Informacje dodatkowe:</w:t>
      </w:r>
      <w:r w:rsidRPr="00DB6D48">
        <w:rPr>
          <w:rFonts w:ascii="Arial" w:hAnsi="Arial" w:cs="Arial"/>
          <w:sz w:val="20"/>
          <w:szCs w:val="20"/>
        </w:rPr>
        <w:br/>
      </w:r>
      <w:r w:rsidRPr="00DB6D48">
        <w:rPr>
          <w:rFonts w:ascii="Arial" w:hAnsi="Arial" w:cs="Arial"/>
          <w:sz w:val="20"/>
          <w:szCs w:val="20"/>
        </w:rPr>
        <w:br/>
      </w:r>
      <w:r w:rsidRPr="00DB6D48">
        <w:rPr>
          <w:rFonts w:ascii="Arial" w:hAnsi="Arial" w:cs="Arial"/>
          <w:sz w:val="20"/>
          <w:szCs w:val="20"/>
        </w:rPr>
        <w:lastRenderedPageBreak/>
        <w:t>W ramach umowy ramowej/dynamicznego systemu zakupów dopuszcza się złożenie ofert w formie katalogów elektronicznych:</w:t>
      </w:r>
      <w:r w:rsidRPr="00DB6D48">
        <w:rPr>
          <w:rFonts w:ascii="Arial" w:hAnsi="Arial" w:cs="Arial"/>
          <w:sz w:val="20"/>
          <w:szCs w:val="20"/>
        </w:rPr>
        <w:br/>
        <w:t>Przewiduje się pobranie ze złożonych katalogów elektronicznych informacji potrzebnych do sporządzenia ofert w ramach umowy ramowej/dynamicznego systemu zakupów:</w:t>
      </w:r>
      <w:r w:rsidRPr="00DB6D48">
        <w:rPr>
          <w:rFonts w:ascii="Arial" w:hAnsi="Arial" w:cs="Arial"/>
          <w:sz w:val="20"/>
          <w:szCs w:val="20"/>
        </w:rPr>
        <w:br/>
      </w:r>
      <w:r w:rsidRPr="00DB6D48">
        <w:rPr>
          <w:rFonts w:ascii="Arial" w:hAnsi="Arial" w:cs="Arial"/>
          <w:b/>
          <w:bCs/>
          <w:sz w:val="20"/>
          <w:szCs w:val="20"/>
        </w:rPr>
        <w:t>IV.1.8) Aukcja elektroniczna</w:t>
      </w:r>
      <w:r w:rsidRPr="00DB6D48">
        <w:rPr>
          <w:rFonts w:ascii="Arial" w:hAnsi="Arial" w:cs="Arial"/>
          <w:sz w:val="20"/>
          <w:szCs w:val="20"/>
        </w:rPr>
        <w:br/>
      </w:r>
      <w:r w:rsidRPr="00DB6D48">
        <w:rPr>
          <w:rFonts w:ascii="Arial" w:hAnsi="Arial" w:cs="Arial"/>
          <w:b/>
          <w:bCs/>
          <w:sz w:val="20"/>
          <w:szCs w:val="20"/>
        </w:rPr>
        <w:t>Przewidziane jest przeprowadzenie aukcji elektronicznej </w:t>
      </w:r>
      <w:r w:rsidRPr="00DB6D48">
        <w:rPr>
          <w:rFonts w:ascii="Arial" w:hAnsi="Arial" w:cs="Arial"/>
          <w:i/>
          <w:iCs/>
          <w:sz w:val="20"/>
          <w:szCs w:val="20"/>
        </w:rPr>
        <w:t>(przetarg nieograniczony, przetarg ograniczony, negocjacje z ogłoszeniem</w:t>
      </w:r>
      <w:proofErr w:type="gramStart"/>
      <w:r w:rsidRPr="00DB6D48">
        <w:rPr>
          <w:rFonts w:ascii="Arial" w:hAnsi="Arial" w:cs="Arial"/>
          <w:i/>
          <w:iCs/>
          <w:sz w:val="20"/>
          <w:szCs w:val="20"/>
        </w:rPr>
        <w:t>) </w:t>
      </w:r>
      <w:r w:rsidRPr="00DB6D48">
        <w:rPr>
          <w:rFonts w:ascii="Arial" w:hAnsi="Arial" w:cs="Arial"/>
          <w:sz w:val="20"/>
          <w:szCs w:val="20"/>
        </w:rPr>
        <w:t>Nie</w:t>
      </w:r>
      <w:proofErr w:type="gramEnd"/>
      <w:r w:rsidRPr="00DB6D48">
        <w:rPr>
          <w:rFonts w:ascii="Arial" w:hAnsi="Arial" w:cs="Arial"/>
          <w:sz w:val="20"/>
          <w:szCs w:val="20"/>
        </w:rPr>
        <w:br/>
        <w:t>Należy podać adres strony internetowej, na której aukcja będzie prowadzona:</w:t>
      </w:r>
      <w:r w:rsidRPr="00DB6D48">
        <w:rPr>
          <w:rFonts w:ascii="Arial" w:hAnsi="Arial" w:cs="Arial"/>
          <w:sz w:val="20"/>
          <w:szCs w:val="20"/>
        </w:rPr>
        <w:br/>
      </w:r>
      <w:r w:rsidRPr="00DB6D48">
        <w:rPr>
          <w:rFonts w:ascii="Arial" w:hAnsi="Arial" w:cs="Arial"/>
          <w:b/>
          <w:bCs/>
          <w:sz w:val="20"/>
          <w:szCs w:val="20"/>
        </w:rPr>
        <w:t>Należy wskazać elementy, których wartości będą przedmiotem aukcji elektronicznej:</w:t>
      </w:r>
      <w:r w:rsidRPr="00DB6D48">
        <w:rPr>
          <w:rFonts w:ascii="Arial" w:hAnsi="Arial" w:cs="Arial"/>
          <w:sz w:val="20"/>
          <w:szCs w:val="20"/>
        </w:rPr>
        <w:br/>
      </w:r>
      <w:r w:rsidRPr="00DB6D48">
        <w:rPr>
          <w:rFonts w:ascii="Arial" w:hAnsi="Arial" w:cs="Arial"/>
          <w:b/>
          <w:bCs/>
          <w:sz w:val="20"/>
          <w:szCs w:val="20"/>
        </w:rPr>
        <w:t>Przewiduje się ograniczenia co do przedstawionych wartości, wynikające z opisu przedmiotu zamówienia:</w:t>
      </w:r>
      <w:r w:rsidRPr="00DB6D48">
        <w:rPr>
          <w:rFonts w:ascii="Arial" w:hAnsi="Arial" w:cs="Arial"/>
          <w:sz w:val="20"/>
          <w:szCs w:val="20"/>
        </w:rPr>
        <w:br/>
        <w:t>Należy podać, które informacje zostaną udostępnione wykonawcom w trakcie aukcji elektronicznej oraz jaki będzie termin ich udostępnienia:</w:t>
      </w:r>
      <w:r w:rsidRPr="00DB6D48">
        <w:rPr>
          <w:rFonts w:ascii="Arial" w:hAnsi="Arial" w:cs="Arial"/>
          <w:sz w:val="20"/>
          <w:szCs w:val="20"/>
        </w:rPr>
        <w:br/>
        <w:t>Informacje dotyczące przebiegu aukcji elektronicznej:</w:t>
      </w:r>
      <w:r w:rsidRPr="00DB6D48">
        <w:rPr>
          <w:rFonts w:ascii="Arial" w:hAnsi="Arial" w:cs="Arial"/>
          <w:sz w:val="20"/>
          <w:szCs w:val="20"/>
        </w:rPr>
        <w:br/>
        <w:t>Jaki jest przewidziany sposób postępowania w toku aukcji elektronicznej i jakie będą warunki, na jakich wykonawcy będą mogli licytować (minimalne wysokości postąpień):</w:t>
      </w:r>
      <w:r w:rsidRPr="00DB6D48">
        <w:rPr>
          <w:rFonts w:ascii="Arial" w:hAnsi="Arial" w:cs="Arial"/>
          <w:sz w:val="20"/>
          <w:szCs w:val="20"/>
        </w:rPr>
        <w:br/>
        <w:t>Informacje dotyczące wykorzystywanego sprzętu elektronicznego, rozwiązań i specyfikacji technicznych w zakresie połączeń</w:t>
      </w:r>
      <w:proofErr w:type="gramStart"/>
      <w:r w:rsidRPr="00DB6D48">
        <w:rPr>
          <w:rFonts w:ascii="Arial" w:hAnsi="Arial" w:cs="Arial"/>
          <w:sz w:val="20"/>
          <w:szCs w:val="20"/>
        </w:rPr>
        <w:t>:</w:t>
      </w:r>
      <w:r w:rsidRPr="00DB6D48">
        <w:rPr>
          <w:rFonts w:ascii="Arial" w:hAnsi="Arial" w:cs="Arial"/>
          <w:sz w:val="20"/>
          <w:szCs w:val="20"/>
        </w:rPr>
        <w:br/>
        <w:t>Wymagania</w:t>
      </w:r>
      <w:proofErr w:type="gramEnd"/>
      <w:r w:rsidRPr="00DB6D48">
        <w:rPr>
          <w:rFonts w:ascii="Arial" w:hAnsi="Arial" w:cs="Arial"/>
          <w:sz w:val="20"/>
          <w:szCs w:val="20"/>
        </w:rPr>
        <w:t xml:space="preserve"> dotyczące rejestracji i identyfikacji wykonawców w aukcji elektronicznej:</w:t>
      </w:r>
      <w:r w:rsidRPr="00DB6D48">
        <w:rPr>
          <w:rFonts w:ascii="Arial" w:hAnsi="Arial" w:cs="Arial"/>
          <w:sz w:val="20"/>
          <w:szCs w:val="20"/>
        </w:rPr>
        <w:br/>
        <w:t>Informacje o liczbie etapów aukcji elektronicznej i czasie ich trwania:</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Czas trwania</w:t>
      </w:r>
      <w:proofErr w:type="gramStart"/>
      <w:r w:rsidRPr="00DB6D48">
        <w:rPr>
          <w:rFonts w:ascii="Arial" w:hAnsi="Arial" w:cs="Arial"/>
          <w:sz w:val="20"/>
          <w:szCs w:val="20"/>
        </w:rPr>
        <w:t>:</w:t>
      </w:r>
      <w:r w:rsidRPr="00DB6D48">
        <w:rPr>
          <w:rFonts w:ascii="Arial" w:hAnsi="Arial" w:cs="Arial"/>
          <w:sz w:val="20"/>
          <w:szCs w:val="20"/>
        </w:rPr>
        <w:br/>
        <w:t>Czy</w:t>
      </w:r>
      <w:proofErr w:type="gramEnd"/>
      <w:r w:rsidRPr="00DB6D48">
        <w:rPr>
          <w:rFonts w:ascii="Arial" w:hAnsi="Arial" w:cs="Arial"/>
          <w:sz w:val="20"/>
          <w:szCs w:val="20"/>
        </w:rPr>
        <w:t xml:space="preserve"> wykonawcy, którzy nie złożyli nowych postąpień, zostaną zakwalifikowani do następnego etapu:</w:t>
      </w:r>
      <w:r w:rsidRPr="00DB6D48">
        <w:rPr>
          <w:rFonts w:ascii="Arial" w:hAnsi="Arial" w:cs="Arial"/>
          <w:sz w:val="20"/>
          <w:szCs w:val="20"/>
        </w:rPr>
        <w:br/>
        <w:t>Warunki zamknięcia aukcji elektronicznej:</w:t>
      </w:r>
      <w:r w:rsidRPr="00DB6D48">
        <w:rPr>
          <w:rFonts w:ascii="Arial" w:hAnsi="Arial" w:cs="Arial"/>
          <w:sz w:val="20"/>
          <w:szCs w:val="20"/>
        </w:rPr>
        <w:br/>
      </w:r>
      <w:r w:rsidRPr="00DB6D48">
        <w:rPr>
          <w:rFonts w:ascii="Arial" w:hAnsi="Arial" w:cs="Arial"/>
          <w:b/>
          <w:bCs/>
          <w:sz w:val="20"/>
          <w:szCs w:val="20"/>
        </w:rPr>
        <w:t>IV.2) KRYTERIA OCENY OFERT</w:t>
      </w:r>
      <w:r w:rsidRPr="00DB6D48">
        <w:rPr>
          <w:rFonts w:ascii="Arial" w:hAnsi="Arial" w:cs="Arial"/>
          <w:sz w:val="20"/>
          <w:szCs w:val="20"/>
        </w:rPr>
        <w:br/>
      </w:r>
      <w:r w:rsidRPr="00DB6D48">
        <w:rPr>
          <w:rFonts w:ascii="Arial" w:hAnsi="Arial" w:cs="Arial"/>
          <w:b/>
          <w:bCs/>
          <w:sz w:val="20"/>
          <w:szCs w:val="20"/>
        </w:rPr>
        <w:t>IV.2.1) Kryteria oceny ofert</w:t>
      </w:r>
      <w:proofErr w:type="gramStart"/>
      <w:r w:rsidRPr="00DB6D48">
        <w:rPr>
          <w:rFonts w:ascii="Arial" w:hAnsi="Arial" w:cs="Arial"/>
          <w:b/>
          <w:bCs/>
          <w:sz w:val="20"/>
          <w:szCs w:val="20"/>
        </w:rPr>
        <w:t>:</w:t>
      </w:r>
      <w:r w:rsidRPr="00DB6D48">
        <w:rPr>
          <w:rFonts w:ascii="Arial" w:hAnsi="Arial" w:cs="Arial"/>
          <w:sz w:val="20"/>
          <w:szCs w:val="20"/>
        </w:rPr>
        <w:br/>
      </w:r>
      <w:r w:rsidRPr="00DB6D48">
        <w:rPr>
          <w:rFonts w:ascii="Arial" w:hAnsi="Arial" w:cs="Arial"/>
          <w:b/>
          <w:bCs/>
          <w:sz w:val="20"/>
          <w:szCs w:val="20"/>
        </w:rPr>
        <w:t>IV</w:t>
      </w:r>
      <w:proofErr w:type="gramEnd"/>
      <w:r w:rsidRPr="00DB6D48">
        <w:rPr>
          <w:rFonts w:ascii="Arial" w:hAnsi="Arial" w:cs="Arial"/>
          <w:b/>
          <w:bCs/>
          <w:sz w:val="20"/>
          <w:szCs w:val="20"/>
        </w:rPr>
        <w:t>.2.2)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 xml:space="preserve">IV.2.3) Zastosowanie procedury, o której mowa w art. 24aa ust. 1 ustawy </w:t>
      </w:r>
      <w:proofErr w:type="spellStart"/>
      <w:r w:rsidRPr="00DB6D48">
        <w:rPr>
          <w:rFonts w:ascii="Arial" w:hAnsi="Arial" w:cs="Arial"/>
          <w:b/>
          <w:bCs/>
          <w:sz w:val="20"/>
          <w:szCs w:val="20"/>
        </w:rPr>
        <w:t>Pzp</w:t>
      </w:r>
      <w:proofErr w:type="spellEnd"/>
      <w:r w:rsidRPr="00DB6D48">
        <w:rPr>
          <w:rFonts w:ascii="Arial" w:hAnsi="Arial" w:cs="Arial"/>
          <w:b/>
          <w:bCs/>
          <w:sz w:val="20"/>
          <w:szCs w:val="20"/>
        </w:rPr>
        <w:t> </w:t>
      </w:r>
      <w:r w:rsidRPr="00DB6D48">
        <w:rPr>
          <w:rFonts w:ascii="Arial" w:hAnsi="Arial" w:cs="Arial"/>
          <w:sz w:val="20"/>
          <w:szCs w:val="20"/>
        </w:rPr>
        <w:t>(przetarg nieograniczony</w:t>
      </w:r>
      <w:proofErr w:type="gramStart"/>
      <w:r w:rsidRPr="00DB6D48">
        <w:rPr>
          <w:rFonts w:ascii="Arial" w:hAnsi="Arial" w:cs="Arial"/>
          <w:sz w:val="20"/>
          <w:szCs w:val="20"/>
        </w:rPr>
        <w:t>)</w:t>
      </w:r>
      <w:r w:rsidRPr="00DB6D48">
        <w:rPr>
          <w:rFonts w:ascii="Arial" w:hAnsi="Arial" w:cs="Arial"/>
          <w:sz w:val="20"/>
          <w:szCs w:val="20"/>
        </w:rPr>
        <w:br/>
        <w:t>Tak</w:t>
      </w:r>
      <w:proofErr w:type="gramEnd"/>
      <w:r w:rsidRPr="00DB6D48">
        <w:rPr>
          <w:rFonts w:ascii="Arial" w:hAnsi="Arial" w:cs="Arial"/>
          <w:sz w:val="20"/>
          <w:szCs w:val="20"/>
        </w:rPr>
        <w:br/>
      </w:r>
      <w:r w:rsidRPr="00DB6D48">
        <w:rPr>
          <w:rFonts w:ascii="Arial" w:hAnsi="Arial" w:cs="Arial"/>
          <w:b/>
          <w:bCs/>
          <w:sz w:val="20"/>
          <w:szCs w:val="20"/>
        </w:rPr>
        <w:t>IV.3) Negocjacje z ogłoszeniem, dialog konkurencyjny, partnerstwo innowacyjne</w:t>
      </w:r>
      <w:r w:rsidRPr="00DB6D48">
        <w:rPr>
          <w:rFonts w:ascii="Arial" w:hAnsi="Arial" w:cs="Arial"/>
          <w:sz w:val="20"/>
          <w:szCs w:val="20"/>
        </w:rPr>
        <w:br/>
      </w:r>
      <w:r w:rsidRPr="00DB6D48">
        <w:rPr>
          <w:rFonts w:ascii="Arial" w:hAnsi="Arial" w:cs="Arial"/>
          <w:b/>
          <w:bCs/>
          <w:sz w:val="20"/>
          <w:szCs w:val="20"/>
        </w:rPr>
        <w:t>IV.3.1) Informacje na temat negocjacji z ogłoszeniem</w:t>
      </w:r>
      <w:r w:rsidRPr="00DB6D48">
        <w:rPr>
          <w:rFonts w:ascii="Arial" w:hAnsi="Arial" w:cs="Arial"/>
          <w:sz w:val="20"/>
          <w:szCs w:val="20"/>
        </w:rPr>
        <w:br/>
        <w:t>Minimalne wymagania, które muszą spełniać wszystkie oferty</w:t>
      </w:r>
      <w:proofErr w:type="gramStart"/>
      <w:r w:rsidRPr="00DB6D48">
        <w:rPr>
          <w:rFonts w:ascii="Arial" w:hAnsi="Arial" w:cs="Arial"/>
          <w:sz w:val="20"/>
          <w:szCs w:val="20"/>
        </w:rPr>
        <w:t>:</w:t>
      </w:r>
      <w:r w:rsidRPr="00DB6D48">
        <w:rPr>
          <w:rFonts w:ascii="Arial" w:hAnsi="Arial" w:cs="Arial"/>
          <w:sz w:val="20"/>
          <w:szCs w:val="20"/>
        </w:rPr>
        <w:br/>
        <w:t>Przewidziane</w:t>
      </w:r>
      <w:proofErr w:type="gramEnd"/>
      <w:r w:rsidRPr="00DB6D48">
        <w:rPr>
          <w:rFonts w:ascii="Arial" w:hAnsi="Arial" w:cs="Arial"/>
          <w:sz w:val="20"/>
          <w:szCs w:val="20"/>
        </w:rPr>
        <w:t xml:space="preserve"> jest zastrzeżenie prawa do udzielenia zamówienia na podstawie ofert wstępnych bez przeprowadzenia negocjacji</w:t>
      </w:r>
      <w:r w:rsidRPr="00DB6D48">
        <w:rPr>
          <w:rFonts w:ascii="Arial" w:hAnsi="Arial" w:cs="Arial"/>
          <w:sz w:val="20"/>
          <w:szCs w:val="20"/>
        </w:rPr>
        <w:br/>
        <w:t>Przewidziany jest podział negocjacji na etapy w celu ograniczenia liczby ofert:</w:t>
      </w:r>
      <w:r w:rsidRPr="00DB6D48">
        <w:rPr>
          <w:rFonts w:ascii="Arial" w:hAnsi="Arial" w:cs="Arial"/>
          <w:sz w:val="20"/>
          <w:szCs w:val="20"/>
        </w:rPr>
        <w:br/>
        <w:t>Należy podać informacje na temat etapów negocjacji (w tym liczbę etapów):</w:t>
      </w:r>
      <w:r w:rsidRPr="00DB6D48">
        <w:rPr>
          <w:rFonts w:ascii="Arial" w:hAnsi="Arial" w:cs="Arial"/>
          <w:sz w:val="20"/>
          <w:szCs w:val="20"/>
        </w:rPr>
        <w:br/>
        <w:t>Informacje dodatkowe</w:t>
      </w:r>
      <w:r w:rsidRPr="00DB6D48">
        <w:rPr>
          <w:rFonts w:ascii="Arial" w:hAnsi="Arial" w:cs="Arial"/>
          <w:sz w:val="20"/>
          <w:szCs w:val="20"/>
        </w:rPr>
        <w:br/>
      </w:r>
      <w:r w:rsidRPr="00DB6D48">
        <w:rPr>
          <w:rFonts w:ascii="Arial" w:hAnsi="Arial" w:cs="Arial"/>
          <w:b/>
          <w:bCs/>
          <w:sz w:val="20"/>
          <w:szCs w:val="20"/>
        </w:rPr>
        <w:t>IV.3.2) Informacje na temat dialogu konkurencyjnego</w:t>
      </w:r>
      <w:r w:rsidRPr="00DB6D48">
        <w:rPr>
          <w:rFonts w:ascii="Arial" w:hAnsi="Arial" w:cs="Arial"/>
          <w:sz w:val="20"/>
          <w:szCs w:val="20"/>
        </w:rPr>
        <w:br/>
        <w:t>Opis potrzeb i wymagań zamawiającego lub informacja o sposobie uzyskania tego opisu</w:t>
      </w:r>
      <w:proofErr w:type="gramStart"/>
      <w:r w:rsidRPr="00DB6D48">
        <w:rPr>
          <w:rFonts w:ascii="Arial" w:hAnsi="Arial" w:cs="Arial"/>
          <w:sz w:val="20"/>
          <w:szCs w:val="20"/>
        </w:rPr>
        <w:t>:</w:t>
      </w:r>
      <w:r w:rsidRPr="00DB6D48">
        <w:rPr>
          <w:rFonts w:ascii="Arial" w:hAnsi="Arial" w:cs="Arial"/>
          <w:sz w:val="20"/>
          <w:szCs w:val="20"/>
        </w:rPr>
        <w:br/>
        <w:t>Informacja</w:t>
      </w:r>
      <w:proofErr w:type="gramEnd"/>
      <w:r w:rsidRPr="00DB6D48">
        <w:rPr>
          <w:rFonts w:ascii="Arial" w:hAnsi="Arial" w:cs="Arial"/>
          <w:sz w:val="20"/>
          <w:szCs w:val="20"/>
        </w:rPr>
        <w:t xml:space="preserve"> o wysokości nagród dla wykonawców, którzy podczas dialogu konkurencyjnego przedstawili rozwiązania stanowiące podstawę do składania ofert, jeżeli zamawiający przewiduje nagrody:</w:t>
      </w:r>
      <w:r w:rsidRPr="00DB6D48">
        <w:rPr>
          <w:rFonts w:ascii="Arial" w:hAnsi="Arial" w:cs="Arial"/>
          <w:sz w:val="20"/>
          <w:szCs w:val="20"/>
        </w:rPr>
        <w:br/>
        <w:t>Wstępny harmonogram postępowania:</w:t>
      </w:r>
      <w:r w:rsidRPr="00DB6D48">
        <w:rPr>
          <w:rFonts w:ascii="Arial" w:hAnsi="Arial" w:cs="Arial"/>
          <w:sz w:val="20"/>
          <w:szCs w:val="20"/>
        </w:rPr>
        <w:br/>
        <w:t>Podział dialogu na etapy w celu ograniczenia liczby rozwiązań:</w:t>
      </w:r>
      <w:r w:rsidRPr="00DB6D48">
        <w:rPr>
          <w:rFonts w:ascii="Arial" w:hAnsi="Arial" w:cs="Arial"/>
          <w:sz w:val="20"/>
          <w:szCs w:val="20"/>
        </w:rPr>
        <w:br/>
        <w:t>Należy podać informacje na temat etapów dialogu:</w:t>
      </w:r>
      <w:r w:rsidRPr="00DB6D48">
        <w:rPr>
          <w:rFonts w:ascii="Arial" w:hAnsi="Arial" w:cs="Arial"/>
          <w:sz w:val="20"/>
          <w:szCs w:val="20"/>
        </w:rPr>
        <w:br/>
        <w:t>Informacje dodatkowe:</w:t>
      </w:r>
      <w:r w:rsidRPr="00DB6D48">
        <w:rPr>
          <w:rFonts w:ascii="Arial" w:hAnsi="Arial" w:cs="Arial"/>
          <w:sz w:val="20"/>
          <w:szCs w:val="20"/>
        </w:rPr>
        <w:br/>
      </w:r>
      <w:r w:rsidRPr="00DB6D48">
        <w:rPr>
          <w:rFonts w:ascii="Arial" w:hAnsi="Arial" w:cs="Arial"/>
          <w:b/>
          <w:bCs/>
          <w:sz w:val="20"/>
          <w:szCs w:val="20"/>
        </w:rPr>
        <w:t>IV.3.3) Informacje na temat partnerstwa innowacyjnego</w:t>
      </w:r>
      <w:r w:rsidRPr="00DB6D48">
        <w:rPr>
          <w:rFonts w:ascii="Arial" w:hAnsi="Arial" w:cs="Arial"/>
          <w:sz w:val="20"/>
          <w:szCs w:val="20"/>
        </w:rPr>
        <w:br/>
        <w:t>Elementy opisu przedmiotu zamówienia definiujące minimalne wymagania, którym muszą odpowiadać wszystkie oferty</w:t>
      </w:r>
      <w:proofErr w:type="gramStart"/>
      <w:r w:rsidRPr="00DB6D48">
        <w:rPr>
          <w:rFonts w:ascii="Arial" w:hAnsi="Arial" w:cs="Arial"/>
          <w:sz w:val="20"/>
          <w:szCs w:val="20"/>
        </w:rPr>
        <w:t>:</w:t>
      </w:r>
      <w:r w:rsidRPr="00DB6D48">
        <w:rPr>
          <w:rFonts w:ascii="Arial" w:hAnsi="Arial" w:cs="Arial"/>
          <w:sz w:val="20"/>
          <w:szCs w:val="20"/>
        </w:rPr>
        <w:br/>
        <w:t>Podział</w:t>
      </w:r>
      <w:proofErr w:type="gramEnd"/>
      <w:r w:rsidRPr="00DB6D48">
        <w:rPr>
          <w:rFonts w:ascii="Arial" w:hAnsi="Arial" w:cs="Arial"/>
          <w:sz w:val="20"/>
          <w:szCs w:val="20"/>
        </w:rPr>
        <w:t xml:space="preserve"> negocjacji na etapy w celu ograniczeniu liczby ofert podlegających negocjacjom poprzez zastosowanie kryteriów oceny ofert wskazanych w specyfikacji istotnych warunków zamówienia:</w:t>
      </w:r>
      <w:r w:rsidRPr="00DB6D48">
        <w:rPr>
          <w:rFonts w:ascii="Arial" w:hAnsi="Arial" w:cs="Arial"/>
          <w:sz w:val="20"/>
          <w:szCs w:val="20"/>
        </w:rPr>
        <w:br/>
        <w:t>Informacje dodatkowe:</w:t>
      </w:r>
      <w:r w:rsidRPr="00DB6D48">
        <w:rPr>
          <w:rFonts w:ascii="Arial" w:hAnsi="Arial" w:cs="Arial"/>
          <w:sz w:val="20"/>
          <w:szCs w:val="20"/>
        </w:rPr>
        <w:br/>
      </w:r>
      <w:r w:rsidRPr="00DB6D48">
        <w:rPr>
          <w:rFonts w:ascii="Arial" w:hAnsi="Arial" w:cs="Arial"/>
          <w:b/>
          <w:bCs/>
          <w:sz w:val="20"/>
          <w:szCs w:val="20"/>
        </w:rPr>
        <w:t>IV.4) Licytacja elektroniczna</w:t>
      </w:r>
      <w:r w:rsidRPr="00DB6D48">
        <w:rPr>
          <w:rFonts w:ascii="Arial" w:hAnsi="Arial" w:cs="Arial"/>
          <w:sz w:val="20"/>
          <w:szCs w:val="20"/>
        </w:rPr>
        <w:br/>
        <w:t>Adres strony internetowej, na której będzie prowadzona licytacja elektroniczna:</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Adres strony internetowej, na której jest dostępny opis przedmiotu zamówienia w licytacji elektronicznej:</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Wymagania dotyczące rejestracji i identyfikacji wykonawców w licytacji elektronicznej, w tym wymagania techniczne urządzeń informatycznych:</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Sposób postępowania w toku licytacji elektronicznej, w tym określenie minimalnych wysokości postąpień:</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Informacje o liczbie etapów licytacji elektronicznej i czasie ich trwania:</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Czas trwania</w:t>
      </w:r>
      <w:proofErr w:type="gramStart"/>
      <w:r w:rsidRPr="00DB6D48">
        <w:rPr>
          <w:rFonts w:ascii="Arial" w:hAnsi="Arial" w:cs="Arial"/>
          <w:sz w:val="20"/>
          <w:szCs w:val="20"/>
        </w:rPr>
        <w:t>:</w:t>
      </w:r>
      <w:r w:rsidRPr="00DB6D48">
        <w:rPr>
          <w:rFonts w:ascii="Arial" w:hAnsi="Arial" w:cs="Arial"/>
          <w:sz w:val="20"/>
          <w:szCs w:val="20"/>
        </w:rPr>
        <w:br/>
        <w:t>Wykonawcy</w:t>
      </w:r>
      <w:proofErr w:type="gramEnd"/>
      <w:r w:rsidRPr="00DB6D48">
        <w:rPr>
          <w:rFonts w:ascii="Arial" w:hAnsi="Arial" w:cs="Arial"/>
          <w:sz w:val="20"/>
          <w:szCs w:val="20"/>
        </w:rPr>
        <w:t>, którzy nie złożyli nowych postąpień, zostaną zakwalifikowani do następnego etapu:</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Termin składania wniosków o dopuszczenie do udziału w licytacji elektronicznej</w:t>
      </w:r>
      <w:proofErr w:type="gramStart"/>
      <w:r w:rsidRPr="00DB6D48">
        <w:rPr>
          <w:rFonts w:ascii="Arial" w:hAnsi="Arial" w:cs="Arial"/>
          <w:sz w:val="20"/>
          <w:szCs w:val="20"/>
        </w:rPr>
        <w:t>:</w:t>
      </w:r>
      <w:r w:rsidRPr="00DB6D48">
        <w:rPr>
          <w:rFonts w:ascii="Arial" w:hAnsi="Arial" w:cs="Arial"/>
          <w:sz w:val="20"/>
          <w:szCs w:val="20"/>
        </w:rPr>
        <w:br/>
        <w:t>Data</w:t>
      </w:r>
      <w:proofErr w:type="gramEnd"/>
      <w:r w:rsidRPr="00DB6D48">
        <w:rPr>
          <w:rFonts w:ascii="Arial" w:hAnsi="Arial" w:cs="Arial"/>
          <w:sz w:val="20"/>
          <w:szCs w:val="20"/>
        </w:rPr>
        <w:t>: godzina:</w:t>
      </w:r>
      <w:r w:rsidRPr="00DB6D48">
        <w:rPr>
          <w:rFonts w:ascii="Arial" w:hAnsi="Arial" w:cs="Arial"/>
          <w:sz w:val="20"/>
          <w:szCs w:val="20"/>
        </w:rPr>
        <w:br/>
        <w:t>Termin otwarcia licytacji elektronicznej:</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Termin i warunki zamknięcia licytacji elektronicznej:</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lastRenderedPageBreak/>
        <w:br/>
        <w:t>Istotne dla stron postanowienia, które zostaną wprowadzone do treści zawieranej umowy w sprawie zamówienia publicznego, albo ogólne warunki umowy, albo wzór umowy:</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Wymagania dotyczące zabezpieczenia należytego wykonania umowy:</w:t>
      </w:r>
    </w:p>
    <w:p w:rsidR="00DB6D48" w:rsidRPr="00DB6D48" w:rsidRDefault="00DB6D48" w:rsidP="00DB6D48">
      <w:pPr>
        <w:pStyle w:val="Bezodstpw"/>
        <w:rPr>
          <w:rFonts w:ascii="Arial" w:hAnsi="Arial" w:cs="Arial"/>
          <w:sz w:val="20"/>
          <w:szCs w:val="20"/>
        </w:rPr>
      </w:pPr>
      <w:r w:rsidRPr="00DB6D48">
        <w:rPr>
          <w:rFonts w:ascii="Arial" w:hAnsi="Arial" w:cs="Arial"/>
          <w:sz w:val="20"/>
          <w:szCs w:val="20"/>
        </w:rPr>
        <w:t>Informacje dodatkowe:</w:t>
      </w:r>
    </w:p>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IV.5) ZMIANA UMOWY</w:t>
      </w:r>
      <w:r w:rsidRPr="00DB6D48">
        <w:rPr>
          <w:rFonts w:ascii="Arial" w:hAnsi="Arial" w:cs="Arial"/>
          <w:sz w:val="20"/>
          <w:szCs w:val="20"/>
        </w:rPr>
        <w:br/>
      </w:r>
      <w:r w:rsidRPr="00DB6D48">
        <w:rPr>
          <w:rFonts w:ascii="Arial" w:hAnsi="Arial" w:cs="Arial"/>
          <w:b/>
          <w:bCs/>
          <w:sz w:val="20"/>
          <w:szCs w:val="20"/>
        </w:rPr>
        <w:t>Przewiduje się istotne zmiany postanowień zawartej umowy w stosunku do treści oferty, na podstawie której dokonano wyboru wykonawcy</w:t>
      </w:r>
      <w:proofErr w:type="gramStart"/>
      <w:r w:rsidRPr="00DB6D48">
        <w:rPr>
          <w:rFonts w:ascii="Arial" w:hAnsi="Arial" w:cs="Arial"/>
          <w:b/>
          <w:bCs/>
          <w:sz w:val="20"/>
          <w:szCs w:val="20"/>
        </w:rPr>
        <w:t>:</w:t>
      </w:r>
      <w:r w:rsidRPr="00DB6D48">
        <w:rPr>
          <w:rFonts w:ascii="Arial" w:hAnsi="Arial" w:cs="Arial"/>
          <w:sz w:val="20"/>
          <w:szCs w:val="20"/>
        </w:rPr>
        <w:t> Tak</w:t>
      </w:r>
      <w:proofErr w:type="gramEnd"/>
      <w:r w:rsidRPr="00DB6D48">
        <w:rPr>
          <w:rFonts w:ascii="Arial" w:hAnsi="Arial" w:cs="Arial"/>
          <w:sz w:val="20"/>
          <w:szCs w:val="20"/>
        </w:rPr>
        <w:br/>
        <w:t>Należy wskazać zakres, charakter zmian oraz warunki wprowadzenia zmian:</w:t>
      </w:r>
      <w:r w:rsidRPr="00DB6D48">
        <w:rPr>
          <w:rFonts w:ascii="Arial" w:hAnsi="Arial" w:cs="Arial"/>
          <w:sz w:val="20"/>
          <w:szCs w:val="20"/>
        </w:rPr>
        <w:br/>
        <w:t xml:space="preserve">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w:t>
      </w:r>
      <w:proofErr w:type="gramStart"/>
      <w:r w:rsidRPr="00DB6D48">
        <w:rPr>
          <w:rFonts w:ascii="Arial" w:hAnsi="Arial" w:cs="Arial"/>
          <w:sz w:val="20"/>
          <w:szCs w:val="20"/>
        </w:rPr>
        <w:t>c</w:t>
      </w:r>
      <w:proofErr w:type="gramEnd"/>
      <w:r w:rsidRPr="00DB6D48">
        <w:rPr>
          <w:rFonts w:ascii="Arial" w:hAnsi="Arial" w:cs="Arial"/>
          <w:sz w:val="20"/>
          <w:szCs w:val="20"/>
        </w:rPr>
        <w:t xml:space="preserve">) zmian dopuszczonych w § 1 niniejszej umowy d) zmian (aktualizacji) nr katalogowych, nazw handlowych wyrobów e) zmian ilościowych zamawianego asortymentu pierwotnie określonego w poszczególnych pakietach.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f) zmian wskazanych postanowieniami §1 ust.9 - 11 tj. 9. W okresie obowiązywania umowy, ceny mogą ulec zmianie jedynie w przypadku zmiany stawki podatku VAT. W przypadku zmiany stawki podatku VAT w ramach niniejszej umowy zmiana stawki następuje z dniem wejścia w życie odpowiedniego aktu prawnego zmieniającego stawkę VAT bez obowiązku zawierania pisemnych aneksów do umowy. 10. Strony wyrażają zgodę na zmianę cen urzędowych leków, wprowadzonych odpowiednim rozporządzeniem (przepisami prawa) lub objęcia decyzją refundacyjną leku, stanowiącego podstawę limitu, przy czym zmiany te mogą dotyczyć obniżenia cen. Powyższe zmiany będą wprowadzane z mocy prawa i obowiązywały od dnia wejścia w życie odpowiednich przepisów. Korekta cen w przypadku obniżenia cen urzędowych nie ma zastosowania, jeśli w ramach Umowy towar oferowany jest po cenie niższej. 11. Zamawiający może zmniejszyć ilość zamawianego towaru w stosunku do ilości wskazanej w Pakiecie bez żadnych skutków prawnych obciążających Zamawiającego. Jednocześnie Zamawiający zobowiązuje się do zakupu towaru o wartości brutto, co najmniej 70% Umowy w danym pakiecie. </w:t>
      </w:r>
      <w:proofErr w:type="gramStart"/>
      <w:r w:rsidRPr="00DB6D48">
        <w:rPr>
          <w:rFonts w:ascii="Arial" w:hAnsi="Arial" w:cs="Arial"/>
          <w:sz w:val="20"/>
          <w:szCs w:val="20"/>
        </w:rPr>
        <w:t>g</w:t>
      </w:r>
      <w:proofErr w:type="gramEnd"/>
      <w:r w:rsidRPr="00DB6D48">
        <w:rPr>
          <w:rFonts w:ascii="Arial" w:hAnsi="Arial" w:cs="Arial"/>
          <w:sz w:val="20"/>
          <w:szCs w:val="20"/>
        </w:rPr>
        <w:t>) W celu zapewnienia zgodności z obowiązującymi ustaleniami wynikającymi z zapisów właściwego dla danego produktu instrumentu dzielenia ryzyka (IDR), o którym mowa w art. 11 ust. 2 pkt 7) oraz ust. 5 pkt 2) i pkt 5) ustawy z dnia 12 maja 2011 roku o refundacji leków, środków spożywczych specjalnego przeznaczenia żywieniowego oraz wyrobów medycznych, stanowiącego załącznik do decyzji o refundacji, Zamawiający dopuszcza obniżenie ceny w trakcie realizacji umowy poprzez faktury korygujące wystawiane przez Wykonawcę lub sprzedaż po niższej cenie. Wykonawca zamówienia publicznego zapewnia, że zaoferowane produkty pochodzą z kanału dystrybucyjnego podmiotu, na który decyzja refundacyjna została wydana. 2. Wszelkie zmiany niniejszej umowy wymagają formy pisemnej pod rygorem nieważności z wyłączeniem zmian określonych w ust. 1 lit. „a” „e” i „g”.</w:t>
      </w:r>
      <w:r w:rsidRPr="00DB6D48">
        <w:rPr>
          <w:rFonts w:ascii="Arial" w:hAnsi="Arial" w:cs="Arial"/>
          <w:sz w:val="20"/>
          <w:szCs w:val="20"/>
        </w:rPr>
        <w:br/>
      </w:r>
      <w:r w:rsidRPr="00DB6D48">
        <w:rPr>
          <w:rFonts w:ascii="Arial" w:hAnsi="Arial" w:cs="Arial"/>
          <w:b/>
          <w:bCs/>
          <w:sz w:val="20"/>
          <w:szCs w:val="20"/>
        </w:rPr>
        <w:t>IV.6) INFORMACJE ADMINISTRACYJNE</w:t>
      </w:r>
      <w:r w:rsidRPr="00DB6D48">
        <w:rPr>
          <w:rFonts w:ascii="Arial" w:hAnsi="Arial" w:cs="Arial"/>
          <w:sz w:val="20"/>
          <w:szCs w:val="20"/>
        </w:rPr>
        <w:br/>
      </w:r>
      <w:r w:rsidRPr="00DB6D48">
        <w:rPr>
          <w:rFonts w:ascii="Arial" w:hAnsi="Arial" w:cs="Arial"/>
          <w:b/>
          <w:bCs/>
          <w:sz w:val="20"/>
          <w:szCs w:val="20"/>
        </w:rPr>
        <w:t>IV.6.1) Sposób udostępniania informacji o charakterze poufnym </w:t>
      </w:r>
      <w:r w:rsidRPr="00DB6D48">
        <w:rPr>
          <w:rFonts w:ascii="Arial" w:hAnsi="Arial" w:cs="Arial"/>
          <w:i/>
          <w:iCs/>
          <w:sz w:val="20"/>
          <w:szCs w:val="20"/>
        </w:rPr>
        <w:t>(jeżeli dotyczy</w:t>
      </w:r>
      <w:proofErr w:type="gramStart"/>
      <w:r w:rsidRPr="00DB6D48">
        <w:rPr>
          <w:rFonts w:ascii="Arial" w:hAnsi="Arial" w:cs="Arial"/>
          <w:i/>
          <w:iCs/>
          <w:sz w:val="20"/>
          <w:szCs w:val="20"/>
        </w:rPr>
        <w:t>):</w:t>
      </w:r>
      <w:r w:rsidRPr="00DB6D48">
        <w:rPr>
          <w:rFonts w:ascii="Arial" w:hAnsi="Arial" w:cs="Arial"/>
          <w:sz w:val="20"/>
          <w:szCs w:val="20"/>
        </w:rPr>
        <w:br/>
      </w:r>
      <w:r w:rsidRPr="00DB6D48">
        <w:rPr>
          <w:rFonts w:ascii="Arial" w:hAnsi="Arial" w:cs="Arial"/>
          <w:b/>
          <w:bCs/>
          <w:sz w:val="20"/>
          <w:szCs w:val="20"/>
        </w:rPr>
        <w:t>Środki</w:t>
      </w:r>
      <w:proofErr w:type="gramEnd"/>
      <w:r w:rsidRPr="00DB6D48">
        <w:rPr>
          <w:rFonts w:ascii="Arial" w:hAnsi="Arial" w:cs="Arial"/>
          <w:b/>
          <w:bCs/>
          <w:sz w:val="20"/>
          <w:szCs w:val="20"/>
        </w:rPr>
        <w:t xml:space="preserve"> służące ochronie informacji o charakterze poufnym</w:t>
      </w:r>
      <w:r w:rsidRPr="00DB6D48">
        <w:rPr>
          <w:rFonts w:ascii="Arial" w:hAnsi="Arial" w:cs="Arial"/>
          <w:sz w:val="20"/>
          <w:szCs w:val="20"/>
        </w:rPr>
        <w:br/>
      </w:r>
      <w:r w:rsidRPr="00DB6D48">
        <w:rPr>
          <w:rFonts w:ascii="Arial" w:hAnsi="Arial" w:cs="Arial"/>
          <w:b/>
          <w:bCs/>
          <w:sz w:val="20"/>
          <w:szCs w:val="20"/>
        </w:rPr>
        <w:t>IV.6.2) Termin składania ofert lub wniosków o dopuszczenie do udziału w postępowaniu</w:t>
      </w:r>
      <w:proofErr w:type="gramStart"/>
      <w:r w:rsidRPr="00DB6D48">
        <w:rPr>
          <w:rFonts w:ascii="Arial" w:hAnsi="Arial" w:cs="Arial"/>
          <w:b/>
          <w:bCs/>
          <w:sz w:val="20"/>
          <w:szCs w:val="20"/>
        </w:rPr>
        <w:t>:</w:t>
      </w:r>
      <w:r w:rsidRPr="00DB6D48">
        <w:rPr>
          <w:rFonts w:ascii="Arial" w:hAnsi="Arial" w:cs="Arial"/>
          <w:sz w:val="20"/>
          <w:szCs w:val="20"/>
        </w:rPr>
        <w:br/>
        <w:t>Data</w:t>
      </w:r>
      <w:proofErr w:type="gramEnd"/>
      <w:r w:rsidRPr="00DB6D48">
        <w:rPr>
          <w:rFonts w:ascii="Arial" w:hAnsi="Arial" w:cs="Arial"/>
          <w:sz w:val="20"/>
          <w:szCs w:val="20"/>
        </w:rPr>
        <w:t>: 2019-11-08, godzina: 11:00,</w:t>
      </w:r>
      <w:r w:rsidRPr="00DB6D48">
        <w:rPr>
          <w:rFonts w:ascii="Arial" w:hAnsi="Arial" w:cs="Arial"/>
          <w:sz w:val="20"/>
          <w:szCs w:val="20"/>
        </w:rPr>
        <w:br/>
        <w:t>Skrócenie terminu składania wniosków, ze względu na pilną potrzebę udzielenia zamówienia (przetarg nieograniczony, przetarg ograniczony, negocjacje z ogłoszeniem):</w:t>
      </w:r>
      <w:r w:rsidRPr="00DB6D48">
        <w:rPr>
          <w:rFonts w:ascii="Arial" w:hAnsi="Arial" w:cs="Arial"/>
          <w:sz w:val="20"/>
          <w:szCs w:val="20"/>
        </w:rPr>
        <w:br/>
        <w:t>Nie</w:t>
      </w:r>
      <w:r w:rsidRPr="00DB6D48">
        <w:rPr>
          <w:rFonts w:ascii="Arial" w:hAnsi="Arial" w:cs="Arial"/>
          <w:sz w:val="20"/>
          <w:szCs w:val="20"/>
        </w:rPr>
        <w:br/>
        <w:t>Wskazać powody:</w:t>
      </w:r>
      <w:r w:rsidRPr="00DB6D48">
        <w:rPr>
          <w:rFonts w:ascii="Arial" w:hAnsi="Arial" w:cs="Arial"/>
          <w:sz w:val="20"/>
          <w:szCs w:val="20"/>
        </w:rPr>
        <w:br/>
        <w:t>Język lub języki, w jakich mogą być sporządzane oferty lub wnioski o dopuszczenie do udziału w postępowaniu</w:t>
      </w:r>
      <w:r w:rsidRPr="00DB6D48">
        <w:rPr>
          <w:rFonts w:ascii="Arial" w:hAnsi="Arial" w:cs="Arial"/>
          <w:sz w:val="20"/>
          <w:szCs w:val="20"/>
        </w:rPr>
        <w:br/>
        <w:t>&gt; Język polski</w:t>
      </w:r>
      <w:r w:rsidRPr="00DB6D48">
        <w:rPr>
          <w:rFonts w:ascii="Arial" w:hAnsi="Arial" w:cs="Arial"/>
          <w:sz w:val="20"/>
          <w:szCs w:val="20"/>
        </w:rPr>
        <w:br/>
      </w:r>
      <w:r w:rsidRPr="00DB6D48">
        <w:rPr>
          <w:rFonts w:ascii="Arial" w:hAnsi="Arial" w:cs="Arial"/>
          <w:b/>
          <w:bCs/>
          <w:sz w:val="20"/>
          <w:szCs w:val="20"/>
        </w:rPr>
        <w:t>IV.6.3) Termin związania ofertą</w:t>
      </w:r>
      <w:proofErr w:type="gramStart"/>
      <w:r w:rsidRPr="00DB6D48">
        <w:rPr>
          <w:rFonts w:ascii="Arial" w:hAnsi="Arial" w:cs="Arial"/>
          <w:b/>
          <w:bCs/>
          <w:sz w:val="20"/>
          <w:szCs w:val="20"/>
        </w:rPr>
        <w:t>: </w:t>
      </w:r>
      <w:r w:rsidRPr="00DB6D48">
        <w:rPr>
          <w:rFonts w:ascii="Arial" w:hAnsi="Arial" w:cs="Arial"/>
          <w:sz w:val="20"/>
          <w:szCs w:val="20"/>
        </w:rPr>
        <w:t>do</w:t>
      </w:r>
      <w:proofErr w:type="gramEnd"/>
      <w:r w:rsidRPr="00DB6D48">
        <w:rPr>
          <w:rFonts w:ascii="Arial" w:hAnsi="Arial" w:cs="Arial"/>
          <w:sz w:val="20"/>
          <w:szCs w:val="20"/>
        </w:rPr>
        <w:t>: okres w dniach: 30 (od ostatecznego terminu składania ofert)</w:t>
      </w:r>
      <w:r w:rsidRPr="00DB6D48">
        <w:rPr>
          <w:rFonts w:ascii="Arial" w:hAnsi="Arial" w:cs="Arial"/>
          <w:sz w:val="20"/>
          <w:szCs w:val="20"/>
        </w:rPr>
        <w:br/>
      </w:r>
      <w:r w:rsidRPr="00DB6D48">
        <w:rPr>
          <w:rFonts w:ascii="Arial" w:hAnsi="Arial" w:cs="Arial"/>
          <w:b/>
          <w:bCs/>
          <w:sz w:val="20"/>
          <w:szCs w:val="20"/>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roofErr w:type="gramStart"/>
      <w:r w:rsidRPr="00DB6D48">
        <w:rPr>
          <w:rFonts w:ascii="Arial" w:hAnsi="Arial" w:cs="Arial"/>
          <w:b/>
          <w:bCs/>
          <w:sz w:val="20"/>
          <w:szCs w:val="20"/>
        </w:rPr>
        <w:t>:</w:t>
      </w:r>
      <w:r w:rsidRPr="00DB6D48">
        <w:rPr>
          <w:rFonts w:ascii="Arial" w:hAnsi="Arial" w:cs="Arial"/>
          <w:sz w:val="20"/>
          <w:szCs w:val="20"/>
        </w:rPr>
        <w:br/>
      </w:r>
      <w:r w:rsidRPr="00DB6D48">
        <w:rPr>
          <w:rFonts w:ascii="Arial" w:hAnsi="Arial" w:cs="Arial"/>
          <w:b/>
          <w:bCs/>
          <w:sz w:val="20"/>
          <w:szCs w:val="20"/>
        </w:rPr>
        <w:t>IV</w:t>
      </w:r>
      <w:proofErr w:type="gramEnd"/>
      <w:r w:rsidRPr="00DB6D48">
        <w:rPr>
          <w:rFonts w:ascii="Arial" w:hAnsi="Arial" w:cs="Arial"/>
          <w:b/>
          <w:bCs/>
          <w:sz w:val="20"/>
          <w:szCs w:val="20"/>
        </w:rPr>
        <w:t>.6.5)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B6D48">
        <w:rPr>
          <w:rFonts w:ascii="Arial" w:hAnsi="Arial" w:cs="Arial"/>
          <w:sz w:val="20"/>
          <w:szCs w:val="20"/>
        </w:rPr>
        <w:br/>
      </w:r>
      <w:r w:rsidRPr="00DB6D48">
        <w:rPr>
          <w:rFonts w:ascii="Arial" w:hAnsi="Arial" w:cs="Arial"/>
          <w:b/>
          <w:bCs/>
          <w:sz w:val="20"/>
          <w:szCs w:val="20"/>
        </w:rPr>
        <w:t>IV.6.6) Informacje dodatkowe:</w:t>
      </w:r>
      <w:r w:rsidRPr="00DB6D48">
        <w:rPr>
          <w:rFonts w:ascii="Arial" w:hAnsi="Arial" w:cs="Arial"/>
          <w:sz w:val="20"/>
          <w:szCs w:val="20"/>
        </w:rPr>
        <w:br/>
      </w:r>
    </w:p>
    <w:p w:rsidR="00DB6D48" w:rsidRPr="00DB6D48" w:rsidRDefault="00DB6D48" w:rsidP="00DB6D48">
      <w:pPr>
        <w:pStyle w:val="Bezodstpw"/>
        <w:rPr>
          <w:rFonts w:ascii="Arial" w:hAnsi="Arial" w:cs="Arial"/>
          <w:b/>
          <w:bCs/>
          <w:sz w:val="20"/>
          <w:szCs w:val="20"/>
        </w:rPr>
      </w:pPr>
      <w:r w:rsidRPr="00DB6D48">
        <w:rPr>
          <w:rFonts w:ascii="Arial" w:hAnsi="Arial" w:cs="Arial"/>
          <w:b/>
          <w:bCs/>
          <w:sz w:val="20"/>
          <w:szCs w:val="20"/>
          <w:u w:val="single"/>
        </w:rPr>
        <w:t>ZAŁĄCZNIK I - INFORMACJE DOTYCZĄCE OFERT CZĘŚCIOWYCH</w:t>
      </w:r>
    </w:p>
    <w:p w:rsidR="00DB6D48" w:rsidRPr="00DB6D48" w:rsidRDefault="00DB6D48" w:rsidP="00DB6D48">
      <w:pPr>
        <w:pStyle w:val="Bezodstpw"/>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1</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 xml:space="preserve">1 Szczepionka przeciw ospie wietrznej, </w:t>
      </w:r>
      <w:proofErr w:type="spellStart"/>
      <w:r w:rsidRPr="00DB6D48">
        <w:rPr>
          <w:rFonts w:ascii="Arial" w:hAnsi="Arial" w:cs="Arial"/>
          <w:sz w:val="20"/>
          <w:szCs w:val="20"/>
        </w:rPr>
        <w:t>żywa,atenuowana</w:t>
      </w:r>
      <w:proofErr w:type="spellEnd"/>
      <w:r w:rsidRPr="00DB6D48">
        <w:rPr>
          <w:rFonts w:ascii="Arial" w:hAnsi="Arial" w:cs="Arial"/>
          <w:sz w:val="20"/>
          <w:szCs w:val="20"/>
        </w:rPr>
        <w:t xml:space="preserve"> do stosowania od 9 miesiąca </w:t>
      </w:r>
      <w:proofErr w:type="spellStart"/>
      <w:r w:rsidRPr="00DB6D48">
        <w:rPr>
          <w:rFonts w:ascii="Arial" w:hAnsi="Arial" w:cs="Arial"/>
          <w:sz w:val="20"/>
          <w:szCs w:val="20"/>
        </w:rPr>
        <w:t>zycia</w:t>
      </w:r>
      <w:proofErr w:type="spellEnd"/>
      <w:r w:rsidRPr="00DB6D48">
        <w:rPr>
          <w:rFonts w:ascii="Arial" w:hAnsi="Arial" w:cs="Arial"/>
          <w:sz w:val="20"/>
          <w:szCs w:val="20"/>
        </w:rPr>
        <w:t xml:space="preserve">- proszek i rozpuszczalnik do sporządzania roztworu do </w:t>
      </w:r>
      <w:proofErr w:type="spellStart"/>
      <w:r w:rsidRPr="00DB6D48">
        <w:rPr>
          <w:rFonts w:ascii="Arial" w:hAnsi="Arial" w:cs="Arial"/>
          <w:sz w:val="20"/>
          <w:szCs w:val="20"/>
        </w:rPr>
        <w:lastRenderedPageBreak/>
        <w:t>wstrzykiwań</w:t>
      </w:r>
      <w:proofErr w:type="spellEnd"/>
      <w:r w:rsidRPr="00DB6D48">
        <w:rPr>
          <w:rFonts w:ascii="Arial" w:hAnsi="Arial" w:cs="Arial"/>
          <w:sz w:val="20"/>
          <w:szCs w:val="20"/>
        </w:rPr>
        <w:t xml:space="preserve"> 0,5 ml 2 Szczepionka przeciw zapaleniu żołądka i jelit spowodowanym zakażeniem </w:t>
      </w:r>
      <w:proofErr w:type="spellStart"/>
      <w:r w:rsidRPr="00DB6D48">
        <w:rPr>
          <w:rFonts w:ascii="Arial" w:hAnsi="Arial" w:cs="Arial"/>
          <w:sz w:val="20"/>
          <w:szCs w:val="20"/>
        </w:rPr>
        <w:t>rotawirusem</w:t>
      </w:r>
      <w:proofErr w:type="spellEnd"/>
      <w:r w:rsidRPr="00DB6D48">
        <w:rPr>
          <w:rFonts w:ascii="Arial" w:hAnsi="Arial" w:cs="Arial"/>
          <w:sz w:val="20"/>
          <w:szCs w:val="20"/>
        </w:rPr>
        <w:t xml:space="preserve">, żywa, </w:t>
      </w:r>
      <w:proofErr w:type="spellStart"/>
      <w:r w:rsidRPr="00DB6D48">
        <w:rPr>
          <w:rFonts w:ascii="Arial" w:hAnsi="Arial" w:cs="Arial"/>
          <w:sz w:val="20"/>
          <w:szCs w:val="20"/>
        </w:rPr>
        <w:t>atenuowana</w:t>
      </w:r>
      <w:proofErr w:type="spellEnd"/>
      <w:r w:rsidRPr="00DB6D48">
        <w:rPr>
          <w:rFonts w:ascii="Arial" w:hAnsi="Arial" w:cs="Arial"/>
          <w:sz w:val="20"/>
          <w:szCs w:val="20"/>
        </w:rPr>
        <w:t xml:space="preserve"> do czynnej immunizacji niemowląt od 6 do 24 tygodnia - proszek i rozpuszczalnik do sporządzania zawiesiny doustnej 1 ml 3 Szczepionka przeciw błonicy, tężcowi, krztuścowi (komponenta </w:t>
      </w:r>
      <w:proofErr w:type="spellStart"/>
      <w:r w:rsidRPr="00DB6D48">
        <w:rPr>
          <w:rFonts w:ascii="Arial" w:hAnsi="Arial" w:cs="Arial"/>
          <w:sz w:val="20"/>
          <w:szCs w:val="20"/>
        </w:rPr>
        <w:t>acelularna</w:t>
      </w:r>
      <w:proofErr w:type="spellEnd"/>
      <w:r w:rsidRPr="00DB6D48">
        <w:rPr>
          <w:rFonts w:ascii="Arial" w:hAnsi="Arial" w:cs="Arial"/>
          <w:sz w:val="20"/>
          <w:szCs w:val="20"/>
        </w:rPr>
        <w:t xml:space="preserve">) </w:t>
      </w:r>
      <w:proofErr w:type="spellStart"/>
      <w:r w:rsidRPr="00DB6D48">
        <w:rPr>
          <w:rFonts w:ascii="Arial" w:hAnsi="Arial" w:cs="Arial"/>
          <w:sz w:val="20"/>
          <w:szCs w:val="20"/>
        </w:rPr>
        <w:t>poliomyelitis</w:t>
      </w:r>
      <w:proofErr w:type="spellEnd"/>
      <w:r w:rsidRPr="00DB6D48">
        <w:rPr>
          <w:rFonts w:ascii="Arial" w:hAnsi="Arial" w:cs="Arial"/>
          <w:sz w:val="20"/>
          <w:szCs w:val="20"/>
        </w:rPr>
        <w:t xml:space="preserve"> (inaktywowana) i </w:t>
      </w:r>
      <w:proofErr w:type="spellStart"/>
      <w:r w:rsidRPr="00DB6D48">
        <w:rPr>
          <w:rFonts w:ascii="Arial" w:hAnsi="Arial" w:cs="Arial"/>
          <w:sz w:val="20"/>
          <w:szCs w:val="20"/>
        </w:rPr>
        <w:t>haemophilus</w:t>
      </w:r>
      <w:proofErr w:type="spellEnd"/>
      <w:r w:rsidRPr="00DB6D48">
        <w:rPr>
          <w:rFonts w:ascii="Arial" w:hAnsi="Arial" w:cs="Arial"/>
          <w:sz w:val="20"/>
          <w:szCs w:val="20"/>
        </w:rPr>
        <w:t xml:space="preserve"> typ B (</w:t>
      </w:r>
      <w:proofErr w:type="spellStart"/>
      <w:r w:rsidRPr="00DB6D48">
        <w:rPr>
          <w:rFonts w:ascii="Arial" w:hAnsi="Arial" w:cs="Arial"/>
          <w:sz w:val="20"/>
          <w:szCs w:val="20"/>
        </w:rPr>
        <w:t>skoniugowana</w:t>
      </w:r>
      <w:proofErr w:type="spellEnd"/>
      <w:r w:rsidRPr="00DB6D48">
        <w:rPr>
          <w:rFonts w:ascii="Arial" w:hAnsi="Arial" w:cs="Arial"/>
          <w:sz w:val="20"/>
          <w:szCs w:val="20"/>
        </w:rPr>
        <w:t>) wirusowemu zapaleniu wątroby typu B (</w:t>
      </w:r>
      <w:proofErr w:type="spellStart"/>
      <w:r w:rsidRPr="00DB6D48">
        <w:rPr>
          <w:rFonts w:ascii="Arial" w:hAnsi="Arial" w:cs="Arial"/>
          <w:sz w:val="20"/>
          <w:szCs w:val="20"/>
        </w:rPr>
        <w:t>rDNA</w:t>
      </w:r>
      <w:proofErr w:type="spellEnd"/>
      <w:r w:rsidRPr="00DB6D48">
        <w:rPr>
          <w:rFonts w:ascii="Arial" w:hAnsi="Arial" w:cs="Arial"/>
          <w:sz w:val="20"/>
          <w:szCs w:val="20"/>
        </w:rPr>
        <w:t xml:space="preserve"> - proszek i zawiesina do sporządzania zawiesiny do </w:t>
      </w:r>
      <w:proofErr w:type="spellStart"/>
      <w:r w:rsidRPr="00DB6D48">
        <w:rPr>
          <w:rFonts w:ascii="Arial" w:hAnsi="Arial" w:cs="Arial"/>
          <w:sz w:val="20"/>
          <w:szCs w:val="20"/>
        </w:rPr>
        <w:t>wstrzykiwań</w:t>
      </w:r>
      <w:proofErr w:type="spellEnd"/>
      <w:r w:rsidRPr="00DB6D48">
        <w:rPr>
          <w:rFonts w:ascii="Arial" w:hAnsi="Arial" w:cs="Arial"/>
          <w:sz w:val="20"/>
          <w:szCs w:val="20"/>
        </w:rPr>
        <w:t xml:space="preserve"> 4 Szczepionka przeciw błonicy, tężcowi, krztuścowi (</w:t>
      </w:r>
      <w:proofErr w:type="spellStart"/>
      <w:r w:rsidRPr="00DB6D48">
        <w:rPr>
          <w:rFonts w:ascii="Arial" w:hAnsi="Arial" w:cs="Arial"/>
          <w:sz w:val="20"/>
          <w:szCs w:val="20"/>
        </w:rPr>
        <w:t>bezkomórkowa</w:t>
      </w:r>
      <w:proofErr w:type="gramStart"/>
      <w:r w:rsidRPr="00DB6D48">
        <w:rPr>
          <w:rFonts w:ascii="Arial" w:hAnsi="Arial" w:cs="Arial"/>
          <w:sz w:val="20"/>
          <w:szCs w:val="20"/>
        </w:rPr>
        <w:t>,złożona</w:t>
      </w:r>
      <w:proofErr w:type="spellEnd"/>
      <w:proofErr w:type="gramEnd"/>
      <w:r w:rsidRPr="00DB6D48">
        <w:rPr>
          <w:rFonts w:ascii="Arial" w:hAnsi="Arial" w:cs="Arial"/>
          <w:sz w:val="20"/>
          <w:szCs w:val="20"/>
        </w:rPr>
        <w:t xml:space="preserve">) </w:t>
      </w:r>
      <w:proofErr w:type="spellStart"/>
      <w:r w:rsidRPr="00DB6D48">
        <w:rPr>
          <w:rFonts w:ascii="Arial" w:hAnsi="Arial" w:cs="Arial"/>
          <w:sz w:val="20"/>
          <w:szCs w:val="20"/>
        </w:rPr>
        <w:t>poliomyelitis</w:t>
      </w:r>
      <w:proofErr w:type="spellEnd"/>
      <w:r w:rsidRPr="00DB6D48">
        <w:rPr>
          <w:rFonts w:ascii="Arial" w:hAnsi="Arial" w:cs="Arial"/>
          <w:sz w:val="20"/>
          <w:szCs w:val="20"/>
        </w:rPr>
        <w:t xml:space="preserve"> (inaktywowana) adsorbowana, wskazana do szczepienia przypominającego dzieci w wieku od lat 4, młodzieży oraz dorosłych 5 Szczepionka przeciw błonicy, tężcowi, krztuścowi (</w:t>
      </w:r>
      <w:proofErr w:type="spellStart"/>
      <w:r w:rsidRPr="00DB6D48">
        <w:rPr>
          <w:rFonts w:ascii="Arial" w:hAnsi="Arial" w:cs="Arial"/>
          <w:sz w:val="20"/>
          <w:szCs w:val="20"/>
        </w:rPr>
        <w:t>bezkomórkowa,złożona</w:t>
      </w:r>
      <w:proofErr w:type="spellEnd"/>
      <w:r w:rsidRPr="00DB6D48">
        <w:rPr>
          <w:rFonts w:ascii="Arial" w:hAnsi="Arial" w:cs="Arial"/>
          <w:sz w:val="20"/>
          <w:szCs w:val="20"/>
        </w:rPr>
        <w:t xml:space="preserve">) (inaktywowana) adsorbowana, wskazana do szczepienia przypominającego dzieci w wieku od lat 4, młodzieży oraz dorosłych 6 Szczepionka </w:t>
      </w:r>
      <w:proofErr w:type="spellStart"/>
      <w:r w:rsidRPr="00DB6D48">
        <w:rPr>
          <w:rFonts w:ascii="Arial" w:hAnsi="Arial" w:cs="Arial"/>
          <w:sz w:val="20"/>
          <w:szCs w:val="20"/>
        </w:rPr>
        <w:t>meningokokowa</w:t>
      </w:r>
      <w:proofErr w:type="spellEnd"/>
      <w:r w:rsidRPr="00DB6D48">
        <w:rPr>
          <w:rFonts w:ascii="Arial" w:hAnsi="Arial" w:cs="Arial"/>
          <w:sz w:val="20"/>
          <w:szCs w:val="20"/>
        </w:rPr>
        <w:t xml:space="preserve"> grupy B do stosowania u niemowląt od 2 roku życia</w:t>
      </w:r>
      <w:r w:rsidRPr="00DB6D48">
        <w:rPr>
          <w:rFonts w:ascii="Arial" w:hAnsi="Arial" w:cs="Arial"/>
          <w:sz w:val="20"/>
          <w:szCs w:val="20"/>
        </w:rPr>
        <w:br/>
      </w:r>
      <w:r w:rsidRPr="00DB6D48">
        <w:rPr>
          <w:rFonts w:ascii="Arial" w:hAnsi="Arial" w:cs="Arial"/>
          <w:b/>
          <w:bCs/>
          <w:sz w:val="20"/>
          <w:szCs w:val="20"/>
        </w:rPr>
        <w:t>2) Wspólny Słownik Zamówień(CPV): </w:t>
      </w:r>
      <w:r w:rsidRPr="00DB6D48">
        <w:rPr>
          <w:rFonts w:ascii="Arial" w:hAnsi="Arial" w:cs="Arial"/>
          <w:sz w:val="20"/>
          <w:szCs w:val="20"/>
        </w:rPr>
        <w:t>33651000-8,</w:t>
      </w:r>
      <w:r w:rsidRPr="00DB6D48">
        <w:rPr>
          <w:rFonts w:ascii="Arial" w:hAnsi="Arial" w:cs="Arial"/>
          <w:sz w:val="20"/>
          <w:szCs w:val="20"/>
        </w:rPr>
        <w:br/>
      </w:r>
      <w:r w:rsidRPr="00DB6D48">
        <w:rPr>
          <w:rFonts w:ascii="Arial" w:hAnsi="Arial" w:cs="Arial"/>
          <w:b/>
          <w:bCs/>
          <w:sz w:val="20"/>
          <w:szCs w:val="20"/>
        </w:rPr>
        <w:t>3) Wartość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2</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2</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 xml:space="preserve">1 Szczepionka przeciw </w:t>
      </w:r>
      <w:proofErr w:type="spellStart"/>
      <w:r w:rsidRPr="00DB6D48">
        <w:rPr>
          <w:rFonts w:ascii="Arial" w:hAnsi="Arial" w:cs="Arial"/>
          <w:sz w:val="20"/>
          <w:szCs w:val="20"/>
        </w:rPr>
        <w:t>menigokokom</w:t>
      </w:r>
      <w:proofErr w:type="spellEnd"/>
      <w:r w:rsidRPr="00DB6D48">
        <w:rPr>
          <w:rFonts w:ascii="Arial" w:hAnsi="Arial" w:cs="Arial"/>
          <w:sz w:val="20"/>
          <w:szCs w:val="20"/>
        </w:rPr>
        <w:t xml:space="preserve"> grupy A, C, W-135, Y proszek i rozpuszczalnik do sporządzania roztworu do </w:t>
      </w:r>
      <w:proofErr w:type="spellStart"/>
      <w:r w:rsidRPr="00DB6D48">
        <w:rPr>
          <w:rFonts w:ascii="Arial" w:hAnsi="Arial" w:cs="Arial"/>
          <w:sz w:val="20"/>
          <w:szCs w:val="20"/>
        </w:rPr>
        <w:t>wstrzykiwań</w:t>
      </w:r>
      <w:proofErr w:type="spellEnd"/>
      <w:r w:rsidRPr="00DB6D48">
        <w:rPr>
          <w:rFonts w:ascii="Arial" w:hAnsi="Arial" w:cs="Arial"/>
          <w:sz w:val="20"/>
          <w:szCs w:val="20"/>
        </w:rPr>
        <w:t xml:space="preserve"> w </w:t>
      </w:r>
      <w:proofErr w:type="spellStart"/>
      <w:r w:rsidRPr="00DB6D48">
        <w:rPr>
          <w:rFonts w:ascii="Arial" w:hAnsi="Arial" w:cs="Arial"/>
          <w:sz w:val="20"/>
          <w:szCs w:val="20"/>
        </w:rPr>
        <w:t>amp</w:t>
      </w:r>
      <w:proofErr w:type="spellEnd"/>
      <w:r w:rsidRPr="00DB6D48">
        <w:rPr>
          <w:rFonts w:ascii="Arial" w:hAnsi="Arial" w:cs="Arial"/>
          <w:sz w:val="20"/>
          <w:szCs w:val="20"/>
        </w:rPr>
        <w:t>.-strzyk</w:t>
      </w:r>
      <w:r w:rsidRPr="00DB6D48">
        <w:rPr>
          <w:rFonts w:ascii="Arial" w:hAnsi="Arial" w:cs="Arial"/>
          <w:sz w:val="20"/>
          <w:szCs w:val="20"/>
        </w:rPr>
        <w:br/>
      </w:r>
      <w:r w:rsidRPr="00DB6D48">
        <w:rPr>
          <w:rFonts w:ascii="Arial" w:hAnsi="Arial" w:cs="Arial"/>
          <w:b/>
          <w:bCs/>
          <w:sz w:val="20"/>
          <w:szCs w:val="20"/>
        </w:rPr>
        <w:t>2) Wspólny Słownik Zamówień(CPV</w:t>
      </w:r>
      <w:proofErr w:type="gramStart"/>
      <w:r w:rsidRPr="00DB6D48">
        <w:rPr>
          <w:rFonts w:ascii="Arial" w:hAnsi="Arial" w:cs="Arial"/>
          <w:b/>
          <w:bCs/>
          <w:sz w:val="20"/>
          <w:szCs w:val="20"/>
        </w:rPr>
        <w:t>): </w:t>
      </w:r>
      <w:r w:rsidRPr="00DB6D48">
        <w:rPr>
          <w:rFonts w:ascii="Arial" w:hAnsi="Arial" w:cs="Arial"/>
          <w:sz w:val="20"/>
          <w:szCs w:val="20"/>
        </w:rPr>
        <w:t>33651000-8,</w:t>
      </w:r>
      <w:r w:rsidRPr="00DB6D48">
        <w:rPr>
          <w:rFonts w:ascii="Arial" w:hAnsi="Arial" w:cs="Arial"/>
          <w:sz w:val="20"/>
          <w:szCs w:val="20"/>
        </w:rPr>
        <w:br/>
      </w:r>
      <w:r w:rsidRPr="00DB6D48">
        <w:rPr>
          <w:rFonts w:ascii="Arial" w:hAnsi="Arial" w:cs="Arial"/>
          <w:b/>
          <w:bCs/>
          <w:sz w:val="20"/>
          <w:szCs w:val="20"/>
        </w:rPr>
        <w:t>3) Wartość</w:t>
      </w:r>
      <w:proofErr w:type="gramEnd"/>
      <w:r w:rsidRPr="00DB6D48">
        <w:rPr>
          <w:rFonts w:ascii="Arial" w:hAnsi="Arial" w:cs="Arial"/>
          <w:b/>
          <w:bCs/>
          <w:sz w:val="20"/>
          <w:szCs w:val="20"/>
        </w:rPr>
        <w:t xml:space="preserve">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3</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3</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 xml:space="preserve">1 Szczepionka przeciw chorobom wywołanym przez </w:t>
      </w:r>
      <w:proofErr w:type="spellStart"/>
      <w:r w:rsidRPr="00DB6D48">
        <w:rPr>
          <w:rFonts w:ascii="Arial" w:hAnsi="Arial" w:cs="Arial"/>
          <w:sz w:val="20"/>
          <w:szCs w:val="20"/>
        </w:rPr>
        <w:t>Streptococcus</w:t>
      </w:r>
      <w:proofErr w:type="spellEnd"/>
      <w:r w:rsidRPr="00DB6D48">
        <w:rPr>
          <w:rFonts w:ascii="Arial" w:hAnsi="Arial" w:cs="Arial"/>
          <w:sz w:val="20"/>
          <w:szCs w:val="20"/>
        </w:rPr>
        <w:t xml:space="preserve"> pneumonie 13 </w:t>
      </w:r>
      <w:proofErr w:type="spellStart"/>
      <w:r w:rsidRPr="00DB6D48">
        <w:rPr>
          <w:rFonts w:ascii="Arial" w:hAnsi="Arial" w:cs="Arial"/>
          <w:sz w:val="20"/>
          <w:szCs w:val="20"/>
        </w:rPr>
        <w:t>walentna</w:t>
      </w:r>
      <w:proofErr w:type="spellEnd"/>
      <w:r w:rsidRPr="00DB6D48">
        <w:rPr>
          <w:rFonts w:ascii="Arial" w:hAnsi="Arial" w:cs="Arial"/>
          <w:sz w:val="20"/>
          <w:szCs w:val="20"/>
        </w:rPr>
        <w:t xml:space="preserve"> do stosowania od 6 tygodnia do 5 roku życia</w:t>
      </w:r>
      <w:r w:rsidRPr="00DB6D48">
        <w:rPr>
          <w:rFonts w:ascii="Arial" w:hAnsi="Arial" w:cs="Arial"/>
          <w:sz w:val="20"/>
          <w:szCs w:val="20"/>
        </w:rPr>
        <w:br/>
      </w:r>
      <w:r w:rsidRPr="00DB6D48">
        <w:rPr>
          <w:rFonts w:ascii="Arial" w:hAnsi="Arial" w:cs="Arial"/>
          <w:b/>
          <w:bCs/>
          <w:sz w:val="20"/>
          <w:szCs w:val="20"/>
        </w:rPr>
        <w:t>2) Wspólny Słownik Zamówień(CPV): </w:t>
      </w:r>
      <w:r w:rsidRPr="00DB6D48">
        <w:rPr>
          <w:rFonts w:ascii="Arial" w:hAnsi="Arial" w:cs="Arial"/>
          <w:sz w:val="20"/>
          <w:szCs w:val="20"/>
        </w:rPr>
        <w:t>33651000-8,</w:t>
      </w:r>
      <w:r w:rsidRPr="00DB6D48">
        <w:rPr>
          <w:rFonts w:ascii="Arial" w:hAnsi="Arial" w:cs="Arial"/>
          <w:sz w:val="20"/>
          <w:szCs w:val="20"/>
        </w:rPr>
        <w:br/>
      </w:r>
      <w:r w:rsidRPr="00DB6D48">
        <w:rPr>
          <w:rFonts w:ascii="Arial" w:hAnsi="Arial" w:cs="Arial"/>
          <w:b/>
          <w:bCs/>
          <w:sz w:val="20"/>
          <w:szCs w:val="20"/>
        </w:rPr>
        <w:t>3) Wartość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sz w:val="20"/>
          <w:szCs w:val="20"/>
        </w:rPr>
        <w:lastRenderedPageBreak/>
        <w:br/>
      </w:r>
      <w:r w:rsidRPr="00DB6D48">
        <w:rPr>
          <w:rFonts w:ascii="Arial" w:hAnsi="Arial" w:cs="Arial"/>
          <w:b/>
          <w:bCs/>
          <w:sz w:val="20"/>
          <w:szCs w:val="20"/>
        </w:rPr>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4</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4</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 xml:space="preserve">1 Szczepionka przeciw błonicy, tężcowi, krztuścowi (bezkomórkowa, złożona) </w:t>
      </w:r>
      <w:proofErr w:type="spellStart"/>
      <w:r w:rsidRPr="00DB6D48">
        <w:rPr>
          <w:rFonts w:ascii="Arial" w:hAnsi="Arial" w:cs="Arial"/>
          <w:sz w:val="20"/>
          <w:szCs w:val="20"/>
        </w:rPr>
        <w:t>poliomyelitis</w:t>
      </w:r>
      <w:proofErr w:type="spellEnd"/>
      <w:r w:rsidRPr="00DB6D48">
        <w:rPr>
          <w:rFonts w:ascii="Arial" w:hAnsi="Arial" w:cs="Arial"/>
          <w:sz w:val="20"/>
          <w:szCs w:val="20"/>
        </w:rPr>
        <w:t xml:space="preserve"> (inaktywowana) i </w:t>
      </w:r>
      <w:proofErr w:type="spellStart"/>
      <w:r w:rsidRPr="00DB6D48">
        <w:rPr>
          <w:rFonts w:ascii="Arial" w:hAnsi="Arial" w:cs="Arial"/>
          <w:sz w:val="20"/>
          <w:szCs w:val="20"/>
        </w:rPr>
        <w:t>haemopphilus</w:t>
      </w:r>
      <w:proofErr w:type="spellEnd"/>
      <w:r w:rsidRPr="00DB6D48">
        <w:rPr>
          <w:rFonts w:ascii="Arial" w:hAnsi="Arial" w:cs="Arial"/>
          <w:sz w:val="20"/>
          <w:szCs w:val="20"/>
        </w:rPr>
        <w:t xml:space="preserve"> typ b (</w:t>
      </w:r>
      <w:proofErr w:type="spellStart"/>
      <w:r w:rsidRPr="00DB6D48">
        <w:rPr>
          <w:rFonts w:ascii="Arial" w:hAnsi="Arial" w:cs="Arial"/>
          <w:sz w:val="20"/>
          <w:szCs w:val="20"/>
        </w:rPr>
        <w:t>skoniugowana</w:t>
      </w:r>
      <w:proofErr w:type="spellEnd"/>
      <w:r w:rsidRPr="00DB6D48">
        <w:rPr>
          <w:rFonts w:ascii="Arial" w:hAnsi="Arial" w:cs="Arial"/>
          <w:sz w:val="20"/>
          <w:szCs w:val="20"/>
        </w:rPr>
        <w:t xml:space="preserve">), adsorbowana proszek i zawiesina w </w:t>
      </w:r>
      <w:proofErr w:type="spellStart"/>
      <w:r w:rsidRPr="00DB6D48">
        <w:rPr>
          <w:rFonts w:ascii="Arial" w:hAnsi="Arial" w:cs="Arial"/>
          <w:sz w:val="20"/>
          <w:szCs w:val="20"/>
        </w:rPr>
        <w:t>amp</w:t>
      </w:r>
      <w:proofErr w:type="spellEnd"/>
      <w:r w:rsidRPr="00DB6D48">
        <w:rPr>
          <w:rFonts w:ascii="Arial" w:hAnsi="Arial" w:cs="Arial"/>
          <w:sz w:val="20"/>
          <w:szCs w:val="20"/>
        </w:rPr>
        <w:t xml:space="preserve">-strz. 2 Szczepionka przeciw błonicy, tężcowi, krztuścowi (bezkomórkowa, złożona) </w:t>
      </w:r>
      <w:proofErr w:type="spellStart"/>
      <w:r w:rsidRPr="00DB6D48">
        <w:rPr>
          <w:rFonts w:ascii="Arial" w:hAnsi="Arial" w:cs="Arial"/>
          <w:sz w:val="20"/>
          <w:szCs w:val="20"/>
        </w:rPr>
        <w:t>poliomyelitis</w:t>
      </w:r>
      <w:proofErr w:type="spellEnd"/>
      <w:r w:rsidRPr="00DB6D48">
        <w:rPr>
          <w:rFonts w:ascii="Arial" w:hAnsi="Arial" w:cs="Arial"/>
          <w:sz w:val="20"/>
          <w:szCs w:val="20"/>
        </w:rPr>
        <w:t xml:space="preserve"> (inaktywowana) i </w:t>
      </w:r>
      <w:proofErr w:type="spellStart"/>
      <w:r w:rsidRPr="00DB6D48">
        <w:rPr>
          <w:rFonts w:ascii="Arial" w:hAnsi="Arial" w:cs="Arial"/>
          <w:sz w:val="20"/>
          <w:szCs w:val="20"/>
        </w:rPr>
        <w:t>haemopphilus</w:t>
      </w:r>
      <w:proofErr w:type="spellEnd"/>
      <w:r w:rsidRPr="00DB6D48">
        <w:rPr>
          <w:rFonts w:ascii="Arial" w:hAnsi="Arial" w:cs="Arial"/>
          <w:sz w:val="20"/>
          <w:szCs w:val="20"/>
        </w:rPr>
        <w:t xml:space="preserve"> typ b (</w:t>
      </w:r>
      <w:proofErr w:type="spellStart"/>
      <w:r w:rsidRPr="00DB6D48">
        <w:rPr>
          <w:rFonts w:ascii="Arial" w:hAnsi="Arial" w:cs="Arial"/>
          <w:sz w:val="20"/>
          <w:szCs w:val="20"/>
        </w:rPr>
        <w:t>skoniugowana</w:t>
      </w:r>
      <w:proofErr w:type="spellEnd"/>
      <w:r w:rsidRPr="00DB6D48">
        <w:rPr>
          <w:rFonts w:ascii="Arial" w:hAnsi="Arial" w:cs="Arial"/>
          <w:sz w:val="20"/>
          <w:szCs w:val="20"/>
        </w:rPr>
        <w:t xml:space="preserve">), </w:t>
      </w:r>
      <w:proofErr w:type="spellStart"/>
      <w:r w:rsidRPr="00DB6D48">
        <w:rPr>
          <w:rFonts w:ascii="Arial" w:hAnsi="Arial" w:cs="Arial"/>
          <w:sz w:val="20"/>
          <w:szCs w:val="20"/>
        </w:rPr>
        <w:t>wzw</w:t>
      </w:r>
      <w:proofErr w:type="spellEnd"/>
      <w:r w:rsidRPr="00DB6D48">
        <w:rPr>
          <w:rFonts w:ascii="Arial" w:hAnsi="Arial" w:cs="Arial"/>
          <w:sz w:val="20"/>
          <w:szCs w:val="20"/>
        </w:rPr>
        <w:t xml:space="preserve"> typu B adsorbowana proszek i zawiesina w </w:t>
      </w:r>
      <w:proofErr w:type="spellStart"/>
      <w:r w:rsidRPr="00DB6D48">
        <w:rPr>
          <w:rFonts w:ascii="Arial" w:hAnsi="Arial" w:cs="Arial"/>
          <w:sz w:val="20"/>
          <w:szCs w:val="20"/>
        </w:rPr>
        <w:t>amp</w:t>
      </w:r>
      <w:proofErr w:type="spellEnd"/>
      <w:r w:rsidRPr="00DB6D48">
        <w:rPr>
          <w:rFonts w:ascii="Arial" w:hAnsi="Arial" w:cs="Arial"/>
          <w:sz w:val="20"/>
          <w:szCs w:val="20"/>
        </w:rPr>
        <w:t>-strz.</w:t>
      </w:r>
      <w:r w:rsidRPr="00DB6D48">
        <w:rPr>
          <w:rFonts w:ascii="Arial" w:hAnsi="Arial" w:cs="Arial"/>
          <w:sz w:val="20"/>
          <w:szCs w:val="20"/>
        </w:rPr>
        <w:br/>
      </w:r>
      <w:r w:rsidRPr="00DB6D48">
        <w:rPr>
          <w:rFonts w:ascii="Arial" w:hAnsi="Arial" w:cs="Arial"/>
          <w:b/>
          <w:bCs/>
          <w:sz w:val="20"/>
          <w:szCs w:val="20"/>
        </w:rPr>
        <w:t>2) Wspólny Słownik Zamówień(CPV</w:t>
      </w:r>
      <w:proofErr w:type="gramStart"/>
      <w:r w:rsidRPr="00DB6D48">
        <w:rPr>
          <w:rFonts w:ascii="Arial" w:hAnsi="Arial" w:cs="Arial"/>
          <w:b/>
          <w:bCs/>
          <w:sz w:val="20"/>
          <w:szCs w:val="20"/>
        </w:rPr>
        <w:t>): </w:t>
      </w:r>
      <w:r w:rsidRPr="00DB6D48">
        <w:rPr>
          <w:rFonts w:ascii="Arial" w:hAnsi="Arial" w:cs="Arial"/>
          <w:sz w:val="20"/>
          <w:szCs w:val="20"/>
        </w:rPr>
        <w:t>33651000-8,</w:t>
      </w:r>
      <w:r w:rsidRPr="00DB6D48">
        <w:rPr>
          <w:rFonts w:ascii="Arial" w:hAnsi="Arial" w:cs="Arial"/>
          <w:sz w:val="20"/>
          <w:szCs w:val="20"/>
        </w:rPr>
        <w:br/>
      </w:r>
      <w:r w:rsidRPr="00DB6D48">
        <w:rPr>
          <w:rFonts w:ascii="Arial" w:hAnsi="Arial" w:cs="Arial"/>
          <w:b/>
          <w:bCs/>
          <w:sz w:val="20"/>
          <w:szCs w:val="20"/>
        </w:rPr>
        <w:t>3) Wartość</w:t>
      </w:r>
      <w:proofErr w:type="gramEnd"/>
      <w:r w:rsidRPr="00DB6D48">
        <w:rPr>
          <w:rFonts w:ascii="Arial" w:hAnsi="Arial" w:cs="Arial"/>
          <w:b/>
          <w:bCs/>
          <w:sz w:val="20"/>
          <w:szCs w:val="20"/>
        </w:rPr>
        <w:t xml:space="preserve">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5</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5</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 xml:space="preserve">1 Szczepionka przeciw </w:t>
      </w:r>
      <w:proofErr w:type="spellStart"/>
      <w:r w:rsidRPr="00DB6D48">
        <w:rPr>
          <w:rFonts w:ascii="Arial" w:hAnsi="Arial" w:cs="Arial"/>
          <w:sz w:val="20"/>
          <w:szCs w:val="20"/>
        </w:rPr>
        <w:t>rotawirusowi</w:t>
      </w:r>
      <w:proofErr w:type="spellEnd"/>
      <w:r w:rsidRPr="00DB6D48">
        <w:rPr>
          <w:rFonts w:ascii="Arial" w:hAnsi="Arial" w:cs="Arial"/>
          <w:sz w:val="20"/>
          <w:szCs w:val="20"/>
        </w:rPr>
        <w:t xml:space="preserve"> ( żywa, doustna) do czynnego uodpornienia niemowląt od 6 do 32 tygodnia życia</w:t>
      </w:r>
      <w:r w:rsidRPr="00DB6D48">
        <w:rPr>
          <w:rFonts w:ascii="Arial" w:hAnsi="Arial" w:cs="Arial"/>
          <w:sz w:val="20"/>
          <w:szCs w:val="20"/>
        </w:rPr>
        <w:br/>
      </w:r>
      <w:r w:rsidRPr="00DB6D48">
        <w:rPr>
          <w:rFonts w:ascii="Arial" w:hAnsi="Arial" w:cs="Arial"/>
          <w:b/>
          <w:bCs/>
          <w:sz w:val="20"/>
          <w:szCs w:val="20"/>
        </w:rPr>
        <w:t>2) Wspólny Słownik Zamówień(CPV): </w:t>
      </w:r>
      <w:r w:rsidRPr="00DB6D48">
        <w:rPr>
          <w:rFonts w:ascii="Arial" w:hAnsi="Arial" w:cs="Arial"/>
          <w:sz w:val="20"/>
          <w:szCs w:val="20"/>
        </w:rPr>
        <w:t>33651000-8,</w:t>
      </w:r>
      <w:r w:rsidRPr="00DB6D48">
        <w:rPr>
          <w:rFonts w:ascii="Arial" w:hAnsi="Arial" w:cs="Arial"/>
          <w:sz w:val="20"/>
          <w:szCs w:val="20"/>
        </w:rPr>
        <w:br/>
      </w:r>
      <w:r w:rsidRPr="00DB6D48">
        <w:rPr>
          <w:rFonts w:ascii="Arial" w:hAnsi="Arial" w:cs="Arial"/>
          <w:b/>
          <w:bCs/>
          <w:sz w:val="20"/>
          <w:szCs w:val="20"/>
        </w:rPr>
        <w:t>3) Wartość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6</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6</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 xml:space="preserve">1 Szczepionka przeciw wirusowi brodawczaka ludzkiego, </w:t>
      </w:r>
      <w:proofErr w:type="spellStart"/>
      <w:r w:rsidRPr="00DB6D48">
        <w:rPr>
          <w:rFonts w:ascii="Arial" w:hAnsi="Arial" w:cs="Arial"/>
          <w:sz w:val="20"/>
          <w:szCs w:val="20"/>
        </w:rPr>
        <w:t>rekombinowana,adsorbowana,resorbowana</w:t>
      </w:r>
      <w:proofErr w:type="spellEnd"/>
      <w:r w:rsidRPr="00DB6D48">
        <w:rPr>
          <w:rFonts w:ascii="Arial" w:hAnsi="Arial" w:cs="Arial"/>
          <w:sz w:val="20"/>
          <w:szCs w:val="20"/>
        </w:rPr>
        <w:t xml:space="preserve"> typ 6, 11, 16, 18, 31, 33, 45, 52 i 58</w:t>
      </w:r>
      <w:r w:rsidRPr="00DB6D48">
        <w:rPr>
          <w:rFonts w:ascii="Arial" w:hAnsi="Arial" w:cs="Arial"/>
          <w:sz w:val="20"/>
          <w:szCs w:val="20"/>
        </w:rPr>
        <w:br/>
      </w:r>
      <w:r w:rsidRPr="00DB6D48">
        <w:rPr>
          <w:rFonts w:ascii="Arial" w:hAnsi="Arial" w:cs="Arial"/>
          <w:b/>
          <w:bCs/>
          <w:sz w:val="20"/>
          <w:szCs w:val="20"/>
        </w:rPr>
        <w:t>2) Wspólny Słownik Zamówień(CPV): </w:t>
      </w:r>
      <w:r w:rsidRPr="00DB6D48">
        <w:rPr>
          <w:rFonts w:ascii="Arial" w:hAnsi="Arial" w:cs="Arial"/>
          <w:sz w:val="20"/>
          <w:szCs w:val="20"/>
        </w:rPr>
        <w:t>33651000-8,</w:t>
      </w:r>
      <w:r w:rsidRPr="00DB6D48">
        <w:rPr>
          <w:rFonts w:ascii="Arial" w:hAnsi="Arial" w:cs="Arial"/>
          <w:sz w:val="20"/>
          <w:szCs w:val="20"/>
        </w:rPr>
        <w:br/>
      </w:r>
      <w:r w:rsidRPr="00DB6D48">
        <w:rPr>
          <w:rFonts w:ascii="Arial" w:hAnsi="Arial" w:cs="Arial"/>
          <w:b/>
          <w:bCs/>
          <w:sz w:val="20"/>
          <w:szCs w:val="20"/>
        </w:rPr>
        <w:t>3) Wartość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lastRenderedPageBreak/>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7</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7</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1 Szczepionka przeciw przenoszonemu przez kleszcze zapaleniu mózgu dla dzieci od 1 do 11 roku życia 2 Szczepionka przeciw przenoszonemu przez kleszcze zapaleniu mózgu dla młodzieży od 12 roku życia i dorosłych</w:t>
      </w:r>
      <w:r w:rsidRPr="00DB6D48">
        <w:rPr>
          <w:rFonts w:ascii="Arial" w:hAnsi="Arial" w:cs="Arial"/>
          <w:sz w:val="20"/>
          <w:szCs w:val="20"/>
        </w:rPr>
        <w:br/>
      </w:r>
      <w:r w:rsidRPr="00DB6D48">
        <w:rPr>
          <w:rFonts w:ascii="Arial" w:hAnsi="Arial" w:cs="Arial"/>
          <w:b/>
          <w:bCs/>
          <w:sz w:val="20"/>
          <w:szCs w:val="20"/>
        </w:rPr>
        <w:t>2) Wspólny Słownik Zamówień(CPV): </w:t>
      </w:r>
      <w:r w:rsidRPr="00DB6D48">
        <w:rPr>
          <w:rFonts w:ascii="Arial" w:hAnsi="Arial" w:cs="Arial"/>
          <w:sz w:val="20"/>
          <w:szCs w:val="20"/>
        </w:rPr>
        <w:t>33651000-8,</w:t>
      </w:r>
      <w:r w:rsidRPr="00DB6D48">
        <w:rPr>
          <w:rFonts w:ascii="Arial" w:hAnsi="Arial" w:cs="Arial"/>
          <w:sz w:val="20"/>
          <w:szCs w:val="20"/>
        </w:rPr>
        <w:br/>
      </w:r>
      <w:r w:rsidRPr="00DB6D48">
        <w:rPr>
          <w:rFonts w:ascii="Arial" w:hAnsi="Arial" w:cs="Arial"/>
          <w:b/>
          <w:bCs/>
          <w:sz w:val="20"/>
          <w:szCs w:val="20"/>
        </w:rPr>
        <w:t>3) Wartość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8</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8</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1 Szczepionka przeciw wirusowemu zapaleniu wątroby typu B (</w:t>
      </w:r>
      <w:proofErr w:type="spellStart"/>
      <w:r w:rsidRPr="00DB6D48">
        <w:rPr>
          <w:rFonts w:ascii="Arial" w:hAnsi="Arial" w:cs="Arial"/>
          <w:sz w:val="20"/>
          <w:szCs w:val="20"/>
        </w:rPr>
        <w:t>rDNA</w:t>
      </w:r>
      <w:proofErr w:type="spellEnd"/>
      <w:r w:rsidRPr="00DB6D48">
        <w:rPr>
          <w:rFonts w:ascii="Arial" w:hAnsi="Arial" w:cs="Arial"/>
          <w:sz w:val="20"/>
          <w:szCs w:val="20"/>
        </w:rPr>
        <w:t xml:space="preserve">) zawierająca oczyszczony, główny antygen </w:t>
      </w:r>
      <w:proofErr w:type="spellStart"/>
      <w:r w:rsidRPr="00DB6D48">
        <w:rPr>
          <w:rFonts w:ascii="Arial" w:hAnsi="Arial" w:cs="Arial"/>
          <w:sz w:val="20"/>
          <w:szCs w:val="20"/>
        </w:rPr>
        <w:t>powierchniowy</w:t>
      </w:r>
      <w:proofErr w:type="spellEnd"/>
      <w:r w:rsidRPr="00DB6D48">
        <w:rPr>
          <w:rFonts w:ascii="Arial" w:hAnsi="Arial" w:cs="Arial"/>
          <w:sz w:val="20"/>
          <w:szCs w:val="20"/>
        </w:rPr>
        <w:t xml:space="preserve"> wirusa, adsorbowany na wodorotlenku </w:t>
      </w:r>
      <w:proofErr w:type="spellStart"/>
      <w:r w:rsidRPr="00DB6D48">
        <w:rPr>
          <w:rFonts w:ascii="Arial" w:hAnsi="Arial" w:cs="Arial"/>
          <w:sz w:val="20"/>
          <w:szCs w:val="20"/>
        </w:rPr>
        <w:t>glinu</w:t>
      </w:r>
      <w:proofErr w:type="spellEnd"/>
      <w:r w:rsidRPr="00DB6D48">
        <w:rPr>
          <w:rFonts w:ascii="Arial" w:hAnsi="Arial" w:cs="Arial"/>
          <w:sz w:val="20"/>
          <w:szCs w:val="20"/>
        </w:rPr>
        <w:t xml:space="preserve"> do stosowania u dorosłych -zawiesina do </w:t>
      </w:r>
      <w:proofErr w:type="spellStart"/>
      <w:r w:rsidRPr="00DB6D48">
        <w:rPr>
          <w:rFonts w:ascii="Arial" w:hAnsi="Arial" w:cs="Arial"/>
          <w:sz w:val="20"/>
          <w:szCs w:val="20"/>
        </w:rPr>
        <w:t>wstrzykiwań</w:t>
      </w:r>
      <w:proofErr w:type="spellEnd"/>
      <w:r w:rsidRPr="00DB6D48">
        <w:rPr>
          <w:rFonts w:ascii="Arial" w:hAnsi="Arial" w:cs="Arial"/>
          <w:sz w:val="20"/>
          <w:szCs w:val="20"/>
        </w:rPr>
        <w:t xml:space="preserve"> - 1,0 ml</w:t>
      </w:r>
      <w:r w:rsidRPr="00DB6D48">
        <w:rPr>
          <w:rFonts w:ascii="Arial" w:hAnsi="Arial" w:cs="Arial"/>
          <w:sz w:val="20"/>
          <w:szCs w:val="20"/>
        </w:rPr>
        <w:br/>
      </w:r>
      <w:r w:rsidRPr="00DB6D48">
        <w:rPr>
          <w:rFonts w:ascii="Arial" w:hAnsi="Arial" w:cs="Arial"/>
          <w:b/>
          <w:bCs/>
          <w:sz w:val="20"/>
          <w:szCs w:val="20"/>
        </w:rPr>
        <w:t>2) Wspólny Słownik Zamówień(CPV): </w:t>
      </w:r>
      <w:r w:rsidRPr="00DB6D48">
        <w:rPr>
          <w:rFonts w:ascii="Arial" w:hAnsi="Arial" w:cs="Arial"/>
          <w:sz w:val="20"/>
          <w:szCs w:val="20"/>
        </w:rPr>
        <w:t>33651000-8,</w:t>
      </w:r>
      <w:r w:rsidRPr="00DB6D48">
        <w:rPr>
          <w:rFonts w:ascii="Arial" w:hAnsi="Arial" w:cs="Arial"/>
          <w:sz w:val="20"/>
          <w:szCs w:val="20"/>
        </w:rPr>
        <w:br/>
      </w:r>
      <w:r w:rsidRPr="00DB6D48">
        <w:rPr>
          <w:rFonts w:ascii="Arial" w:hAnsi="Arial" w:cs="Arial"/>
          <w:b/>
          <w:bCs/>
          <w:sz w:val="20"/>
          <w:szCs w:val="20"/>
        </w:rPr>
        <w:t>3) Wartość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9</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 xml:space="preserve">1 Chlorowodorek </w:t>
      </w:r>
      <w:proofErr w:type="spellStart"/>
      <w:r w:rsidRPr="00DB6D48">
        <w:rPr>
          <w:rFonts w:ascii="Arial" w:hAnsi="Arial" w:cs="Arial"/>
          <w:sz w:val="20"/>
          <w:szCs w:val="20"/>
        </w:rPr>
        <w:t>doxorubicyny</w:t>
      </w:r>
      <w:proofErr w:type="spellEnd"/>
      <w:r w:rsidRPr="00DB6D48">
        <w:rPr>
          <w:rFonts w:ascii="Arial" w:hAnsi="Arial" w:cs="Arial"/>
          <w:sz w:val="20"/>
          <w:szCs w:val="20"/>
        </w:rPr>
        <w:t xml:space="preserve"> zamknięty w liposomach </w:t>
      </w:r>
      <w:proofErr w:type="spellStart"/>
      <w:r w:rsidRPr="00DB6D48">
        <w:rPr>
          <w:rFonts w:ascii="Arial" w:hAnsi="Arial" w:cs="Arial"/>
          <w:sz w:val="20"/>
          <w:szCs w:val="20"/>
        </w:rPr>
        <w:t>pegylowana</w:t>
      </w:r>
      <w:proofErr w:type="spellEnd"/>
      <w:r w:rsidRPr="00DB6D48">
        <w:rPr>
          <w:rFonts w:ascii="Arial" w:hAnsi="Arial" w:cs="Arial"/>
          <w:sz w:val="20"/>
          <w:szCs w:val="20"/>
        </w:rPr>
        <w:t xml:space="preserve"> koncentrat do sporządzania roztworu do infuzji, 2 mg/ml x 1 fiolka 10 ml</w:t>
      </w:r>
      <w:r w:rsidRPr="00DB6D48">
        <w:rPr>
          <w:rFonts w:ascii="Arial" w:hAnsi="Arial" w:cs="Arial"/>
          <w:sz w:val="20"/>
          <w:szCs w:val="20"/>
        </w:rPr>
        <w:br/>
      </w:r>
      <w:r w:rsidRPr="00DB6D48">
        <w:rPr>
          <w:rFonts w:ascii="Arial" w:hAnsi="Arial" w:cs="Arial"/>
          <w:b/>
          <w:bCs/>
          <w:sz w:val="20"/>
          <w:szCs w:val="20"/>
        </w:rPr>
        <w:t>2) Wspólny Słownik Zamówień(CPV): </w:t>
      </w:r>
      <w:r w:rsidRPr="00DB6D48">
        <w:rPr>
          <w:rFonts w:ascii="Arial" w:hAnsi="Arial" w:cs="Arial"/>
          <w:sz w:val="20"/>
          <w:szCs w:val="20"/>
        </w:rPr>
        <w:t>33600000-6,</w:t>
      </w:r>
      <w:r w:rsidRPr="00DB6D48">
        <w:rPr>
          <w:rFonts w:ascii="Arial" w:hAnsi="Arial" w:cs="Arial"/>
          <w:sz w:val="20"/>
          <w:szCs w:val="20"/>
        </w:rPr>
        <w:br/>
      </w:r>
      <w:r w:rsidRPr="00DB6D48">
        <w:rPr>
          <w:rFonts w:ascii="Arial" w:hAnsi="Arial" w:cs="Arial"/>
          <w:b/>
          <w:bCs/>
          <w:sz w:val="20"/>
          <w:szCs w:val="20"/>
        </w:rPr>
        <w:t>3) Wartość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lastRenderedPageBreak/>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10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 xml:space="preserve">1 </w:t>
      </w:r>
      <w:proofErr w:type="spellStart"/>
      <w:r w:rsidRPr="00DB6D48">
        <w:rPr>
          <w:rFonts w:ascii="Arial" w:hAnsi="Arial" w:cs="Arial"/>
          <w:sz w:val="20"/>
          <w:szCs w:val="20"/>
        </w:rPr>
        <w:t>Peginterferon</w:t>
      </w:r>
      <w:proofErr w:type="spellEnd"/>
      <w:r w:rsidRPr="00DB6D48">
        <w:rPr>
          <w:rFonts w:ascii="Arial" w:hAnsi="Arial" w:cs="Arial"/>
          <w:sz w:val="20"/>
          <w:szCs w:val="20"/>
        </w:rPr>
        <w:t xml:space="preserve"> alfa 2 a 360 </w:t>
      </w:r>
      <w:proofErr w:type="spellStart"/>
      <w:r w:rsidRPr="00DB6D48">
        <w:rPr>
          <w:rFonts w:ascii="Arial" w:hAnsi="Arial" w:cs="Arial"/>
          <w:sz w:val="20"/>
          <w:szCs w:val="20"/>
        </w:rPr>
        <w:t>mcg</w:t>
      </w:r>
      <w:proofErr w:type="spellEnd"/>
      <w:r w:rsidRPr="00DB6D48">
        <w:rPr>
          <w:rFonts w:ascii="Arial" w:hAnsi="Arial" w:cs="Arial"/>
          <w:sz w:val="20"/>
          <w:szCs w:val="20"/>
        </w:rPr>
        <w:t xml:space="preserve">/m x1 </w:t>
      </w:r>
      <w:proofErr w:type="spellStart"/>
      <w:r w:rsidRPr="00DB6D48">
        <w:rPr>
          <w:rFonts w:ascii="Arial" w:hAnsi="Arial" w:cs="Arial"/>
          <w:sz w:val="20"/>
          <w:szCs w:val="20"/>
        </w:rPr>
        <w:t>amp</w:t>
      </w:r>
      <w:proofErr w:type="spellEnd"/>
      <w:r w:rsidRPr="00DB6D48">
        <w:rPr>
          <w:rFonts w:ascii="Arial" w:hAnsi="Arial" w:cs="Arial"/>
          <w:sz w:val="20"/>
          <w:szCs w:val="20"/>
        </w:rPr>
        <w:t>.-</w:t>
      </w:r>
      <w:proofErr w:type="spellStart"/>
      <w:r w:rsidRPr="00DB6D48">
        <w:rPr>
          <w:rFonts w:ascii="Arial" w:hAnsi="Arial" w:cs="Arial"/>
          <w:sz w:val="20"/>
          <w:szCs w:val="20"/>
        </w:rPr>
        <w:t>strz.po</w:t>
      </w:r>
      <w:proofErr w:type="spellEnd"/>
      <w:r w:rsidRPr="00DB6D48">
        <w:rPr>
          <w:rFonts w:ascii="Arial" w:hAnsi="Arial" w:cs="Arial"/>
          <w:sz w:val="20"/>
          <w:szCs w:val="20"/>
        </w:rPr>
        <w:t xml:space="preserve"> 0,5 </w:t>
      </w:r>
      <w:proofErr w:type="gramStart"/>
      <w:r w:rsidRPr="00DB6D48">
        <w:rPr>
          <w:rFonts w:ascii="Arial" w:hAnsi="Arial" w:cs="Arial"/>
          <w:sz w:val="20"/>
          <w:szCs w:val="20"/>
        </w:rPr>
        <w:t xml:space="preserve">ml , 270 </w:t>
      </w:r>
      <w:proofErr w:type="spellStart"/>
      <w:proofErr w:type="gramEnd"/>
      <w:r w:rsidRPr="00DB6D48">
        <w:rPr>
          <w:rFonts w:ascii="Arial" w:hAnsi="Arial" w:cs="Arial"/>
          <w:sz w:val="20"/>
          <w:szCs w:val="20"/>
        </w:rPr>
        <w:t>mcg</w:t>
      </w:r>
      <w:proofErr w:type="spellEnd"/>
      <w:r w:rsidRPr="00DB6D48">
        <w:rPr>
          <w:rFonts w:ascii="Arial" w:hAnsi="Arial" w:cs="Arial"/>
          <w:sz w:val="20"/>
          <w:szCs w:val="20"/>
        </w:rPr>
        <w:t>/ml .</w:t>
      </w:r>
      <w:proofErr w:type="gramStart"/>
      <w:r w:rsidRPr="00DB6D48">
        <w:rPr>
          <w:rFonts w:ascii="Arial" w:hAnsi="Arial" w:cs="Arial"/>
          <w:sz w:val="20"/>
          <w:szCs w:val="20"/>
        </w:rPr>
        <w:t>x</w:t>
      </w:r>
      <w:proofErr w:type="gramEnd"/>
      <w:r w:rsidRPr="00DB6D48">
        <w:rPr>
          <w:rFonts w:ascii="Arial" w:hAnsi="Arial" w:cs="Arial"/>
          <w:sz w:val="20"/>
          <w:szCs w:val="20"/>
        </w:rPr>
        <w:t xml:space="preserve">1 </w:t>
      </w:r>
      <w:proofErr w:type="spellStart"/>
      <w:r w:rsidRPr="00DB6D48">
        <w:rPr>
          <w:rFonts w:ascii="Arial" w:hAnsi="Arial" w:cs="Arial"/>
          <w:sz w:val="20"/>
          <w:szCs w:val="20"/>
        </w:rPr>
        <w:t>amp</w:t>
      </w:r>
      <w:proofErr w:type="spellEnd"/>
      <w:r w:rsidRPr="00DB6D48">
        <w:rPr>
          <w:rFonts w:ascii="Arial" w:hAnsi="Arial" w:cs="Arial"/>
          <w:sz w:val="20"/>
          <w:szCs w:val="20"/>
        </w:rPr>
        <w:t>.-</w:t>
      </w:r>
      <w:proofErr w:type="spellStart"/>
      <w:r w:rsidRPr="00DB6D48">
        <w:rPr>
          <w:rFonts w:ascii="Arial" w:hAnsi="Arial" w:cs="Arial"/>
          <w:sz w:val="20"/>
          <w:szCs w:val="20"/>
        </w:rPr>
        <w:t>strz.po</w:t>
      </w:r>
      <w:proofErr w:type="spellEnd"/>
      <w:r w:rsidRPr="00DB6D48">
        <w:rPr>
          <w:rFonts w:ascii="Arial" w:hAnsi="Arial" w:cs="Arial"/>
          <w:sz w:val="20"/>
          <w:szCs w:val="20"/>
        </w:rPr>
        <w:t xml:space="preserve"> 0,5 ml, 90 </w:t>
      </w:r>
      <w:proofErr w:type="spellStart"/>
      <w:r w:rsidRPr="00DB6D48">
        <w:rPr>
          <w:rFonts w:ascii="Arial" w:hAnsi="Arial" w:cs="Arial"/>
          <w:sz w:val="20"/>
          <w:szCs w:val="20"/>
        </w:rPr>
        <w:t>mcg</w:t>
      </w:r>
      <w:proofErr w:type="spellEnd"/>
      <w:r w:rsidRPr="00DB6D48">
        <w:rPr>
          <w:rFonts w:ascii="Arial" w:hAnsi="Arial" w:cs="Arial"/>
          <w:sz w:val="20"/>
          <w:szCs w:val="20"/>
        </w:rPr>
        <w:t>/0,5ml</w:t>
      </w:r>
      <w:r w:rsidRPr="00DB6D48">
        <w:rPr>
          <w:rFonts w:ascii="Arial" w:hAnsi="Arial" w:cs="Arial"/>
          <w:sz w:val="20"/>
          <w:szCs w:val="20"/>
        </w:rPr>
        <w:br/>
      </w:r>
      <w:r w:rsidRPr="00DB6D48">
        <w:rPr>
          <w:rFonts w:ascii="Arial" w:hAnsi="Arial" w:cs="Arial"/>
          <w:b/>
          <w:bCs/>
          <w:sz w:val="20"/>
          <w:szCs w:val="20"/>
        </w:rPr>
        <w:t>2) Wspólny Słownik Zamówień(CPV</w:t>
      </w:r>
      <w:proofErr w:type="gramStart"/>
      <w:r w:rsidRPr="00DB6D48">
        <w:rPr>
          <w:rFonts w:ascii="Arial" w:hAnsi="Arial" w:cs="Arial"/>
          <w:b/>
          <w:bCs/>
          <w:sz w:val="20"/>
          <w:szCs w:val="20"/>
        </w:rPr>
        <w:t>): </w:t>
      </w:r>
      <w:r w:rsidRPr="00DB6D48">
        <w:rPr>
          <w:rFonts w:ascii="Arial" w:hAnsi="Arial" w:cs="Arial"/>
          <w:sz w:val="20"/>
          <w:szCs w:val="20"/>
        </w:rPr>
        <w:t>33600000-6,</w:t>
      </w:r>
      <w:r w:rsidRPr="00DB6D48">
        <w:rPr>
          <w:rFonts w:ascii="Arial" w:hAnsi="Arial" w:cs="Arial"/>
          <w:sz w:val="20"/>
          <w:szCs w:val="20"/>
        </w:rPr>
        <w:br/>
      </w:r>
      <w:r w:rsidRPr="00DB6D48">
        <w:rPr>
          <w:rFonts w:ascii="Arial" w:hAnsi="Arial" w:cs="Arial"/>
          <w:b/>
          <w:bCs/>
          <w:sz w:val="20"/>
          <w:szCs w:val="20"/>
        </w:rPr>
        <w:t>3) Wartość</w:t>
      </w:r>
      <w:proofErr w:type="gramEnd"/>
      <w:r w:rsidRPr="00DB6D48">
        <w:rPr>
          <w:rFonts w:ascii="Arial" w:hAnsi="Arial" w:cs="Arial"/>
          <w:b/>
          <w:bCs/>
          <w:sz w:val="20"/>
          <w:szCs w:val="20"/>
        </w:rPr>
        <w:t xml:space="preserve">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11</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11</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 xml:space="preserve">1 </w:t>
      </w:r>
      <w:proofErr w:type="spellStart"/>
      <w:r w:rsidRPr="00DB6D48">
        <w:rPr>
          <w:rFonts w:ascii="Arial" w:hAnsi="Arial" w:cs="Arial"/>
          <w:sz w:val="20"/>
          <w:szCs w:val="20"/>
        </w:rPr>
        <w:t>Ondansetron</w:t>
      </w:r>
      <w:proofErr w:type="spellEnd"/>
      <w:r w:rsidRPr="00DB6D48">
        <w:rPr>
          <w:rFonts w:ascii="Arial" w:hAnsi="Arial" w:cs="Arial"/>
          <w:sz w:val="20"/>
          <w:szCs w:val="20"/>
        </w:rPr>
        <w:t xml:space="preserve"> roztwór do </w:t>
      </w:r>
      <w:proofErr w:type="spellStart"/>
      <w:r w:rsidRPr="00DB6D48">
        <w:rPr>
          <w:rFonts w:ascii="Arial" w:hAnsi="Arial" w:cs="Arial"/>
          <w:sz w:val="20"/>
          <w:szCs w:val="20"/>
        </w:rPr>
        <w:t>wstrzykiwań</w:t>
      </w:r>
      <w:proofErr w:type="spellEnd"/>
      <w:r w:rsidRPr="00DB6D48">
        <w:rPr>
          <w:rFonts w:ascii="Arial" w:hAnsi="Arial" w:cs="Arial"/>
          <w:sz w:val="20"/>
          <w:szCs w:val="20"/>
        </w:rPr>
        <w:t xml:space="preserve">, 2 mg/ml ampułka 4 ml x 5 2 </w:t>
      </w:r>
      <w:proofErr w:type="spellStart"/>
      <w:r w:rsidRPr="00DB6D48">
        <w:rPr>
          <w:rFonts w:ascii="Arial" w:hAnsi="Arial" w:cs="Arial"/>
          <w:sz w:val="20"/>
          <w:szCs w:val="20"/>
        </w:rPr>
        <w:t>Ondansetron</w:t>
      </w:r>
      <w:proofErr w:type="spellEnd"/>
      <w:r w:rsidRPr="00DB6D48">
        <w:rPr>
          <w:rFonts w:ascii="Arial" w:hAnsi="Arial" w:cs="Arial"/>
          <w:sz w:val="20"/>
          <w:szCs w:val="20"/>
        </w:rPr>
        <w:t xml:space="preserve"> roztwór do </w:t>
      </w:r>
      <w:proofErr w:type="spellStart"/>
      <w:r w:rsidRPr="00DB6D48">
        <w:rPr>
          <w:rFonts w:ascii="Arial" w:hAnsi="Arial" w:cs="Arial"/>
          <w:sz w:val="20"/>
          <w:szCs w:val="20"/>
        </w:rPr>
        <w:t>wstrzykiwań</w:t>
      </w:r>
      <w:proofErr w:type="spellEnd"/>
      <w:r w:rsidRPr="00DB6D48">
        <w:rPr>
          <w:rFonts w:ascii="Arial" w:hAnsi="Arial" w:cs="Arial"/>
          <w:sz w:val="20"/>
          <w:szCs w:val="20"/>
        </w:rPr>
        <w:t>, 2 mg/ml ampułka 2 ml x 5</w:t>
      </w:r>
      <w:r w:rsidRPr="00DB6D48">
        <w:rPr>
          <w:rFonts w:ascii="Arial" w:hAnsi="Arial" w:cs="Arial"/>
          <w:sz w:val="20"/>
          <w:szCs w:val="20"/>
        </w:rPr>
        <w:br/>
      </w:r>
      <w:r w:rsidRPr="00DB6D48">
        <w:rPr>
          <w:rFonts w:ascii="Arial" w:hAnsi="Arial" w:cs="Arial"/>
          <w:b/>
          <w:bCs/>
          <w:sz w:val="20"/>
          <w:szCs w:val="20"/>
        </w:rPr>
        <w:t>2) Wspólny Słownik Zamówień(CPV): </w:t>
      </w:r>
      <w:r w:rsidRPr="00DB6D48">
        <w:rPr>
          <w:rFonts w:ascii="Arial" w:hAnsi="Arial" w:cs="Arial"/>
          <w:sz w:val="20"/>
          <w:szCs w:val="20"/>
        </w:rPr>
        <w:t>33600000-6,</w:t>
      </w:r>
      <w:r w:rsidRPr="00DB6D48">
        <w:rPr>
          <w:rFonts w:ascii="Arial" w:hAnsi="Arial" w:cs="Arial"/>
          <w:sz w:val="20"/>
          <w:szCs w:val="20"/>
        </w:rPr>
        <w:br/>
      </w:r>
      <w:r w:rsidRPr="00DB6D48">
        <w:rPr>
          <w:rFonts w:ascii="Arial" w:hAnsi="Arial" w:cs="Arial"/>
          <w:b/>
          <w:bCs/>
          <w:sz w:val="20"/>
          <w:szCs w:val="20"/>
        </w:rPr>
        <w:t>3) Wartość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12</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12</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 xml:space="preserve">1 </w:t>
      </w:r>
      <w:proofErr w:type="spellStart"/>
      <w:r w:rsidRPr="00DB6D48">
        <w:rPr>
          <w:rFonts w:ascii="Arial" w:hAnsi="Arial" w:cs="Arial"/>
          <w:sz w:val="20"/>
          <w:szCs w:val="20"/>
        </w:rPr>
        <w:t>Piperacyllin+Tazobactam</w:t>
      </w:r>
      <w:proofErr w:type="spellEnd"/>
      <w:r w:rsidRPr="00DB6D48">
        <w:rPr>
          <w:rFonts w:ascii="Arial" w:hAnsi="Arial" w:cs="Arial"/>
          <w:sz w:val="20"/>
          <w:szCs w:val="20"/>
        </w:rPr>
        <w:t xml:space="preserve"> ( 4g+0,5g ) proszek do sporządzania roztworu do </w:t>
      </w:r>
      <w:proofErr w:type="spellStart"/>
      <w:r w:rsidRPr="00DB6D48">
        <w:rPr>
          <w:rFonts w:ascii="Arial" w:hAnsi="Arial" w:cs="Arial"/>
          <w:sz w:val="20"/>
          <w:szCs w:val="20"/>
        </w:rPr>
        <w:t>wstrzykiwań</w:t>
      </w:r>
      <w:proofErr w:type="spellEnd"/>
      <w:r w:rsidRPr="00DB6D48">
        <w:rPr>
          <w:rFonts w:ascii="Arial" w:hAnsi="Arial" w:cs="Arial"/>
          <w:sz w:val="20"/>
          <w:szCs w:val="20"/>
        </w:rPr>
        <w:t xml:space="preserve"> </w:t>
      </w:r>
      <w:proofErr w:type="spellStart"/>
      <w:r w:rsidRPr="00DB6D48">
        <w:rPr>
          <w:rFonts w:ascii="Arial" w:hAnsi="Arial" w:cs="Arial"/>
          <w:sz w:val="20"/>
          <w:szCs w:val="20"/>
        </w:rPr>
        <w:t>iv.</w:t>
      </w:r>
      <w:proofErr w:type="gramStart"/>
      <w:r w:rsidRPr="00DB6D48">
        <w:rPr>
          <w:rFonts w:ascii="Arial" w:hAnsi="Arial" w:cs="Arial"/>
          <w:sz w:val="20"/>
          <w:szCs w:val="20"/>
        </w:rPr>
        <w:t>i</w:t>
      </w:r>
      <w:proofErr w:type="spellEnd"/>
      <w:proofErr w:type="gramEnd"/>
      <w:r w:rsidRPr="00DB6D48">
        <w:rPr>
          <w:rFonts w:ascii="Arial" w:hAnsi="Arial" w:cs="Arial"/>
          <w:sz w:val="20"/>
          <w:szCs w:val="20"/>
        </w:rPr>
        <w:t xml:space="preserve"> infuzji iv. 4,5 g x 10</w:t>
      </w:r>
      <w:r w:rsidRPr="00DB6D48">
        <w:rPr>
          <w:rFonts w:ascii="Arial" w:hAnsi="Arial" w:cs="Arial"/>
          <w:sz w:val="20"/>
          <w:szCs w:val="20"/>
        </w:rPr>
        <w:br/>
      </w:r>
      <w:r w:rsidRPr="00DB6D48">
        <w:rPr>
          <w:rFonts w:ascii="Arial" w:hAnsi="Arial" w:cs="Arial"/>
          <w:b/>
          <w:bCs/>
          <w:sz w:val="20"/>
          <w:szCs w:val="20"/>
        </w:rPr>
        <w:t>2) Wspólny Słownik Zamówień(CPV</w:t>
      </w:r>
      <w:proofErr w:type="gramStart"/>
      <w:r w:rsidRPr="00DB6D48">
        <w:rPr>
          <w:rFonts w:ascii="Arial" w:hAnsi="Arial" w:cs="Arial"/>
          <w:b/>
          <w:bCs/>
          <w:sz w:val="20"/>
          <w:szCs w:val="20"/>
        </w:rPr>
        <w:t>): </w:t>
      </w:r>
      <w:r w:rsidRPr="00DB6D48">
        <w:rPr>
          <w:rFonts w:ascii="Arial" w:hAnsi="Arial" w:cs="Arial"/>
          <w:sz w:val="20"/>
          <w:szCs w:val="20"/>
        </w:rPr>
        <w:t>33600000-6,</w:t>
      </w:r>
      <w:r w:rsidRPr="00DB6D48">
        <w:rPr>
          <w:rFonts w:ascii="Arial" w:hAnsi="Arial" w:cs="Arial"/>
          <w:sz w:val="20"/>
          <w:szCs w:val="20"/>
        </w:rPr>
        <w:br/>
      </w:r>
      <w:r w:rsidRPr="00DB6D48">
        <w:rPr>
          <w:rFonts w:ascii="Arial" w:hAnsi="Arial" w:cs="Arial"/>
          <w:b/>
          <w:bCs/>
          <w:sz w:val="20"/>
          <w:szCs w:val="20"/>
        </w:rPr>
        <w:t>3) Wartość</w:t>
      </w:r>
      <w:proofErr w:type="gramEnd"/>
      <w:r w:rsidRPr="00DB6D48">
        <w:rPr>
          <w:rFonts w:ascii="Arial" w:hAnsi="Arial" w:cs="Arial"/>
          <w:b/>
          <w:bCs/>
          <w:sz w:val="20"/>
          <w:szCs w:val="20"/>
        </w:rPr>
        <w:t xml:space="preserve">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lastRenderedPageBreak/>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13</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13</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 xml:space="preserve">1 </w:t>
      </w:r>
      <w:proofErr w:type="spellStart"/>
      <w:r w:rsidRPr="00DB6D48">
        <w:rPr>
          <w:rFonts w:ascii="Arial" w:hAnsi="Arial" w:cs="Arial"/>
          <w:sz w:val="20"/>
          <w:szCs w:val="20"/>
        </w:rPr>
        <w:t>Colistimethate</w:t>
      </w:r>
      <w:proofErr w:type="spellEnd"/>
      <w:r w:rsidRPr="00DB6D48">
        <w:rPr>
          <w:rFonts w:ascii="Arial" w:hAnsi="Arial" w:cs="Arial"/>
          <w:sz w:val="20"/>
          <w:szCs w:val="20"/>
        </w:rPr>
        <w:t xml:space="preserve"> </w:t>
      </w:r>
      <w:proofErr w:type="spellStart"/>
      <w:r w:rsidRPr="00DB6D48">
        <w:rPr>
          <w:rFonts w:ascii="Arial" w:hAnsi="Arial" w:cs="Arial"/>
          <w:sz w:val="20"/>
          <w:szCs w:val="20"/>
        </w:rPr>
        <w:t>sodium</w:t>
      </w:r>
      <w:proofErr w:type="spellEnd"/>
      <w:r w:rsidRPr="00DB6D48">
        <w:rPr>
          <w:rFonts w:ascii="Arial" w:hAnsi="Arial" w:cs="Arial"/>
          <w:sz w:val="20"/>
          <w:szCs w:val="20"/>
        </w:rPr>
        <w:t xml:space="preserve"> </w:t>
      </w:r>
      <w:proofErr w:type="spellStart"/>
      <w:r w:rsidRPr="00DB6D48">
        <w:rPr>
          <w:rFonts w:ascii="Arial" w:hAnsi="Arial" w:cs="Arial"/>
          <w:sz w:val="20"/>
          <w:szCs w:val="20"/>
        </w:rPr>
        <w:t>subst.</w:t>
      </w:r>
      <w:proofErr w:type="gramStart"/>
      <w:r w:rsidRPr="00DB6D48">
        <w:rPr>
          <w:rFonts w:ascii="Arial" w:hAnsi="Arial" w:cs="Arial"/>
          <w:sz w:val="20"/>
          <w:szCs w:val="20"/>
        </w:rPr>
        <w:t>liofilizowana</w:t>
      </w:r>
      <w:proofErr w:type="spellEnd"/>
      <w:proofErr w:type="gramEnd"/>
      <w:r w:rsidRPr="00DB6D48">
        <w:rPr>
          <w:rFonts w:ascii="Arial" w:hAnsi="Arial" w:cs="Arial"/>
          <w:sz w:val="20"/>
          <w:szCs w:val="20"/>
        </w:rPr>
        <w:t xml:space="preserve"> do </w:t>
      </w:r>
      <w:proofErr w:type="spellStart"/>
      <w:r w:rsidRPr="00DB6D48">
        <w:rPr>
          <w:rFonts w:ascii="Arial" w:hAnsi="Arial" w:cs="Arial"/>
          <w:sz w:val="20"/>
          <w:szCs w:val="20"/>
        </w:rPr>
        <w:t>przygot.</w:t>
      </w:r>
      <w:proofErr w:type="gramStart"/>
      <w:r w:rsidRPr="00DB6D48">
        <w:rPr>
          <w:rFonts w:ascii="Arial" w:hAnsi="Arial" w:cs="Arial"/>
          <w:sz w:val="20"/>
          <w:szCs w:val="20"/>
        </w:rPr>
        <w:t>roztworu</w:t>
      </w:r>
      <w:proofErr w:type="spellEnd"/>
      <w:proofErr w:type="gramEnd"/>
      <w:r w:rsidRPr="00DB6D48">
        <w:rPr>
          <w:rFonts w:ascii="Arial" w:hAnsi="Arial" w:cs="Arial"/>
          <w:sz w:val="20"/>
          <w:szCs w:val="20"/>
        </w:rPr>
        <w:t xml:space="preserve"> do wstrzyknięć </w:t>
      </w:r>
      <w:proofErr w:type="spellStart"/>
      <w:r w:rsidRPr="00DB6D48">
        <w:rPr>
          <w:rFonts w:ascii="Arial" w:hAnsi="Arial" w:cs="Arial"/>
          <w:sz w:val="20"/>
          <w:szCs w:val="20"/>
        </w:rPr>
        <w:t>im.iv.i</w:t>
      </w:r>
      <w:proofErr w:type="spellEnd"/>
      <w:r w:rsidRPr="00DB6D48">
        <w:rPr>
          <w:rFonts w:ascii="Arial" w:hAnsi="Arial" w:cs="Arial"/>
          <w:sz w:val="20"/>
          <w:szCs w:val="20"/>
        </w:rPr>
        <w:t xml:space="preserve"> inhalacji 1 mln j x 20</w:t>
      </w:r>
      <w:r w:rsidRPr="00DB6D48">
        <w:rPr>
          <w:rFonts w:ascii="Arial" w:hAnsi="Arial" w:cs="Arial"/>
          <w:sz w:val="20"/>
          <w:szCs w:val="20"/>
        </w:rPr>
        <w:br/>
      </w:r>
      <w:r w:rsidRPr="00DB6D48">
        <w:rPr>
          <w:rFonts w:ascii="Arial" w:hAnsi="Arial" w:cs="Arial"/>
          <w:b/>
          <w:bCs/>
          <w:sz w:val="20"/>
          <w:szCs w:val="20"/>
        </w:rPr>
        <w:t>2) Wspólny Słownik Zamówień(CPV</w:t>
      </w:r>
      <w:proofErr w:type="gramStart"/>
      <w:r w:rsidRPr="00DB6D48">
        <w:rPr>
          <w:rFonts w:ascii="Arial" w:hAnsi="Arial" w:cs="Arial"/>
          <w:b/>
          <w:bCs/>
          <w:sz w:val="20"/>
          <w:szCs w:val="20"/>
        </w:rPr>
        <w:t>): </w:t>
      </w:r>
      <w:r w:rsidRPr="00DB6D48">
        <w:rPr>
          <w:rFonts w:ascii="Arial" w:hAnsi="Arial" w:cs="Arial"/>
          <w:sz w:val="20"/>
          <w:szCs w:val="20"/>
        </w:rPr>
        <w:t>33600000-6,</w:t>
      </w:r>
      <w:r w:rsidRPr="00DB6D48">
        <w:rPr>
          <w:rFonts w:ascii="Arial" w:hAnsi="Arial" w:cs="Arial"/>
          <w:sz w:val="20"/>
          <w:szCs w:val="20"/>
        </w:rPr>
        <w:br/>
      </w:r>
      <w:r w:rsidRPr="00DB6D48">
        <w:rPr>
          <w:rFonts w:ascii="Arial" w:hAnsi="Arial" w:cs="Arial"/>
          <w:b/>
          <w:bCs/>
          <w:sz w:val="20"/>
          <w:szCs w:val="20"/>
        </w:rPr>
        <w:t>3) Wartość</w:t>
      </w:r>
      <w:proofErr w:type="gramEnd"/>
      <w:r w:rsidRPr="00DB6D48">
        <w:rPr>
          <w:rFonts w:ascii="Arial" w:hAnsi="Arial" w:cs="Arial"/>
          <w:b/>
          <w:bCs/>
          <w:sz w:val="20"/>
          <w:szCs w:val="20"/>
        </w:rPr>
        <w:t xml:space="preserve">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14</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14</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1 Gąbka hemostatyczna 7x50x10mm x 1 2 Gąbka hemostatyczna 7x50x1mm x 1</w:t>
      </w:r>
      <w:r w:rsidRPr="00DB6D48">
        <w:rPr>
          <w:rFonts w:ascii="Arial" w:hAnsi="Arial" w:cs="Arial"/>
          <w:sz w:val="20"/>
          <w:szCs w:val="20"/>
        </w:rPr>
        <w:br/>
      </w:r>
      <w:r w:rsidRPr="00DB6D48">
        <w:rPr>
          <w:rFonts w:ascii="Arial" w:hAnsi="Arial" w:cs="Arial"/>
          <w:b/>
          <w:bCs/>
          <w:sz w:val="20"/>
          <w:szCs w:val="20"/>
        </w:rPr>
        <w:t>2) Wspólny Słownik Zamówień(CPV): </w:t>
      </w:r>
      <w:r w:rsidRPr="00DB6D48">
        <w:rPr>
          <w:rFonts w:ascii="Arial" w:hAnsi="Arial" w:cs="Arial"/>
          <w:sz w:val="20"/>
          <w:szCs w:val="20"/>
        </w:rPr>
        <w:t>33600000-6,</w:t>
      </w:r>
      <w:r w:rsidRPr="00DB6D48">
        <w:rPr>
          <w:rFonts w:ascii="Arial" w:hAnsi="Arial" w:cs="Arial"/>
          <w:sz w:val="20"/>
          <w:szCs w:val="20"/>
        </w:rPr>
        <w:br/>
      </w:r>
      <w:r w:rsidRPr="00DB6D48">
        <w:rPr>
          <w:rFonts w:ascii="Arial" w:hAnsi="Arial" w:cs="Arial"/>
          <w:b/>
          <w:bCs/>
          <w:sz w:val="20"/>
          <w:szCs w:val="20"/>
        </w:rPr>
        <w:t>3) Wartość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15</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15</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 xml:space="preserve">1 </w:t>
      </w:r>
      <w:proofErr w:type="spellStart"/>
      <w:r w:rsidRPr="00DB6D48">
        <w:rPr>
          <w:rFonts w:ascii="Arial" w:hAnsi="Arial" w:cs="Arial"/>
          <w:sz w:val="20"/>
          <w:szCs w:val="20"/>
        </w:rPr>
        <w:t>Tigecyclinum</w:t>
      </w:r>
      <w:proofErr w:type="spellEnd"/>
      <w:r w:rsidRPr="00DB6D48">
        <w:rPr>
          <w:rFonts w:ascii="Arial" w:hAnsi="Arial" w:cs="Arial"/>
          <w:sz w:val="20"/>
          <w:szCs w:val="20"/>
        </w:rPr>
        <w:t xml:space="preserve"> proszek do sporządzania roztworu do infuzji 50 mg x 10</w:t>
      </w:r>
      <w:r w:rsidRPr="00DB6D48">
        <w:rPr>
          <w:rFonts w:ascii="Arial" w:hAnsi="Arial" w:cs="Arial"/>
          <w:sz w:val="20"/>
          <w:szCs w:val="20"/>
        </w:rPr>
        <w:br/>
      </w:r>
      <w:r w:rsidRPr="00DB6D48">
        <w:rPr>
          <w:rFonts w:ascii="Arial" w:hAnsi="Arial" w:cs="Arial"/>
          <w:b/>
          <w:bCs/>
          <w:sz w:val="20"/>
          <w:szCs w:val="20"/>
        </w:rPr>
        <w:t>2) Wspólny Słownik Zamówień(CPV): </w:t>
      </w:r>
      <w:r w:rsidRPr="00DB6D48">
        <w:rPr>
          <w:rFonts w:ascii="Arial" w:hAnsi="Arial" w:cs="Arial"/>
          <w:sz w:val="20"/>
          <w:szCs w:val="20"/>
        </w:rPr>
        <w:t>33600000-6,</w:t>
      </w:r>
      <w:r w:rsidRPr="00DB6D48">
        <w:rPr>
          <w:rFonts w:ascii="Arial" w:hAnsi="Arial" w:cs="Arial"/>
          <w:sz w:val="20"/>
          <w:szCs w:val="20"/>
        </w:rPr>
        <w:br/>
      </w:r>
      <w:r w:rsidRPr="00DB6D48">
        <w:rPr>
          <w:rFonts w:ascii="Arial" w:hAnsi="Arial" w:cs="Arial"/>
          <w:b/>
          <w:bCs/>
          <w:sz w:val="20"/>
          <w:szCs w:val="20"/>
        </w:rPr>
        <w:t>3) Wartość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sz w:val="20"/>
          <w:szCs w:val="20"/>
        </w:rPr>
        <w:lastRenderedPageBreak/>
        <w:br/>
      </w:r>
      <w:r w:rsidRPr="00DB6D48">
        <w:rPr>
          <w:rFonts w:ascii="Arial" w:hAnsi="Arial" w:cs="Arial"/>
          <w:b/>
          <w:bCs/>
          <w:sz w:val="20"/>
          <w:szCs w:val="20"/>
        </w:rPr>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16</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16</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 xml:space="preserve">1 </w:t>
      </w:r>
      <w:proofErr w:type="spellStart"/>
      <w:r w:rsidRPr="00DB6D48">
        <w:rPr>
          <w:rFonts w:ascii="Arial" w:hAnsi="Arial" w:cs="Arial"/>
          <w:sz w:val="20"/>
          <w:szCs w:val="20"/>
        </w:rPr>
        <w:t>Pregabaline</w:t>
      </w:r>
      <w:proofErr w:type="spellEnd"/>
      <w:r w:rsidRPr="00DB6D48">
        <w:rPr>
          <w:rFonts w:ascii="Arial" w:hAnsi="Arial" w:cs="Arial"/>
          <w:sz w:val="20"/>
          <w:szCs w:val="20"/>
        </w:rPr>
        <w:t xml:space="preserve"> kaps.75 </w:t>
      </w:r>
      <w:proofErr w:type="gramStart"/>
      <w:r w:rsidRPr="00DB6D48">
        <w:rPr>
          <w:rFonts w:ascii="Arial" w:hAnsi="Arial" w:cs="Arial"/>
          <w:sz w:val="20"/>
          <w:szCs w:val="20"/>
        </w:rPr>
        <w:t>mg</w:t>
      </w:r>
      <w:proofErr w:type="gramEnd"/>
      <w:r w:rsidRPr="00DB6D48">
        <w:rPr>
          <w:rFonts w:ascii="Arial" w:hAnsi="Arial" w:cs="Arial"/>
          <w:sz w:val="20"/>
          <w:szCs w:val="20"/>
        </w:rPr>
        <w:t xml:space="preserve"> x 56 2 </w:t>
      </w:r>
      <w:proofErr w:type="spellStart"/>
      <w:r w:rsidRPr="00DB6D48">
        <w:rPr>
          <w:rFonts w:ascii="Arial" w:hAnsi="Arial" w:cs="Arial"/>
          <w:sz w:val="20"/>
          <w:szCs w:val="20"/>
        </w:rPr>
        <w:t>Pregabaline</w:t>
      </w:r>
      <w:proofErr w:type="spellEnd"/>
      <w:r w:rsidRPr="00DB6D48">
        <w:rPr>
          <w:rFonts w:ascii="Arial" w:hAnsi="Arial" w:cs="Arial"/>
          <w:sz w:val="20"/>
          <w:szCs w:val="20"/>
        </w:rPr>
        <w:t xml:space="preserve"> kaps.150 </w:t>
      </w:r>
      <w:proofErr w:type="spellStart"/>
      <w:r w:rsidRPr="00DB6D48">
        <w:rPr>
          <w:rFonts w:ascii="Arial" w:hAnsi="Arial" w:cs="Arial"/>
          <w:sz w:val="20"/>
          <w:szCs w:val="20"/>
        </w:rPr>
        <w:t>mgmg</w:t>
      </w:r>
      <w:proofErr w:type="spellEnd"/>
      <w:r w:rsidRPr="00DB6D48">
        <w:rPr>
          <w:rFonts w:ascii="Arial" w:hAnsi="Arial" w:cs="Arial"/>
          <w:sz w:val="20"/>
          <w:szCs w:val="20"/>
        </w:rPr>
        <w:t xml:space="preserve"> x 56</w:t>
      </w:r>
      <w:r w:rsidRPr="00DB6D48">
        <w:rPr>
          <w:rFonts w:ascii="Arial" w:hAnsi="Arial" w:cs="Arial"/>
          <w:sz w:val="20"/>
          <w:szCs w:val="20"/>
        </w:rPr>
        <w:br/>
      </w:r>
      <w:r w:rsidRPr="00DB6D48">
        <w:rPr>
          <w:rFonts w:ascii="Arial" w:hAnsi="Arial" w:cs="Arial"/>
          <w:b/>
          <w:bCs/>
          <w:sz w:val="20"/>
          <w:szCs w:val="20"/>
        </w:rPr>
        <w:t>2) Wspólny Słownik Zamówień(CPV</w:t>
      </w:r>
      <w:proofErr w:type="gramStart"/>
      <w:r w:rsidRPr="00DB6D48">
        <w:rPr>
          <w:rFonts w:ascii="Arial" w:hAnsi="Arial" w:cs="Arial"/>
          <w:b/>
          <w:bCs/>
          <w:sz w:val="20"/>
          <w:szCs w:val="20"/>
        </w:rPr>
        <w:t>): </w:t>
      </w:r>
      <w:r w:rsidRPr="00DB6D48">
        <w:rPr>
          <w:rFonts w:ascii="Arial" w:hAnsi="Arial" w:cs="Arial"/>
          <w:sz w:val="20"/>
          <w:szCs w:val="20"/>
        </w:rPr>
        <w:t>33600000-6,</w:t>
      </w:r>
      <w:r w:rsidRPr="00DB6D48">
        <w:rPr>
          <w:rFonts w:ascii="Arial" w:hAnsi="Arial" w:cs="Arial"/>
          <w:sz w:val="20"/>
          <w:szCs w:val="20"/>
        </w:rPr>
        <w:br/>
      </w:r>
      <w:r w:rsidRPr="00DB6D48">
        <w:rPr>
          <w:rFonts w:ascii="Arial" w:hAnsi="Arial" w:cs="Arial"/>
          <w:b/>
          <w:bCs/>
          <w:sz w:val="20"/>
          <w:szCs w:val="20"/>
        </w:rPr>
        <w:t>3) Wartość</w:t>
      </w:r>
      <w:proofErr w:type="gramEnd"/>
      <w:r w:rsidRPr="00DB6D48">
        <w:rPr>
          <w:rFonts w:ascii="Arial" w:hAnsi="Arial" w:cs="Arial"/>
          <w:b/>
          <w:bCs/>
          <w:sz w:val="20"/>
          <w:szCs w:val="20"/>
        </w:rPr>
        <w:t xml:space="preserve">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6) INFORMACJE DODATKOWE:</w:t>
      </w:r>
      <w:r w:rsidRPr="00DB6D48">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DB6D48" w:rsidRPr="00DB6D48" w:rsidTr="00DB6D48">
        <w:trPr>
          <w:tblCellSpacing w:w="15" w:type="dxa"/>
        </w:trPr>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Część nr:</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17</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Nazwa:</w:t>
            </w:r>
          </w:p>
        </w:tc>
        <w:tc>
          <w:tcPr>
            <w:tcW w:w="0" w:type="auto"/>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Pakiet nr 17</w:t>
            </w:r>
          </w:p>
        </w:tc>
      </w:tr>
    </w:tbl>
    <w:p w:rsidR="00DB6D48" w:rsidRPr="00DB6D48" w:rsidRDefault="00DB6D48" w:rsidP="00DB6D48">
      <w:pPr>
        <w:pStyle w:val="Bezodstpw"/>
        <w:rPr>
          <w:rFonts w:ascii="Arial" w:hAnsi="Arial" w:cs="Arial"/>
          <w:sz w:val="20"/>
          <w:szCs w:val="20"/>
        </w:rPr>
      </w:pPr>
      <w:r w:rsidRPr="00DB6D48">
        <w:rPr>
          <w:rFonts w:ascii="Arial" w:hAnsi="Arial" w:cs="Arial"/>
          <w:b/>
          <w:bCs/>
          <w:sz w:val="20"/>
          <w:szCs w:val="20"/>
        </w:rPr>
        <w:t>1) Krótki opis przedmiotu zamówienia </w:t>
      </w:r>
      <w:r w:rsidRPr="00DB6D48">
        <w:rPr>
          <w:rFonts w:ascii="Arial" w:hAnsi="Arial" w:cs="Arial"/>
          <w:i/>
          <w:iCs/>
          <w:sz w:val="20"/>
          <w:szCs w:val="20"/>
        </w:rPr>
        <w:t>(wielkość, zakres, rodzaj i ilość dostaw, usług lub robót budowlanych lub określenie zapotrzebowania i wymagań</w:t>
      </w:r>
      <w:proofErr w:type="gramStart"/>
      <w:r w:rsidRPr="00DB6D48">
        <w:rPr>
          <w:rFonts w:ascii="Arial" w:hAnsi="Arial" w:cs="Arial"/>
          <w:i/>
          <w:iCs/>
          <w:sz w:val="20"/>
          <w:szCs w:val="20"/>
        </w:rPr>
        <w:t>)</w:t>
      </w:r>
      <w:r w:rsidRPr="00DB6D48">
        <w:rPr>
          <w:rFonts w:ascii="Arial" w:hAnsi="Arial" w:cs="Arial"/>
          <w:b/>
          <w:bCs/>
          <w:sz w:val="20"/>
          <w:szCs w:val="20"/>
        </w:rPr>
        <w:t> a</w:t>
      </w:r>
      <w:proofErr w:type="gramEnd"/>
      <w:r w:rsidRPr="00DB6D48">
        <w:rPr>
          <w:rFonts w:ascii="Arial" w:hAnsi="Arial" w:cs="Arial"/>
          <w:b/>
          <w:bCs/>
          <w:sz w:val="20"/>
          <w:szCs w:val="20"/>
        </w:rPr>
        <w:t xml:space="preserve"> w przypadku partnerstwa innowacyjnego -określenie zapotrzebowania na innowacyjny produkt, usługę lub roboty budowlane:</w:t>
      </w:r>
      <w:r w:rsidRPr="00DB6D48">
        <w:rPr>
          <w:rFonts w:ascii="Arial" w:hAnsi="Arial" w:cs="Arial"/>
          <w:sz w:val="20"/>
          <w:szCs w:val="20"/>
        </w:rPr>
        <w:t xml:space="preserve">1 </w:t>
      </w:r>
      <w:proofErr w:type="spellStart"/>
      <w:r w:rsidRPr="00DB6D48">
        <w:rPr>
          <w:rFonts w:ascii="Arial" w:hAnsi="Arial" w:cs="Arial"/>
          <w:sz w:val="20"/>
          <w:szCs w:val="20"/>
        </w:rPr>
        <w:t>Calcium</w:t>
      </w:r>
      <w:proofErr w:type="spellEnd"/>
      <w:r w:rsidRPr="00DB6D48">
        <w:rPr>
          <w:rFonts w:ascii="Arial" w:hAnsi="Arial" w:cs="Arial"/>
          <w:sz w:val="20"/>
          <w:szCs w:val="20"/>
        </w:rPr>
        <w:t xml:space="preserve"> </w:t>
      </w:r>
      <w:proofErr w:type="spellStart"/>
      <w:r w:rsidRPr="00DB6D48">
        <w:rPr>
          <w:rFonts w:ascii="Arial" w:hAnsi="Arial" w:cs="Arial"/>
          <w:sz w:val="20"/>
          <w:szCs w:val="20"/>
        </w:rPr>
        <w:t>glucobionate</w:t>
      </w:r>
      <w:proofErr w:type="spellEnd"/>
      <w:r w:rsidRPr="00DB6D48">
        <w:rPr>
          <w:rFonts w:ascii="Arial" w:hAnsi="Arial" w:cs="Arial"/>
          <w:sz w:val="20"/>
          <w:szCs w:val="20"/>
        </w:rPr>
        <w:t xml:space="preserve"> roztwór do </w:t>
      </w:r>
      <w:proofErr w:type="spellStart"/>
      <w:r w:rsidRPr="00DB6D48">
        <w:rPr>
          <w:rFonts w:ascii="Arial" w:hAnsi="Arial" w:cs="Arial"/>
          <w:sz w:val="20"/>
          <w:szCs w:val="20"/>
        </w:rPr>
        <w:t>wstrzykiwań</w:t>
      </w:r>
      <w:proofErr w:type="spellEnd"/>
      <w:r w:rsidRPr="00DB6D48">
        <w:rPr>
          <w:rFonts w:ascii="Arial" w:hAnsi="Arial" w:cs="Arial"/>
          <w:sz w:val="20"/>
          <w:szCs w:val="20"/>
        </w:rPr>
        <w:t xml:space="preserve"> iv. 9mg Ca/ml 10 ml x 10</w:t>
      </w:r>
      <w:r w:rsidRPr="00DB6D48">
        <w:rPr>
          <w:rFonts w:ascii="Arial" w:hAnsi="Arial" w:cs="Arial"/>
          <w:sz w:val="20"/>
          <w:szCs w:val="20"/>
        </w:rPr>
        <w:br/>
      </w:r>
      <w:r w:rsidRPr="00DB6D48">
        <w:rPr>
          <w:rFonts w:ascii="Arial" w:hAnsi="Arial" w:cs="Arial"/>
          <w:b/>
          <w:bCs/>
          <w:sz w:val="20"/>
          <w:szCs w:val="20"/>
        </w:rPr>
        <w:t>2) Wspólny Słownik Zamówień(CPV</w:t>
      </w:r>
      <w:proofErr w:type="gramStart"/>
      <w:r w:rsidRPr="00DB6D48">
        <w:rPr>
          <w:rFonts w:ascii="Arial" w:hAnsi="Arial" w:cs="Arial"/>
          <w:b/>
          <w:bCs/>
          <w:sz w:val="20"/>
          <w:szCs w:val="20"/>
        </w:rPr>
        <w:t>): </w:t>
      </w:r>
      <w:r w:rsidRPr="00DB6D48">
        <w:rPr>
          <w:rFonts w:ascii="Arial" w:hAnsi="Arial" w:cs="Arial"/>
          <w:sz w:val="20"/>
          <w:szCs w:val="20"/>
        </w:rPr>
        <w:t>33600000-6,</w:t>
      </w:r>
      <w:r w:rsidRPr="00DB6D48">
        <w:rPr>
          <w:rFonts w:ascii="Arial" w:hAnsi="Arial" w:cs="Arial"/>
          <w:sz w:val="20"/>
          <w:szCs w:val="20"/>
        </w:rPr>
        <w:br/>
      </w:r>
      <w:r w:rsidRPr="00DB6D48">
        <w:rPr>
          <w:rFonts w:ascii="Arial" w:hAnsi="Arial" w:cs="Arial"/>
          <w:b/>
          <w:bCs/>
          <w:sz w:val="20"/>
          <w:szCs w:val="20"/>
        </w:rPr>
        <w:t>3) Wartość</w:t>
      </w:r>
      <w:proofErr w:type="gramEnd"/>
      <w:r w:rsidRPr="00DB6D48">
        <w:rPr>
          <w:rFonts w:ascii="Arial" w:hAnsi="Arial" w:cs="Arial"/>
          <w:b/>
          <w:bCs/>
          <w:sz w:val="20"/>
          <w:szCs w:val="20"/>
        </w:rPr>
        <w:t xml:space="preserve"> części zamówienia(jeżeli zamawiający podaje informacje o wartości zamówienia):</w:t>
      </w:r>
      <w:r w:rsidRPr="00DB6D48">
        <w:rPr>
          <w:rFonts w:ascii="Arial" w:hAnsi="Arial" w:cs="Arial"/>
          <w:sz w:val="20"/>
          <w:szCs w:val="20"/>
        </w:rPr>
        <w:br/>
        <w:t>Wartość bez VAT:</w:t>
      </w:r>
      <w:r w:rsidRPr="00DB6D48">
        <w:rPr>
          <w:rFonts w:ascii="Arial" w:hAnsi="Arial" w:cs="Arial"/>
          <w:sz w:val="20"/>
          <w:szCs w:val="20"/>
        </w:rPr>
        <w:br/>
        <w:t>Waluta:</w:t>
      </w:r>
      <w:r w:rsidRPr="00DB6D48">
        <w:rPr>
          <w:rFonts w:ascii="Arial" w:hAnsi="Arial" w:cs="Arial"/>
          <w:sz w:val="20"/>
          <w:szCs w:val="20"/>
        </w:rPr>
        <w:br/>
      </w:r>
      <w:r w:rsidRPr="00DB6D48">
        <w:rPr>
          <w:rFonts w:ascii="Arial" w:hAnsi="Arial" w:cs="Arial"/>
          <w:b/>
          <w:bCs/>
          <w:sz w:val="20"/>
          <w:szCs w:val="20"/>
        </w:rPr>
        <w:t>4) Czas trwania lub termin wykonania:</w:t>
      </w:r>
      <w:r w:rsidRPr="00DB6D48">
        <w:rPr>
          <w:rFonts w:ascii="Arial" w:hAnsi="Arial" w:cs="Arial"/>
          <w:sz w:val="20"/>
          <w:szCs w:val="20"/>
        </w:rPr>
        <w:br/>
        <w:t>okres w miesiącach: 12</w:t>
      </w:r>
      <w:r w:rsidRPr="00DB6D48">
        <w:rPr>
          <w:rFonts w:ascii="Arial" w:hAnsi="Arial" w:cs="Arial"/>
          <w:sz w:val="20"/>
          <w:szCs w:val="20"/>
        </w:rPr>
        <w:br/>
        <w:t>okres w dniach:</w:t>
      </w:r>
      <w:r w:rsidRPr="00DB6D48">
        <w:rPr>
          <w:rFonts w:ascii="Arial" w:hAnsi="Arial" w:cs="Arial"/>
          <w:sz w:val="20"/>
          <w:szCs w:val="20"/>
        </w:rPr>
        <w:br/>
        <w:t>data rozpoczęcia:</w:t>
      </w:r>
      <w:r w:rsidRPr="00DB6D48">
        <w:rPr>
          <w:rFonts w:ascii="Arial" w:hAnsi="Arial" w:cs="Arial"/>
          <w:sz w:val="20"/>
          <w:szCs w:val="20"/>
        </w:rPr>
        <w:br/>
        <w:t>data zakończenia:</w:t>
      </w:r>
      <w:r w:rsidRPr="00DB6D48">
        <w:rPr>
          <w:rFonts w:ascii="Arial" w:hAnsi="Arial" w:cs="Arial"/>
          <w:sz w:val="20"/>
          <w:szCs w:val="20"/>
        </w:rPr>
        <w:br/>
      </w:r>
      <w:r w:rsidRPr="00DB6D48">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5"/>
        <w:gridCol w:w="953"/>
      </w:tblGrid>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Znaczenie</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90,00</w:t>
            </w:r>
          </w:p>
        </w:tc>
      </w:tr>
      <w:tr w:rsidR="00DB6D48" w:rsidRPr="00DB6D48" w:rsidTr="00DB6D48">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proofErr w:type="gramStart"/>
            <w:r w:rsidRPr="00DB6D48">
              <w:rPr>
                <w:rFonts w:ascii="Arial" w:hAnsi="Arial" w:cs="Arial"/>
                <w:sz w:val="20"/>
                <w:szCs w:val="20"/>
              </w:rPr>
              <w:t>termin</w:t>
            </w:r>
            <w:proofErr w:type="gramEnd"/>
            <w:r w:rsidRPr="00DB6D48">
              <w:rPr>
                <w:rFonts w:ascii="Arial" w:hAnsi="Arial" w:cs="Arial"/>
                <w:sz w:val="20"/>
                <w:szCs w:val="20"/>
              </w:rPr>
              <w:t xml:space="preserve">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6D48" w:rsidRPr="00DB6D48" w:rsidRDefault="00DB6D48" w:rsidP="00DB6D48">
            <w:pPr>
              <w:pStyle w:val="Bezodstpw"/>
              <w:rPr>
                <w:rFonts w:ascii="Arial" w:hAnsi="Arial" w:cs="Arial"/>
                <w:sz w:val="20"/>
                <w:szCs w:val="20"/>
              </w:rPr>
            </w:pPr>
            <w:r w:rsidRPr="00DB6D48">
              <w:rPr>
                <w:rFonts w:ascii="Arial" w:hAnsi="Arial" w:cs="Arial"/>
                <w:sz w:val="20"/>
                <w:szCs w:val="20"/>
              </w:rPr>
              <w:t>10,00</w:t>
            </w:r>
          </w:p>
        </w:tc>
      </w:tr>
    </w:tbl>
    <w:p w:rsidR="00DB6D48" w:rsidRDefault="00DB6D48" w:rsidP="00DB6D48">
      <w:pPr>
        <w:pStyle w:val="Bezodstpw"/>
        <w:rPr>
          <w:sz w:val="27"/>
          <w:szCs w:val="27"/>
        </w:rPr>
      </w:pPr>
      <w:r w:rsidRPr="00DB6D48">
        <w:rPr>
          <w:rFonts w:ascii="Arial" w:hAnsi="Arial" w:cs="Arial"/>
          <w:b/>
          <w:bCs/>
          <w:sz w:val="20"/>
          <w:szCs w:val="20"/>
        </w:rPr>
        <w:t>6) INFORMACJE DODATKOWE:</w:t>
      </w:r>
      <w:r>
        <w:rPr>
          <w:sz w:val="27"/>
          <w:szCs w:val="27"/>
        </w:rPr>
        <w:br/>
      </w:r>
    </w:p>
    <w:p w:rsidR="003542EE" w:rsidRDefault="003542EE" w:rsidP="003542EE">
      <w:pPr>
        <w:spacing w:after="0" w:line="240" w:lineRule="auto"/>
        <w:rPr>
          <w:sz w:val="16"/>
        </w:rPr>
      </w:pPr>
    </w:p>
    <w:p w:rsidR="00D03E65" w:rsidRDefault="00D03E65" w:rsidP="001560E0">
      <w:pPr>
        <w:spacing w:after="0" w:line="240" w:lineRule="auto"/>
        <w:rPr>
          <w:sz w:val="16"/>
        </w:rPr>
      </w:pPr>
    </w:p>
    <w:p w:rsidR="001560E0" w:rsidRDefault="001560E0" w:rsidP="001560E0">
      <w:pPr>
        <w:spacing w:after="0" w:line="240" w:lineRule="auto"/>
        <w:rPr>
          <w:sz w:val="16"/>
        </w:rPr>
      </w:pPr>
    </w:p>
    <w:p w:rsidR="001560E0" w:rsidRPr="009C440D" w:rsidRDefault="001560E0" w:rsidP="001560E0">
      <w:pPr>
        <w:spacing w:after="0" w:line="240" w:lineRule="auto"/>
        <w:ind w:left="5664"/>
        <w:rPr>
          <w:rFonts w:ascii="Arial" w:hAnsi="Arial" w:cs="Arial"/>
          <w:i/>
          <w:sz w:val="20"/>
          <w:szCs w:val="18"/>
        </w:rPr>
      </w:pPr>
      <w:r>
        <w:rPr>
          <w:rFonts w:ascii="Arial" w:hAnsi="Arial" w:cs="Arial"/>
          <w:i/>
          <w:sz w:val="20"/>
          <w:szCs w:val="18"/>
        </w:rPr>
        <w:t xml:space="preserve">     </w:t>
      </w:r>
      <w:r w:rsidRPr="009C440D">
        <w:rPr>
          <w:rFonts w:ascii="Arial" w:hAnsi="Arial" w:cs="Arial"/>
          <w:i/>
          <w:sz w:val="20"/>
          <w:szCs w:val="18"/>
        </w:rPr>
        <w:t xml:space="preserve">Dyrektor PZOZ w Starachowicach      </w:t>
      </w:r>
    </w:p>
    <w:p w:rsidR="001560E0" w:rsidRPr="009C440D" w:rsidRDefault="001560E0" w:rsidP="001560E0">
      <w:pPr>
        <w:spacing w:after="0" w:line="240" w:lineRule="auto"/>
        <w:rPr>
          <w:rFonts w:ascii="Arial" w:hAnsi="Arial" w:cs="Arial"/>
          <w:i/>
          <w:sz w:val="20"/>
          <w:szCs w:val="18"/>
        </w:rPr>
      </w:pPr>
      <w:r w:rsidRPr="009C440D">
        <w:rPr>
          <w:rFonts w:ascii="Arial" w:hAnsi="Arial" w:cs="Arial"/>
          <w:i/>
          <w:sz w:val="20"/>
          <w:szCs w:val="18"/>
        </w:rPr>
        <w:t xml:space="preserve">                      </w:t>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p>
    <w:p w:rsidR="001560E0" w:rsidRPr="009C440D" w:rsidRDefault="001560E0" w:rsidP="001560E0">
      <w:pPr>
        <w:spacing w:after="0" w:line="240" w:lineRule="auto"/>
        <w:ind w:left="4956"/>
        <w:rPr>
          <w:rFonts w:ascii="Arial" w:hAnsi="Arial" w:cs="Arial"/>
          <w:i/>
          <w:sz w:val="20"/>
          <w:szCs w:val="18"/>
        </w:rPr>
      </w:pPr>
      <w:r w:rsidRPr="009C440D">
        <w:rPr>
          <w:rFonts w:ascii="Arial" w:hAnsi="Arial" w:cs="Arial"/>
          <w:i/>
          <w:sz w:val="20"/>
          <w:szCs w:val="18"/>
        </w:rPr>
        <w:t xml:space="preserve">                          ………………………….</w:t>
      </w:r>
    </w:p>
    <w:p w:rsidR="001560E0" w:rsidRPr="009C440D" w:rsidRDefault="001560E0" w:rsidP="001560E0">
      <w:pPr>
        <w:spacing w:after="0" w:line="240" w:lineRule="auto"/>
        <w:rPr>
          <w:rFonts w:ascii="Arial" w:hAnsi="Arial" w:cs="Arial"/>
          <w:i/>
          <w:sz w:val="20"/>
          <w:szCs w:val="18"/>
        </w:rPr>
      </w:pP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r>
      <w:r w:rsidRPr="009C440D">
        <w:rPr>
          <w:rFonts w:ascii="Arial" w:hAnsi="Arial" w:cs="Arial"/>
          <w:i/>
          <w:sz w:val="20"/>
          <w:szCs w:val="18"/>
        </w:rPr>
        <w:tab/>
        <w:t xml:space="preserve">                      </w:t>
      </w:r>
      <w:proofErr w:type="gramStart"/>
      <w:r w:rsidRPr="009C440D">
        <w:rPr>
          <w:rFonts w:ascii="Arial" w:hAnsi="Arial" w:cs="Arial"/>
          <w:i/>
          <w:sz w:val="20"/>
          <w:szCs w:val="18"/>
        </w:rPr>
        <w:t>podpis</w:t>
      </w:r>
      <w:proofErr w:type="gramEnd"/>
      <w:r w:rsidRPr="009C440D">
        <w:rPr>
          <w:rFonts w:ascii="Arial" w:hAnsi="Arial" w:cs="Arial"/>
          <w:i/>
          <w:sz w:val="20"/>
          <w:szCs w:val="18"/>
        </w:rPr>
        <w:t xml:space="preserve"> osoby upoważnionej</w:t>
      </w:r>
    </w:p>
    <w:p w:rsidR="001560E0" w:rsidRPr="001560E0" w:rsidRDefault="001560E0" w:rsidP="001560E0">
      <w:pPr>
        <w:spacing w:after="0" w:line="240" w:lineRule="auto"/>
        <w:rPr>
          <w:sz w:val="16"/>
        </w:rPr>
      </w:pPr>
    </w:p>
    <w:sectPr w:rsidR="001560E0" w:rsidRPr="001560E0" w:rsidSect="003542EE">
      <w:pgSz w:w="11906" w:h="16838"/>
      <w:pgMar w:top="851" w:right="737" w:bottom="851"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9D4"/>
    <w:rsid w:val="001560E0"/>
    <w:rsid w:val="00334D6E"/>
    <w:rsid w:val="003542EE"/>
    <w:rsid w:val="008A39D4"/>
    <w:rsid w:val="009E5988"/>
    <w:rsid w:val="00D03E65"/>
    <w:rsid w:val="00DB6D48"/>
    <w:rsid w:val="00DC7C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542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542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01513">
      <w:bodyDiv w:val="1"/>
      <w:marLeft w:val="0"/>
      <w:marRight w:val="0"/>
      <w:marTop w:val="0"/>
      <w:marBottom w:val="0"/>
      <w:divBdr>
        <w:top w:val="none" w:sz="0" w:space="0" w:color="auto"/>
        <w:left w:val="none" w:sz="0" w:space="0" w:color="auto"/>
        <w:bottom w:val="none" w:sz="0" w:space="0" w:color="auto"/>
        <w:right w:val="none" w:sz="0" w:space="0" w:color="auto"/>
      </w:divBdr>
      <w:divsChild>
        <w:div w:id="22023001">
          <w:marLeft w:val="0"/>
          <w:marRight w:val="0"/>
          <w:marTop w:val="0"/>
          <w:marBottom w:val="0"/>
          <w:divBdr>
            <w:top w:val="none" w:sz="0" w:space="0" w:color="auto"/>
            <w:left w:val="none" w:sz="0" w:space="0" w:color="auto"/>
            <w:bottom w:val="none" w:sz="0" w:space="0" w:color="auto"/>
            <w:right w:val="none" w:sz="0" w:space="0" w:color="auto"/>
          </w:divBdr>
          <w:divsChild>
            <w:div w:id="1925146429">
              <w:marLeft w:val="0"/>
              <w:marRight w:val="0"/>
              <w:marTop w:val="0"/>
              <w:marBottom w:val="0"/>
              <w:divBdr>
                <w:top w:val="none" w:sz="0" w:space="0" w:color="auto"/>
                <w:left w:val="none" w:sz="0" w:space="0" w:color="auto"/>
                <w:bottom w:val="none" w:sz="0" w:space="0" w:color="auto"/>
                <w:right w:val="none" w:sz="0" w:space="0" w:color="auto"/>
              </w:divBdr>
            </w:div>
            <w:div w:id="821196745">
              <w:marLeft w:val="0"/>
              <w:marRight w:val="0"/>
              <w:marTop w:val="0"/>
              <w:marBottom w:val="0"/>
              <w:divBdr>
                <w:top w:val="none" w:sz="0" w:space="0" w:color="auto"/>
                <w:left w:val="none" w:sz="0" w:space="0" w:color="auto"/>
                <w:bottom w:val="none" w:sz="0" w:space="0" w:color="auto"/>
                <w:right w:val="none" w:sz="0" w:space="0" w:color="auto"/>
              </w:divBdr>
            </w:div>
            <w:div w:id="1800104928">
              <w:marLeft w:val="0"/>
              <w:marRight w:val="0"/>
              <w:marTop w:val="0"/>
              <w:marBottom w:val="0"/>
              <w:divBdr>
                <w:top w:val="none" w:sz="0" w:space="0" w:color="auto"/>
                <w:left w:val="none" w:sz="0" w:space="0" w:color="auto"/>
                <w:bottom w:val="none" w:sz="0" w:space="0" w:color="auto"/>
                <w:right w:val="none" w:sz="0" w:space="0" w:color="auto"/>
              </w:divBdr>
              <w:divsChild>
                <w:div w:id="241573489">
                  <w:marLeft w:val="0"/>
                  <w:marRight w:val="0"/>
                  <w:marTop w:val="0"/>
                  <w:marBottom w:val="0"/>
                  <w:divBdr>
                    <w:top w:val="none" w:sz="0" w:space="0" w:color="auto"/>
                    <w:left w:val="none" w:sz="0" w:space="0" w:color="auto"/>
                    <w:bottom w:val="none" w:sz="0" w:space="0" w:color="auto"/>
                    <w:right w:val="none" w:sz="0" w:space="0" w:color="auto"/>
                  </w:divBdr>
                </w:div>
              </w:divsChild>
            </w:div>
            <w:div w:id="1349141451">
              <w:marLeft w:val="0"/>
              <w:marRight w:val="0"/>
              <w:marTop w:val="0"/>
              <w:marBottom w:val="0"/>
              <w:divBdr>
                <w:top w:val="none" w:sz="0" w:space="0" w:color="auto"/>
                <w:left w:val="none" w:sz="0" w:space="0" w:color="auto"/>
                <w:bottom w:val="none" w:sz="0" w:space="0" w:color="auto"/>
                <w:right w:val="none" w:sz="0" w:space="0" w:color="auto"/>
              </w:divBdr>
              <w:divsChild>
                <w:div w:id="399253878">
                  <w:marLeft w:val="0"/>
                  <w:marRight w:val="0"/>
                  <w:marTop w:val="0"/>
                  <w:marBottom w:val="0"/>
                  <w:divBdr>
                    <w:top w:val="none" w:sz="0" w:space="0" w:color="auto"/>
                    <w:left w:val="none" w:sz="0" w:space="0" w:color="auto"/>
                    <w:bottom w:val="none" w:sz="0" w:space="0" w:color="auto"/>
                    <w:right w:val="none" w:sz="0" w:space="0" w:color="auto"/>
                  </w:divBdr>
                </w:div>
              </w:divsChild>
            </w:div>
            <w:div w:id="166873535">
              <w:marLeft w:val="0"/>
              <w:marRight w:val="0"/>
              <w:marTop w:val="0"/>
              <w:marBottom w:val="0"/>
              <w:divBdr>
                <w:top w:val="none" w:sz="0" w:space="0" w:color="auto"/>
                <w:left w:val="none" w:sz="0" w:space="0" w:color="auto"/>
                <w:bottom w:val="none" w:sz="0" w:space="0" w:color="auto"/>
                <w:right w:val="none" w:sz="0" w:space="0" w:color="auto"/>
              </w:divBdr>
              <w:divsChild>
                <w:div w:id="1833062292">
                  <w:marLeft w:val="0"/>
                  <w:marRight w:val="0"/>
                  <w:marTop w:val="0"/>
                  <w:marBottom w:val="0"/>
                  <w:divBdr>
                    <w:top w:val="none" w:sz="0" w:space="0" w:color="auto"/>
                    <w:left w:val="none" w:sz="0" w:space="0" w:color="auto"/>
                    <w:bottom w:val="none" w:sz="0" w:space="0" w:color="auto"/>
                    <w:right w:val="none" w:sz="0" w:space="0" w:color="auto"/>
                  </w:divBdr>
                </w:div>
                <w:div w:id="251010229">
                  <w:marLeft w:val="0"/>
                  <w:marRight w:val="0"/>
                  <w:marTop w:val="0"/>
                  <w:marBottom w:val="0"/>
                  <w:divBdr>
                    <w:top w:val="none" w:sz="0" w:space="0" w:color="auto"/>
                    <w:left w:val="none" w:sz="0" w:space="0" w:color="auto"/>
                    <w:bottom w:val="none" w:sz="0" w:space="0" w:color="auto"/>
                    <w:right w:val="none" w:sz="0" w:space="0" w:color="auto"/>
                  </w:divBdr>
                </w:div>
                <w:div w:id="1317341973">
                  <w:marLeft w:val="0"/>
                  <w:marRight w:val="0"/>
                  <w:marTop w:val="0"/>
                  <w:marBottom w:val="0"/>
                  <w:divBdr>
                    <w:top w:val="none" w:sz="0" w:space="0" w:color="auto"/>
                    <w:left w:val="none" w:sz="0" w:space="0" w:color="auto"/>
                    <w:bottom w:val="none" w:sz="0" w:space="0" w:color="auto"/>
                    <w:right w:val="none" w:sz="0" w:space="0" w:color="auto"/>
                  </w:divBdr>
                </w:div>
                <w:div w:id="688025364">
                  <w:marLeft w:val="0"/>
                  <w:marRight w:val="0"/>
                  <w:marTop w:val="0"/>
                  <w:marBottom w:val="0"/>
                  <w:divBdr>
                    <w:top w:val="none" w:sz="0" w:space="0" w:color="auto"/>
                    <w:left w:val="none" w:sz="0" w:space="0" w:color="auto"/>
                    <w:bottom w:val="none" w:sz="0" w:space="0" w:color="auto"/>
                    <w:right w:val="none" w:sz="0" w:space="0" w:color="auto"/>
                  </w:divBdr>
                </w:div>
              </w:divsChild>
            </w:div>
            <w:div w:id="1770076302">
              <w:marLeft w:val="0"/>
              <w:marRight w:val="0"/>
              <w:marTop w:val="0"/>
              <w:marBottom w:val="0"/>
              <w:divBdr>
                <w:top w:val="none" w:sz="0" w:space="0" w:color="auto"/>
                <w:left w:val="none" w:sz="0" w:space="0" w:color="auto"/>
                <w:bottom w:val="none" w:sz="0" w:space="0" w:color="auto"/>
                <w:right w:val="none" w:sz="0" w:space="0" w:color="auto"/>
              </w:divBdr>
              <w:divsChild>
                <w:div w:id="963660502">
                  <w:marLeft w:val="0"/>
                  <w:marRight w:val="0"/>
                  <w:marTop w:val="0"/>
                  <w:marBottom w:val="0"/>
                  <w:divBdr>
                    <w:top w:val="none" w:sz="0" w:space="0" w:color="auto"/>
                    <w:left w:val="none" w:sz="0" w:space="0" w:color="auto"/>
                    <w:bottom w:val="none" w:sz="0" w:space="0" w:color="auto"/>
                    <w:right w:val="none" w:sz="0" w:space="0" w:color="auto"/>
                  </w:divBdr>
                </w:div>
                <w:div w:id="481585798">
                  <w:marLeft w:val="0"/>
                  <w:marRight w:val="0"/>
                  <w:marTop w:val="0"/>
                  <w:marBottom w:val="0"/>
                  <w:divBdr>
                    <w:top w:val="none" w:sz="0" w:space="0" w:color="auto"/>
                    <w:left w:val="none" w:sz="0" w:space="0" w:color="auto"/>
                    <w:bottom w:val="none" w:sz="0" w:space="0" w:color="auto"/>
                    <w:right w:val="none" w:sz="0" w:space="0" w:color="auto"/>
                  </w:divBdr>
                </w:div>
                <w:div w:id="882716602">
                  <w:marLeft w:val="0"/>
                  <w:marRight w:val="0"/>
                  <w:marTop w:val="0"/>
                  <w:marBottom w:val="0"/>
                  <w:divBdr>
                    <w:top w:val="none" w:sz="0" w:space="0" w:color="auto"/>
                    <w:left w:val="none" w:sz="0" w:space="0" w:color="auto"/>
                    <w:bottom w:val="none" w:sz="0" w:space="0" w:color="auto"/>
                    <w:right w:val="none" w:sz="0" w:space="0" w:color="auto"/>
                  </w:divBdr>
                </w:div>
                <w:div w:id="440802077">
                  <w:marLeft w:val="0"/>
                  <w:marRight w:val="0"/>
                  <w:marTop w:val="0"/>
                  <w:marBottom w:val="0"/>
                  <w:divBdr>
                    <w:top w:val="none" w:sz="0" w:space="0" w:color="auto"/>
                    <w:left w:val="none" w:sz="0" w:space="0" w:color="auto"/>
                    <w:bottom w:val="none" w:sz="0" w:space="0" w:color="auto"/>
                    <w:right w:val="none" w:sz="0" w:space="0" w:color="auto"/>
                  </w:divBdr>
                </w:div>
                <w:div w:id="789393966">
                  <w:marLeft w:val="0"/>
                  <w:marRight w:val="0"/>
                  <w:marTop w:val="0"/>
                  <w:marBottom w:val="0"/>
                  <w:divBdr>
                    <w:top w:val="none" w:sz="0" w:space="0" w:color="auto"/>
                    <w:left w:val="none" w:sz="0" w:space="0" w:color="auto"/>
                    <w:bottom w:val="none" w:sz="0" w:space="0" w:color="auto"/>
                    <w:right w:val="none" w:sz="0" w:space="0" w:color="auto"/>
                  </w:divBdr>
                </w:div>
                <w:div w:id="319235490">
                  <w:marLeft w:val="0"/>
                  <w:marRight w:val="0"/>
                  <w:marTop w:val="0"/>
                  <w:marBottom w:val="0"/>
                  <w:divBdr>
                    <w:top w:val="none" w:sz="0" w:space="0" w:color="auto"/>
                    <w:left w:val="none" w:sz="0" w:space="0" w:color="auto"/>
                    <w:bottom w:val="none" w:sz="0" w:space="0" w:color="auto"/>
                    <w:right w:val="none" w:sz="0" w:space="0" w:color="auto"/>
                  </w:divBdr>
                </w:div>
                <w:div w:id="1065226828">
                  <w:marLeft w:val="0"/>
                  <w:marRight w:val="0"/>
                  <w:marTop w:val="0"/>
                  <w:marBottom w:val="0"/>
                  <w:divBdr>
                    <w:top w:val="none" w:sz="0" w:space="0" w:color="auto"/>
                    <w:left w:val="none" w:sz="0" w:space="0" w:color="auto"/>
                    <w:bottom w:val="none" w:sz="0" w:space="0" w:color="auto"/>
                    <w:right w:val="none" w:sz="0" w:space="0" w:color="auto"/>
                  </w:divBdr>
                </w:div>
              </w:divsChild>
            </w:div>
            <w:div w:id="1962615122">
              <w:marLeft w:val="0"/>
              <w:marRight w:val="0"/>
              <w:marTop w:val="0"/>
              <w:marBottom w:val="0"/>
              <w:divBdr>
                <w:top w:val="none" w:sz="0" w:space="0" w:color="auto"/>
                <w:left w:val="none" w:sz="0" w:space="0" w:color="auto"/>
                <w:bottom w:val="none" w:sz="0" w:space="0" w:color="auto"/>
                <w:right w:val="none" w:sz="0" w:space="0" w:color="auto"/>
              </w:divBdr>
              <w:divsChild>
                <w:div w:id="773356255">
                  <w:marLeft w:val="0"/>
                  <w:marRight w:val="0"/>
                  <w:marTop w:val="0"/>
                  <w:marBottom w:val="0"/>
                  <w:divBdr>
                    <w:top w:val="none" w:sz="0" w:space="0" w:color="auto"/>
                    <w:left w:val="none" w:sz="0" w:space="0" w:color="auto"/>
                    <w:bottom w:val="none" w:sz="0" w:space="0" w:color="auto"/>
                    <w:right w:val="none" w:sz="0" w:space="0" w:color="auto"/>
                  </w:divBdr>
                </w:div>
                <w:div w:id="1796866905">
                  <w:marLeft w:val="0"/>
                  <w:marRight w:val="0"/>
                  <w:marTop w:val="0"/>
                  <w:marBottom w:val="0"/>
                  <w:divBdr>
                    <w:top w:val="none" w:sz="0" w:space="0" w:color="auto"/>
                    <w:left w:val="none" w:sz="0" w:space="0" w:color="auto"/>
                    <w:bottom w:val="none" w:sz="0" w:space="0" w:color="auto"/>
                    <w:right w:val="none" w:sz="0" w:space="0" w:color="auto"/>
                  </w:divBdr>
                </w:div>
              </w:divsChild>
            </w:div>
            <w:div w:id="1532232221">
              <w:marLeft w:val="0"/>
              <w:marRight w:val="0"/>
              <w:marTop w:val="0"/>
              <w:marBottom w:val="0"/>
              <w:divBdr>
                <w:top w:val="none" w:sz="0" w:space="0" w:color="auto"/>
                <w:left w:val="none" w:sz="0" w:space="0" w:color="auto"/>
                <w:bottom w:val="none" w:sz="0" w:space="0" w:color="auto"/>
                <w:right w:val="none" w:sz="0" w:space="0" w:color="auto"/>
              </w:divBdr>
              <w:divsChild>
                <w:div w:id="1334722595">
                  <w:marLeft w:val="0"/>
                  <w:marRight w:val="0"/>
                  <w:marTop w:val="0"/>
                  <w:marBottom w:val="0"/>
                  <w:divBdr>
                    <w:top w:val="none" w:sz="0" w:space="0" w:color="auto"/>
                    <w:left w:val="none" w:sz="0" w:space="0" w:color="auto"/>
                    <w:bottom w:val="none" w:sz="0" w:space="0" w:color="auto"/>
                    <w:right w:val="none" w:sz="0" w:space="0" w:color="auto"/>
                  </w:divBdr>
                </w:div>
                <w:div w:id="165097509">
                  <w:marLeft w:val="0"/>
                  <w:marRight w:val="0"/>
                  <w:marTop w:val="0"/>
                  <w:marBottom w:val="0"/>
                  <w:divBdr>
                    <w:top w:val="none" w:sz="0" w:space="0" w:color="auto"/>
                    <w:left w:val="none" w:sz="0" w:space="0" w:color="auto"/>
                    <w:bottom w:val="none" w:sz="0" w:space="0" w:color="auto"/>
                    <w:right w:val="none" w:sz="0" w:space="0" w:color="auto"/>
                  </w:divBdr>
                </w:div>
                <w:div w:id="162746095">
                  <w:marLeft w:val="0"/>
                  <w:marRight w:val="0"/>
                  <w:marTop w:val="0"/>
                  <w:marBottom w:val="0"/>
                  <w:divBdr>
                    <w:top w:val="none" w:sz="0" w:space="0" w:color="auto"/>
                    <w:left w:val="none" w:sz="0" w:space="0" w:color="auto"/>
                    <w:bottom w:val="none" w:sz="0" w:space="0" w:color="auto"/>
                    <w:right w:val="none" w:sz="0" w:space="0" w:color="auto"/>
                  </w:divBdr>
                </w:div>
                <w:div w:id="1101491148">
                  <w:marLeft w:val="0"/>
                  <w:marRight w:val="0"/>
                  <w:marTop w:val="0"/>
                  <w:marBottom w:val="0"/>
                  <w:divBdr>
                    <w:top w:val="none" w:sz="0" w:space="0" w:color="auto"/>
                    <w:left w:val="none" w:sz="0" w:space="0" w:color="auto"/>
                    <w:bottom w:val="none" w:sz="0" w:space="0" w:color="auto"/>
                    <w:right w:val="none" w:sz="0" w:space="0" w:color="auto"/>
                  </w:divBdr>
                </w:div>
                <w:div w:id="665089790">
                  <w:marLeft w:val="0"/>
                  <w:marRight w:val="0"/>
                  <w:marTop w:val="0"/>
                  <w:marBottom w:val="0"/>
                  <w:divBdr>
                    <w:top w:val="none" w:sz="0" w:space="0" w:color="auto"/>
                    <w:left w:val="none" w:sz="0" w:space="0" w:color="auto"/>
                    <w:bottom w:val="none" w:sz="0" w:space="0" w:color="auto"/>
                    <w:right w:val="none" w:sz="0" w:space="0" w:color="auto"/>
                  </w:divBdr>
                </w:div>
                <w:div w:id="423498036">
                  <w:marLeft w:val="0"/>
                  <w:marRight w:val="0"/>
                  <w:marTop w:val="0"/>
                  <w:marBottom w:val="0"/>
                  <w:divBdr>
                    <w:top w:val="none" w:sz="0" w:space="0" w:color="auto"/>
                    <w:left w:val="none" w:sz="0" w:space="0" w:color="auto"/>
                    <w:bottom w:val="none" w:sz="0" w:space="0" w:color="auto"/>
                    <w:right w:val="none" w:sz="0" w:space="0" w:color="auto"/>
                  </w:divBdr>
                </w:div>
                <w:div w:id="182286710">
                  <w:marLeft w:val="0"/>
                  <w:marRight w:val="0"/>
                  <w:marTop w:val="0"/>
                  <w:marBottom w:val="0"/>
                  <w:divBdr>
                    <w:top w:val="none" w:sz="0" w:space="0" w:color="auto"/>
                    <w:left w:val="none" w:sz="0" w:space="0" w:color="auto"/>
                    <w:bottom w:val="none" w:sz="0" w:space="0" w:color="auto"/>
                    <w:right w:val="none" w:sz="0" w:space="0" w:color="auto"/>
                  </w:divBdr>
                </w:div>
              </w:divsChild>
            </w:div>
            <w:div w:id="720902765">
              <w:marLeft w:val="0"/>
              <w:marRight w:val="0"/>
              <w:marTop w:val="0"/>
              <w:marBottom w:val="0"/>
              <w:divBdr>
                <w:top w:val="none" w:sz="0" w:space="0" w:color="auto"/>
                <w:left w:val="none" w:sz="0" w:space="0" w:color="auto"/>
                <w:bottom w:val="none" w:sz="0" w:space="0" w:color="auto"/>
                <w:right w:val="none" w:sz="0" w:space="0" w:color="auto"/>
              </w:divBdr>
              <w:divsChild>
                <w:div w:id="362557319">
                  <w:marLeft w:val="0"/>
                  <w:marRight w:val="0"/>
                  <w:marTop w:val="0"/>
                  <w:marBottom w:val="0"/>
                  <w:divBdr>
                    <w:top w:val="none" w:sz="0" w:space="0" w:color="auto"/>
                    <w:left w:val="none" w:sz="0" w:space="0" w:color="auto"/>
                    <w:bottom w:val="none" w:sz="0" w:space="0" w:color="auto"/>
                    <w:right w:val="none" w:sz="0" w:space="0" w:color="auto"/>
                  </w:divBdr>
                </w:div>
                <w:div w:id="1474253413">
                  <w:marLeft w:val="0"/>
                  <w:marRight w:val="0"/>
                  <w:marTop w:val="0"/>
                  <w:marBottom w:val="0"/>
                  <w:divBdr>
                    <w:top w:val="none" w:sz="0" w:space="0" w:color="auto"/>
                    <w:left w:val="none" w:sz="0" w:space="0" w:color="auto"/>
                    <w:bottom w:val="none" w:sz="0" w:space="0" w:color="auto"/>
                    <w:right w:val="none" w:sz="0" w:space="0" w:color="auto"/>
                  </w:divBdr>
                </w:div>
                <w:div w:id="327221668">
                  <w:marLeft w:val="0"/>
                  <w:marRight w:val="0"/>
                  <w:marTop w:val="0"/>
                  <w:marBottom w:val="0"/>
                  <w:divBdr>
                    <w:top w:val="none" w:sz="0" w:space="0" w:color="auto"/>
                    <w:left w:val="none" w:sz="0" w:space="0" w:color="auto"/>
                    <w:bottom w:val="none" w:sz="0" w:space="0" w:color="auto"/>
                    <w:right w:val="none" w:sz="0" w:space="0" w:color="auto"/>
                  </w:divBdr>
                </w:div>
                <w:div w:id="2000645138">
                  <w:marLeft w:val="0"/>
                  <w:marRight w:val="0"/>
                  <w:marTop w:val="0"/>
                  <w:marBottom w:val="0"/>
                  <w:divBdr>
                    <w:top w:val="none" w:sz="0" w:space="0" w:color="auto"/>
                    <w:left w:val="none" w:sz="0" w:space="0" w:color="auto"/>
                    <w:bottom w:val="none" w:sz="0" w:space="0" w:color="auto"/>
                    <w:right w:val="none" w:sz="0" w:space="0" w:color="auto"/>
                  </w:divBdr>
                </w:div>
                <w:div w:id="602222154">
                  <w:marLeft w:val="0"/>
                  <w:marRight w:val="0"/>
                  <w:marTop w:val="0"/>
                  <w:marBottom w:val="0"/>
                  <w:divBdr>
                    <w:top w:val="none" w:sz="0" w:space="0" w:color="auto"/>
                    <w:left w:val="none" w:sz="0" w:space="0" w:color="auto"/>
                    <w:bottom w:val="none" w:sz="0" w:space="0" w:color="auto"/>
                    <w:right w:val="none" w:sz="0" w:space="0" w:color="auto"/>
                  </w:divBdr>
                </w:div>
                <w:div w:id="1913349694">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1509759412">
                  <w:marLeft w:val="0"/>
                  <w:marRight w:val="0"/>
                  <w:marTop w:val="0"/>
                  <w:marBottom w:val="0"/>
                  <w:divBdr>
                    <w:top w:val="none" w:sz="0" w:space="0" w:color="auto"/>
                    <w:left w:val="none" w:sz="0" w:space="0" w:color="auto"/>
                    <w:bottom w:val="none" w:sz="0" w:space="0" w:color="auto"/>
                    <w:right w:val="none" w:sz="0" w:space="0" w:color="auto"/>
                  </w:divBdr>
                </w:div>
              </w:divsChild>
            </w:div>
            <w:div w:id="8697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7005">
      <w:bodyDiv w:val="1"/>
      <w:marLeft w:val="0"/>
      <w:marRight w:val="0"/>
      <w:marTop w:val="0"/>
      <w:marBottom w:val="0"/>
      <w:divBdr>
        <w:top w:val="none" w:sz="0" w:space="0" w:color="auto"/>
        <w:left w:val="none" w:sz="0" w:space="0" w:color="auto"/>
        <w:bottom w:val="none" w:sz="0" w:space="0" w:color="auto"/>
        <w:right w:val="none" w:sz="0" w:space="0" w:color="auto"/>
      </w:divBdr>
      <w:divsChild>
        <w:div w:id="541211256">
          <w:marLeft w:val="0"/>
          <w:marRight w:val="0"/>
          <w:marTop w:val="0"/>
          <w:marBottom w:val="0"/>
          <w:divBdr>
            <w:top w:val="none" w:sz="0" w:space="0" w:color="auto"/>
            <w:left w:val="none" w:sz="0" w:space="0" w:color="auto"/>
            <w:bottom w:val="none" w:sz="0" w:space="0" w:color="auto"/>
            <w:right w:val="none" w:sz="0" w:space="0" w:color="auto"/>
          </w:divBdr>
          <w:divsChild>
            <w:div w:id="261183730">
              <w:marLeft w:val="0"/>
              <w:marRight w:val="0"/>
              <w:marTop w:val="0"/>
              <w:marBottom w:val="0"/>
              <w:divBdr>
                <w:top w:val="none" w:sz="0" w:space="0" w:color="auto"/>
                <w:left w:val="none" w:sz="0" w:space="0" w:color="auto"/>
                <w:bottom w:val="none" w:sz="0" w:space="0" w:color="auto"/>
                <w:right w:val="none" w:sz="0" w:space="0" w:color="auto"/>
              </w:divBdr>
            </w:div>
            <w:div w:id="1651322054">
              <w:marLeft w:val="0"/>
              <w:marRight w:val="0"/>
              <w:marTop w:val="0"/>
              <w:marBottom w:val="0"/>
              <w:divBdr>
                <w:top w:val="none" w:sz="0" w:space="0" w:color="auto"/>
                <w:left w:val="none" w:sz="0" w:space="0" w:color="auto"/>
                <w:bottom w:val="none" w:sz="0" w:space="0" w:color="auto"/>
                <w:right w:val="none" w:sz="0" w:space="0" w:color="auto"/>
              </w:divBdr>
            </w:div>
            <w:div w:id="1591545248">
              <w:marLeft w:val="0"/>
              <w:marRight w:val="0"/>
              <w:marTop w:val="0"/>
              <w:marBottom w:val="0"/>
              <w:divBdr>
                <w:top w:val="none" w:sz="0" w:space="0" w:color="auto"/>
                <w:left w:val="none" w:sz="0" w:space="0" w:color="auto"/>
                <w:bottom w:val="none" w:sz="0" w:space="0" w:color="auto"/>
                <w:right w:val="none" w:sz="0" w:space="0" w:color="auto"/>
              </w:divBdr>
              <w:divsChild>
                <w:div w:id="1289312411">
                  <w:marLeft w:val="0"/>
                  <w:marRight w:val="0"/>
                  <w:marTop w:val="0"/>
                  <w:marBottom w:val="0"/>
                  <w:divBdr>
                    <w:top w:val="none" w:sz="0" w:space="0" w:color="auto"/>
                    <w:left w:val="none" w:sz="0" w:space="0" w:color="auto"/>
                    <w:bottom w:val="none" w:sz="0" w:space="0" w:color="auto"/>
                    <w:right w:val="none" w:sz="0" w:space="0" w:color="auto"/>
                  </w:divBdr>
                </w:div>
              </w:divsChild>
            </w:div>
            <w:div w:id="98961302">
              <w:marLeft w:val="0"/>
              <w:marRight w:val="0"/>
              <w:marTop w:val="0"/>
              <w:marBottom w:val="0"/>
              <w:divBdr>
                <w:top w:val="none" w:sz="0" w:space="0" w:color="auto"/>
                <w:left w:val="none" w:sz="0" w:space="0" w:color="auto"/>
                <w:bottom w:val="none" w:sz="0" w:space="0" w:color="auto"/>
                <w:right w:val="none" w:sz="0" w:space="0" w:color="auto"/>
              </w:divBdr>
              <w:divsChild>
                <w:div w:id="1372875507">
                  <w:marLeft w:val="0"/>
                  <w:marRight w:val="0"/>
                  <w:marTop w:val="0"/>
                  <w:marBottom w:val="0"/>
                  <w:divBdr>
                    <w:top w:val="none" w:sz="0" w:space="0" w:color="auto"/>
                    <w:left w:val="none" w:sz="0" w:space="0" w:color="auto"/>
                    <w:bottom w:val="none" w:sz="0" w:space="0" w:color="auto"/>
                    <w:right w:val="none" w:sz="0" w:space="0" w:color="auto"/>
                  </w:divBdr>
                </w:div>
              </w:divsChild>
            </w:div>
            <w:div w:id="1689328656">
              <w:marLeft w:val="0"/>
              <w:marRight w:val="0"/>
              <w:marTop w:val="0"/>
              <w:marBottom w:val="0"/>
              <w:divBdr>
                <w:top w:val="none" w:sz="0" w:space="0" w:color="auto"/>
                <w:left w:val="none" w:sz="0" w:space="0" w:color="auto"/>
                <w:bottom w:val="none" w:sz="0" w:space="0" w:color="auto"/>
                <w:right w:val="none" w:sz="0" w:space="0" w:color="auto"/>
              </w:divBdr>
              <w:divsChild>
                <w:div w:id="519390011">
                  <w:marLeft w:val="0"/>
                  <w:marRight w:val="0"/>
                  <w:marTop w:val="0"/>
                  <w:marBottom w:val="0"/>
                  <w:divBdr>
                    <w:top w:val="none" w:sz="0" w:space="0" w:color="auto"/>
                    <w:left w:val="none" w:sz="0" w:space="0" w:color="auto"/>
                    <w:bottom w:val="none" w:sz="0" w:space="0" w:color="auto"/>
                    <w:right w:val="none" w:sz="0" w:space="0" w:color="auto"/>
                  </w:divBdr>
                </w:div>
                <w:div w:id="1386687016">
                  <w:marLeft w:val="0"/>
                  <w:marRight w:val="0"/>
                  <w:marTop w:val="0"/>
                  <w:marBottom w:val="0"/>
                  <w:divBdr>
                    <w:top w:val="none" w:sz="0" w:space="0" w:color="auto"/>
                    <w:left w:val="none" w:sz="0" w:space="0" w:color="auto"/>
                    <w:bottom w:val="none" w:sz="0" w:space="0" w:color="auto"/>
                    <w:right w:val="none" w:sz="0" w:space="0" w:color="auto"/>
                  </w:divBdr>
                </w:div>
                <w:div w:id="1547838837">
                  <w:marLeft w:val="0"/>
                  <w:marRight w:val="0"/>
                  <w:marTop w:val="0"/>
                  <w:marBottom w:val="0"/>
                  <w:divBdr>
                    <w:top w:val="none" w:sz="0" w:space="0" w:color="auto"/>
                    <w:left w:val="none" w:sz="0" w:space="0" w:color="auto"/>
                    <w:bottom w:val="none" w:sz="0" w:space="0" w:color="auto"/>
                    <w:right w:val="none" w:sz="0" w:space="0" w:color="auto"/>
                  </w:divBdr>
                </w:div>
                <w:div w:id="513346143">
                  <w:marLeft w:val="0"/>
                  <w:marRight w:val="0"/>
                  <w:marTop w:val="0"/>
                  <w:marBottom w:val="0"/>
                  <w:divBdr>
                    <w:top w:val="none" w:sz="0" w:space="0" w:color="auto"/>
                    <w:left w:val="none" w:sz="0" w:space="0" w:color="auto"/>
                    <w:bottom w:val="none" w:sz="0" w:space="0" w:color="auto"/>
                    <w:right w:val="none" w:sz="0" w:space="0" w:color="auto"/>
                  </w:divBdr>
                </w:div>
              </w:divsChild>
            </w:div>
            <w:div w:id="1762942982">
              <w:marLeft w:val="0"/>
              <w:marRight w:val="0"/>
              <w:marTop w:val="0"/>
              <w:marBottom w:val="0"/>
              <w:divBdr>
                <w:top w:val="none" w:sz="0" w:space="0" w:color="auto"/>
                <w:left w:val="none" w:sz="0" w:space="0" w:color="auto"/>
                <w:bottom w:val="none" w:sz="0" w:space="0" w:color="auto"/>
                <w:right w:val="none" w:sz="0" w:space="0" w:color="auto"/>
              </w:divBdr>
              <w:divsChild>
                <w:div w:id="263077995">
                  <w:marLeft w:val="0"/>
                  <w:marRight w:val="0"/>
                  <w:marTop w:val="0"/>
                  <w:marBottom w:val="0"/>
                  <w:divBdr>
                    <w:top w:val="none" w:sz="0" w:space="0" w:color="auto"/>
                    <w:left w:val="none" w:sz="0" w:space="0" w:color="auto"/>
                    <w:bottom w:val="none" w:sz="0" w:space="0" w:color="auto"/>
                    <w:right w:val="none" w:sz="0" w:space="0" w:color="auto"/>
                  </w:divBdr>
                </w:div>
                <w:div w:id="1835409292">
                  <w:marLeft w:val="0"/>
                  <w:marRight w:val="0"/>
                  <w:marTop w:val="0"/>
                  <w:marBottom w:val="0"/>
                  <w:divBdr>
                    <w:top w:val="none" w:sz="0" w:space="0" w:color="auto"/>
                    <w:left w:val="none" w:sz="0" w:space="0" w:color="auto"/>
                    <w:bottom w:val="none" w:sz="0" w:space="0" w:color="auto"/>
                    <w:right w:val="none" w:sz="0" w:space="0" w:color="auto"/>
                  </w:divBdr>
                </w:div>
                <w:div w:id="1281645732">
                  <w:marLeft w:val="0"/>
                  <w:marRight w:val="0"/>
                  <w:marTop w:val="0"/>
                  <w:marBottom w:val="0"/>
                  <w:divBdr>
                    <w:top w:val="none" w:sz="0" w:space="0" w:color="auto"/>
                    <w:left w:val="none" w:sz="0" w:space="0" w:color="auto"/>
                    <w:bottom w:val="none" w:sz="0" w:space="0" w:color="auto"/>
                    <w:right w:val="none" w:sz="0" w:space="0" w:color="auto"/>
                  </w:divBdr>
                </w:div>
                <w:div w:id="492723641">
                  <w:marLeft w:val="0"/>
                  <w:marRight w:val="0"/>
                  <w:marTop w:val="0"/>
                  <w:marBottom w:val="0"/>
                  <w:divBdr>
                    <w:top w:val="none" w:sz="0" w:space="0" w:color="auto"/>
                    <w:left w:val="none" w:sz="0" w:space="0" w:color="auto"/>
                    <w:bottom w:val="none" w:sz="0" w:space="0" w:color="auto"/>
                    <w:right w:val="none" w:sz="0" w:space="0" w:color="auto"/>
                  </w:divBdr>
                </w:div>
                <w:div w:id="710882375">
                  <w:marLeft w:val="0"/>
                  <w:marRight w:val="0"/>
                  <w:marTop w:val="0"/>
                  <w:marBottom w:val="0"/>
                  <w:divBdr>
                    <w:top w:val="none" w:sz="0" w:space="0" w:color="auto"/>
                    <w:left w:val="none" w:sz="0" w:space="0" w:color="auto"/>
                    <w:bottom w:val="none" w:sz="0" w:space="0" w:color="auto"/>
                    <w:right w:val="none" w:sz="0" w:space="0" w:color="auto"/>
                  </w:divBdr>
                </w:div>
                <w:div w:id="742024260">
                  <w:marLeft w:val="0"/>
                  <w:marRight w:val="0"/>
                  <w:marTop w:val="0"/>
                  <w:marBottom w:val="0"/>
                  <w:divBdr>
                    <w:top w:val="none" w:sz="0" w:space="0" w:color="auto"/>
                    <w:left w:val="none" w:sz="0" w:space="0" w:color="auto"/>
                    <w:bottom w:val="none" w:sz="0" w:space="0" w:color="auto"/>
                    <w:right w:val="none" w:sz="0" w:space="0" w:color="auto"/>
                  </w:divBdr>
                </w:div>
                <w:div w:id="697390976">
                  <w:marLeft w:val="0"/>
                  <w:marRight w:val="0"/>
                  <w:marTop w:val="0"/>
                  <w:marBottom w:val="0"/>
                  <w:divBdr>
                    <w:top w:val="none" w:sz="0" w:space="0" w:color="auto"/>
                    <w:left w:val="none" w:sz="0" w:space="0" w:color="auto"/>
                    <w:bottom w:val="none" w:sz="0" w:space="0" w:color="auto"/>
                    <w:right w:val="none" w:sz="0" w:space="0" w:color="auto"/>
                  </w:divBdr>
                </w:div>
              </w:divsChild>
            </w:div>
            <w:div w:id="2062746881">
              <w:marLeft w:val="0"/>
              <w:marRight w:val="0"/>
              <w:marTop w:val="0"/>
              <w:marBottom w:val="0"/>
              <w:divBdr>
                <w:top w:val="none" w:sz="0" w:space="0" w:color="auto"/>
                <w:left w:val="none" w:sz="0" w:space="0" w:color="auto"/>
                <w:bottom w:val="none" w:sz="0" w:space="0" w:color="auto"/>
                <w:right w:val="none" w:sz="0" w:space="0" w:color="auto"/>
              </w:divBdr>
              <w:divsChild>
                <w:div w:id="1607300341">
                  <w:marLeft w:val="0"/>
                  <w:marRight w:val="0"/>
                  <w:marTop w:val="0"/>
                  <w:marBottom w:val="0"/>
                  <w:divBdr>
                    <w:top w:val="none" w:sz="0" w:space="0" w:color="auto"/>
                    <w:left w:val="none" w:sz="0" w:space="0" w:color="auto"/>
                    <w:bottom w:val="none" w:sz="0" w:space="0" w:color="auto"/>
                    <w:right w:val="none" w:sz="0" w:space="0" w:color="auto"/>
                  </w:divBdr>
                </w:div>
                <w:div w:id="1953509685">
                  <w:marLeft w:val="0"/>
                  <w:marRight w:val="0"/>
                  <w:marTop w:val="0"/>
                  <w:marBottom w:val="0"/>
                  <w:divBdr>
                    <w:top w:val="none" w:sz="0" w:space="0" w:color="auto"/>
                    <w:left w:val="none" w:sz="0" w:space="0" w:color="auto"/>
                    <w:bottom w:val="none" w:sz="0" w:space="0" w:color="auto"/>
                    <w:right w:val="none" w:sz="0" w:space="0" w:color="auto"/>
                  </w:divBdr>
                </w:div>
              </w:divsChild>
            </w:div>
            <w:div w:id="54478137">
              <w:marLeft w:val="0"/>
              <w:marRight w:val="0"/>
              <w:marTop w:val="0"/>
              <w:marBottom w:val="0"/>
              <w:divBdr>
                <w:top w:val="none" w:sz="0" w:space="0" w:color="auto"/>
                <w:left w:val="none" w:sz="0" w:space="0" w:color="auto"/>
                <w:bottom w:val="none" w:sz="0" w:space="0" w:color="auto"/>
                <w:right w:val="none" w:sz="0" w:space="0" w:color="auto"/>
              </w:divBdr>
              <w:divsChild>
                <w:div w:id="294916393">
                  <w:marLeft w:val="0"/>
                  <w:marRight w:val="0"/>
                  <w:marTop w:val="0"/>
                  <w:marBottom w:val="0"/>
                  <w:divBdr>
                    <w:top w:val="none" w:sz="0" w:space="0" w:color="auto"/>
                    <w:left w:val="none" w:sz="0" w:space="0" w:color="auto"/>
                    <w:bottom w:val="none" w:sz="0" w:space="0" w:color="auto"/>
                    <w:right w:val="none" w:sz="0" w:space="0" w:color="auto"/>
                  </w:divBdr>
                </w:div>
                <w:div w:id="1664048821">
                  <w:marLeft w:val="0"/>
                  <w:marRight w:val="0"/>
                  <w:marTop w:val="0"/>
                  <w:marBottom w:val="0"/>
                  <w:divBdr>
                    <w:top w:val="none" w:sz="0" w:space="0" w:color="auto"/>
                    <w:left w:val="none" w:sz="0" w:space="0" w:color="auto"/>
                    <w:bottom w:val="none" w:sz="0" w:space="0" w:color="auto"/>
                    <w:right w:val="none" w:sz="0" w:space="0" w:color="auto"/>
                  </w:divBdr>
                </w:div>
                <w:div w:id="2058159015">
                  <w:marLeft w:val="0"/>
                  <w:marRight w:val="0"/>
                  <w:marTop w:val="0"/>
                  <w:marBottom w:val="0"/>
                  <w:divBdr>
                    <w:top w:val="none" w:sz="0" w:space="0" w:color="auto"/>
                    <w:left w:val="none" w:sz="0" w:space="0" w:color="auto"/>
                    <w:bottom w:val="none" w:sz="0" w:space="0" w:color="auto"/>
                    <w:right w:val="none" w:sz="0" w:space="0" w:color="auto"/>
                  </w:divBdr>
                </w:div>
                <w:div w:id="930546556">
                  <w:marLeft w:val="0"/>
                  <w:marRight w:val="0"/>
                  <w:marTop w:val="0"/>
                  <w:marBottom w:val="0"/>
                  <w:divBdr>
                    <w:top w:val="none" w:sz="0" w:space="0" w:color="auto"/>
                    <w:left w:val="none" w:sz="0" w:space="0" w:color="auto"/>
                    <w:bottom w:val="none" w:sz="0" w:space="0" w:color="auto"/>
                    <w:right w:val="none" w:sz="0" w:space="0" w:color="auto"/>
                  </w:divBdr>
                </w:div>
                <w:div w:id="915089664">
                  <w:marLeft w:val="0"/>
                  <w:marRight w:val="0"/>
                  <w:marTop w:val="0"/>
                  <w:marBottom w:val="0"/>
                  <w:divBdr>
                    <w:top w:val="none" w:sz="0" w:space="0" w:color="auto"/>
                    <w:left w:val="none" w:sz="0" w:space="0" w:color="auto"/>
                    <w:bottom w:val="none" w:sz="0" w:space="0" w:color="auto"/>
                    <w:right w:val="none" w:sz="0" w:space="0" w:color="auto"/>
                  </w:divBdr>
                </w:div>
                <w:div w:id="2081251739">
                  <w:marLeft w:val="0"/>
                  <w:marRight w:val="0"/>
                  <w:marTop w:val="0"/>
                  <w:marBottom w:val="0"/>
                  <w:divBdr>
                    <w:top w:val="none" w:sz="0" w:space="0" w:color="auto"/>
                    <w:left w:val="none" w:sz="0" w:space="0" w:color="auto"/>
                    <w:bottom w:val="none" w:sz="0" w:space="0" w:color="auto"/>
                    <w:right w:val="none" w:sz="0" w:space="0" w:color="auto"/>
                  </w:divBdr>
                </w:div>
                <w:div w:id="501241769">
                  <w:marLeft w:val="0"/>
                  <w:marRight w:val="0"/>
                  <w:marTop w:val="0"/>
                  <w:marBottom w:val="0"/>
                  <w:divBdr>
                    <w:top w:val="none" w:sz="0" w:space="0" w:color="auto"/>
                    <w:left w:val="none" w:sz="0" w:space="0" w:color="auto"/>
                    <w:bottom w:val="none" w:sz="0" w:space="0" w:color="auto"/>
                    <w:right w:val="none" w:sz="0" w:space="0" w:color="auto"/>
                  </w:divBdr>
                </w:div>
              </w:divsChild>
            </w:div>
            <w:div w:id="1898709603">
              <w:marLeft w:val="0"/>
              <w:marRight w:val="0"/>
              <w:marTop w:val="0"/>
              <w:marBottom w:val="0"/>
              <w:divBdr>
                <w:top w:val="none" w:sz="0" w:space="0" w:color="auto"/>
                <w:left w:val="none" w:sz="0" w:space="0" w:color="auto"/>
                <w:bottom w:val="none" w:sz="0" w:space="0" w:color="auto"/>
                <w:right w:val="none" w:sz="0" w:space="0" w:color="auto"/>
              </w:divBdr>
              <w:divsChild>
                <w:div w:id="902524164">
                  <w:marLeft w:val="0"/>
                  <w:marRight w:val="0"/>
                  <w:marTop w:val="0"/>
                  <w:marBottom w:val="0"/>
                  <w:divBdr>
                    <w:top w:val="none" w:sz="0" w:space="0" w:color="auto"/>
                    <w:left w:val="none" w:sz="0" w:space="0" w:color="auto"/>
                    <w:bottom w:val="none" w:sz="0" w:space="0" w:color="auto"/>
                    <w:right w:val="none" w:sz="0" w:space="0" w:color="auto"/>
                  </w:divBdr>
                </w:div>
                <w:div w:id="1846631207">
                  <w:marLeft w:val="0"/>
                  <w:marRight w:val="0"/>
                  <w:marTop w:val="0"/>
                  <w:marBottom w:val="0"/>
                  <w:divBdr>
                    <w:top w:val="none" w:sz="0" w:space="0" w:color="auto"/>
                    <w:left w:val="none" w:sz="0" w:space="0" w:color="auto"/>
                    <w:bottom w:val="none" w:sz="0" w:space="0" w:color="auto"/>
                    <w:right w:val="none" w:sz="0" w:space="0" w:color="auto"/>
                  </w:divBdr>
                </w:div>
                <w:div w:id="233393511">
                  <w:marLeft w:val="0"/>
                  <w:marRight w:val="0"/>
                  <w:marTop w:val="0"/>
                  <w:marBottom w:val="0"/>
                  <w:divBdr>
                    <w:top w:val="none" w:sz="0" w:space="0" w:color="auto"/>
                    <w:left w:val="none" w:sz="0" w:space="0" w:color="auto"/>
                    <w:bottom w:val="none" w:sz="0" w:space="0" w:color="auto"/>
                    <w:right w:val="none" w:sz="0" w:space="0" w:color="auto"/>
                  </w:divBdr>
                </w:div>
                <w:div w:id="88550892">
                  <w:marLeft w:val="0"/>
                  <w:marRight w:val="0"/>
                  <w:marTop w:val="0"/>
                  <w:marBottom w:val="0"/>
                  <w:divBdr>
                    <w:top w:val="none" w:sz="0" w:space="0" w:color="auto"/>
                    <w:left w:val="none" w:sz="0" w:space="0" w:color="auto"/>
                    <w:bottom w:val="none" w:sz="0" w:space="0" w:color="auto"/>
                    <w:right w:val="none" w:sz="0" w:space="0" w:color="auto"/>
                  </w:divBdr>
                </w:div>
                <w:div w:id="1290894480">
                  <w:marLeft w:val="0"/>
                  <w:marRight w:val="0"/>
                  <w:marTop w:val="0"/>
                  <w:marBottom w:val="0"/>
                  <w:divBdr>
                    <w:top w:val="none" w:sz="0" w:space="0" w:color="auto"/>
                    <w:left w:val="none" w:sz="0" w:space="0" w:color="auto"/>
                    <w:bottom w:val="none" w:sz="0" w:space="0" w:color="auto"/>
                    <w:right w:val="none" w:sz="0" w:space="0" w:color="auto"/>
                  </w:divBdr>
                </w:div>
                <w:div w:id="1349329297">
                  <w:marLeft w:val="0"/>
                  <w:marRight w:val="0"/>
                  <w:marTop w:val="0"/>
                  <w:marBottom w:val="0"/>
                  <w:divBdr>
                    <w:top w:val="none" w:sz="0" w:space="0" w:color="auto"/>
                    <w:left w:val="none" w:sz="0" w:space="0" w:color="auto"/>
                    <w:bottom w:val="none" w:sz="0" w:space="0" w:color="auto"/>
                    <w:right w:val="none" w:sz="0" w:space="0" w:color="auto"/>
                  </w:divBdr>
                </w:div>
                <w:div w:id="1269116818">
                  <w:marLeft w:val="0"/>
                  <w:marRight w:val="0"/>
                  <w:marTop w:val="0"/>
                  <w:marBottom w:val="0"/>
                  <w:divBdr>
                    <w:top w:val="none" w:sz="0" w:space="0" w:color="auto"/>
                    <w:left w:val="none" w:sz="0" w:space="0" w:color="auto"/>
                    <w:bottom w:val="none" w:sz="0" w:space="0" w:color="auto"/>
                    <w:right w:val="none" w:sz="0" w:space="0" w:color="auto"/>
                  </w:divBdr>
                </w:div>
                <w:div w:id="16656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6532">
      <w:bodyDiv w:val="1"/>
      <w:marLeft w:val="0"/>
      <w:marRight w:val="0"/>
      <w:marTop w:val="0"/>
      <w:marBottom w:val="0"/>
      <w:divBdr>
        <w:top w:val="none" w:sz="0" w:space="0" w:color="auto"/>
        <w:left w:val="none" w:sz="0" w:space="0" w:color="auto"/>
        <w:bottom w:val="none" w:sz="0" w:space="0" w:color="auto"/>
        <w:right w:val="none" w:sz="0" w:space="0" w:color="auto"/>
      </w:divBdr>
      <w:divsChild>
        <w:div w:id="1233156953">
          <w:marLeft w:val="0"/>
          <w:marRight w:val="0"/>
          <w:marTop w:val="0"/>
          <w:marBottom w:val="0"/>
          <w:divBdr>
            <w:top w:val="none" w:sz="0" w:space="0" w:color="auto"/>
            <w:left w:val="none" w:sz="0" w:space="0" w:color="auto"/>
            <w:bottom w:val="none" w:sz="0" w:space="0" w:color="auto"/>
            <w:right w:val="none" w:sz="0" w:space="0" w:color="auto"/>
          </w:divBdr>
          <w:divsChild>
            <w:div w:id="735318608">
              <w:marLeft w:val="0"/>
              <w:marRight w:val="0"/>
              <w:marTop w:val="0"/>
              <w:marBottom w:val="0"/>
              <w:divBdr>
                <w:top w:val="none" w:sz="0" w:space="0" w:color="auto"/>
                <w:left w:val="none" w:sz="0" w:space="0" w:color="auto"/>
                <w:bottom w:val="none" w:sz="0" w:space="0" w:color="auto"/>
                <w:right w:val="none" w:sz="0" w:space="0" w:color="auto"/>
              </w:divBdr>
            </w:div>
            <w:div w:id="317223101">
              <w:marLeft w:val="0"/>
              <w:marRight w:val="0"/>
              <w:marTop w:val="0"/>
              <w:marBottom w:val="0"/>
              <w:divBdr>
                <w:top w:val="none" w:sz="0" w:space="0" w:color="auto"/>
                <w:left w:val="none" w:sz="0" w:space="0" w:color="auto"/>
                <w:bottom w:val="none" w:sz="0" w:space="0" w:color="auto"/>
                <w:right w:val="none" w:sz="0" w:space="0" w:color="auto"/>
              </w:divBdr>
            </w:div>
            <w:div w:id="480732159">
              <w:marLeft w:val="0"/>
              <w:marRight w:val="0"/>
              <w:marTop w:val="0"/>
              <w:marBottom w:val="0"/>
              <w:divBdr>
                <w:top w:val="none" w:sz="0" w:space="0" w:color="auto"/>
                <w:left w:val="none" w:sz="0" w:space="0" w:color="auto"/>
                <w:bottom w:val="none" w:sz="0" w:space="0" w:color="auto"/>
                <w:right w:val="none" w:sz="0" w:space="0" w:color="auto"/>
              </w:divBdr>
              <w:divsChild>
                <w:div w:id="871305134">
                  <w:marLeft w:val="0"/>
                  <w:marRight w:val="0"/>
                  <w:marTop w:val="0"/>
                  <w:marBottom w:val="0"/>
                  <w:divBdr>
                    <w:top w:val="none" w:sz="0" w:space="0" w:color="auto"/>
                    <w:left w:val="none" w:sz="0" w:space="0" w:color="auto"/>
                    <w:bottom w:val="none" w:sz="0" w:space="0" w:color="auto"/>
                    <w:right w:val="none" w:sz="0" w:space="0" w:color="auto"/>
                  </w:divBdr>
                </w:div>
              </w:divsChild>
            </w:div>
            <w:div w:id="819691384">
              <w:marLeft w:val="0"/>
              <w:marRight w:val="0"/>
              <w:marTop w:val="0"/>
              <w:marBottom w:val="0"/>
              <w:divBdr>
                <w:top w:val="none" w:sz="0" w:space="0" w:color="auto"/>
                <w:left w:val="none" w:sz="0" w:space="0" w:color="auto"/>
                <w:bottom w:val="none" w:sz="0" w:space="0" w:color="auto"/>
                <w:right w:val="none" w:sz="0" w:space="0" w:color="auto"/>
              </w:divBdr>
              <w:divsChild>
                <w:div w:id="1322464641">
                  <w:marLeft w:val="0"/>
                  <w:marRight w:val="0"/>
                  <w:marTop w:val="0"/>
                  <w:marBottom w:val="0"/>
                  <w:divBdr>
                    <w:top w:val="none" w:sz="0" w:space="0" w:color="auto"/>
                    <w:left w:val="none" w:sz="0" w:space="0" w:color="auto"/>
                    <w:bottom w:val="none" w:sz="0" w:space="0" w:color="auto"/>
                    <w:right w:val="none" w:sz="0" w:space="0" w:color="auto"/>
                  </w:divBdr>
                </w:div>
              </w:divsChild>
            </w:div>
            <w:div w:id="1584215855">
              <w:marLeft w:val="0"/>
              <w:marRight w:val="0"/>
              <w:marTop w:val="0"/>
              <w:marBottom w:val="0"/>
              <w:divBdr>
                <w:top w:val="none" w:sz="0" w:space="0" w:color="auto"/>
                <w:left w:val="none" w:sz="0" w:space="0" w:color="auto"/>
                <w:bottom w:val="none" w:sz="0" w:space="0" w:color="auto"/>
                <w:right w:val="none" w:sz="0" w:space="0" w:color="auto"/>
              </w:divBdr>
              <w:divsChild>
                <w:div w:id="1166240819">
                  <w:marLeft w:val="0"/>
                  <w:marRight w:val="0"/>
                  <w:marTop w:val="0"/>
                  <w:marBottom w:val="0"/>
                  <w:divBdr>
                    <w:top w:val="none" w:sz="0" w:space="0" w:color="auto"/>
                    <w:left w:val="none" w:sz="0" w:space="0" w:color="auto"/>
                    <w:bottom w:val="none" w:sz="0" w:space="0" w:color="auto"/>
                    <w:right w:val="none" w:sz="0" w:space="0" w:color="auto"/>
                  </w:divBdr>
                </w:div>
                <w:div w:id="434059600">
                  <w:marLeft w:val="0"/>
                  <w:marRight w:val="0"/>
                  <w:marTop w:val="0"/>
                  <w:marBottom w:val="0"/>
                  <w:divBdr>
                    <w:top w:val="none" w:sz="0" w:space="0" w:color="auto"/>
                    <w:left w:val="none" w:sz="0" w:space="0" w:color="auto"/>
                    <w:bottom w:val="none" w:sz="0" w:space="0" w:color="auto"/>
                    <w:right w:val="none" w:sz="0" w:space="0" w:color="auto"/>
                  </w:divBdr>
                </w:div>
                <w:div w:id="1154569689">
                  <w:marLeft w:val="0"/>
                  <w:marRight w:val="0"/>
                  <w:marTop w:val="0"/>
                  <w:marBottom w:val="0"/>
                  <w:divBdr>
                    <w:top w:val="none" w:sz="0" w:space="0" w:color="auto"/>
                    <w:left w:val="none" w:sz="0" w:space="0" w:color="auto"/>
                    <w:bottom w:val="none" w:sz="0" w:space="0" w:color="auto"/>
                    <w:right w:val="none" w:sz="0" w:space="0" w:color="auto"/>
                  </w:divBdr>
                </w:div>
                <w:div w:id="254946733">
                  <w:marLeft w:val="0"/>
                  <w:marRight w:val="0"/>
                  <w:marTop w:val="0"/>
                  <w:marBottom w:val="0"/>
                  <w:divBdr>
                    <w:top w:val="none" w:sz="0" w:space="0" w:color="auto"/>
                    <w:left w:val="none" w:sz="0" w:space="0" w:color="auto"/>
                    <w:bottom w:val="none" w:sz="0" w:space="0" w:color="auto"/>
                    <w:right w:val="none" w:sz="0" w:space="0" w:color="auto"/>
                  </w:divBdr>
                </w:div>
              </w:divsChild>
            </w:div>
            <w:div w:id="668025547">
              <w:marLeft w:val="0"/>
              <w:marRight w:val="0"/>
              <w:marTop w:val="0"/>
              <w:marBottom w:val="0"/>
              <w:divBdr>
                <w:top w:val="none" w:sz="0" w:space="0" w:color="auto"/>
                <w:left w:val="none" w:sz="0" w:space="0" w:color="auto"/>
                <w:bottom w:val="none" w:sz="0" w:space="0" w:color="auto"/>
                <w:right w:val="none" w:sz="0" w:space="0" w:color="auto"/>
              </w:divBdr>
              <w:divsChild>
                <w:div w:id="767506696">
                  <w:marLeft w:val="0"/>
                  <w:marRight w:val="0"/>
                  <w:marTop w:val="0"/>
                  <w:marBottom w:val="0"/>
                  <w:divBdr>
                    <w:top w:val="none" w:sz="0" w:space="0" w:color="auto"/>
                    <w:left w:val="none" w:sz="0" w:space="0" w:color="auto"/>
                    <w:bottom w:val="none" w:sz="0" w:space="0" w:color="auto"/>
                    <w:right w:val="none" w:sz="0" w:space="0" w:color="auto"/>
                  </w:divBdr>
                </w:div>
                <w:div w:id="1943225936">
                  <w:marLeft w:val="0"/>
                  <w:marRight w:val="0"/>
                  <w:marTop w:val="0"/>
                  <w:marBottom w:val="0"/>
                  <w:divBdr>
                    <w:top w:val="none" w:sz="0" w:space="0" w:color="auto"/>
                    <w:left w:val="none" w:sz="0" w:space="0" w:color="auto"/>
                    <w:bottom w:val="none" w:sz="0" w:space="0" w:color="auto"/>
                    <w:right w:val="none" w:sz="0" w:space="0" w:color="auto"/>
                  </w:divBdr>
                </w:div>
                <w:div w:id="174613365">
                  <w:marLeft w:val="0"/>
                  <w:marRight w:val="0"/>
                  <w:marTop w:val="0"/>
                  <w:marBottom w:val="0"/>
                  <w:divBdr>
                    <w:top w:val="none" w:sz="0" w:space="0" w:color="auto"/>
                    <w:left w:val="none" w:sz="0" w:space="0" w:color="auto"/>
                    <w:bottom w:val="none" w:sz="0" w:space="0" w:color="auto"/>
                    <w:right w:val="none" w:sz="0" w:space="0" w:color="auto"/>
                  </w:divBdr>
                </w:div>
                <w:div w:id="925575381">
                  <w:marLeft w:val="0"/>
                  <w:marRight w:val="0"/>
                  <w:marTop w:val="0"/>
                  <w:marBottom w:val="0"/>
                  <w:divBdr>
                    <w:top w:val="none" w:sz="0" w:space="0" w:color="auto"/>
                    <w:left w:val="none" w:sz="0" w:space="0" w:color="auto"/>
                    <w:bottom w:val="none" w:sz="0" w:space="0" w:color="auto"/>
                    <w:right w:val="none" w:sz="0" w:space="0" w:color="auto"/>
                  </w:divBdr>
                </w:div>
                <w:div w:id="52430879">
                  <w:marLeft w:val="0"/>
                  <w:marRight w:val="0"/>
                  <w:marTop w:val="0"/>
                  <w:marBottom w:val="0"/>
                  <w:divBdr>
                    <w:top w:val="none" w:sz="0" w:space="0" w:color="auto"/>
                    <w:left w:val="none" w:sz="0" w:space="0" w:color="auto"/>
                    <w:bottom w:val="none" w:sz="0" w:space="0" w:color="auto"/>
                    <w:right w:val="none" w:sz="0" w:space="0" w:color="auto"/>
                  </w:divBdr>
                </w:div>
                <w:div w:id="305277387">
                  <w:marLeft w:val="0"/>
                  <w:marRight w:val="0"/>
                  <w:marTop w:val="0"/>
                  <w:marBottom w:val="0"/>
                  <w:divBdr>
                    <w:top w:val="none" w:sz="0" w:space="0" w:color="auto"/>
                    <w:left w:val="none" w:sz="0" w:space="0" w:color="auto"/>
                    <w:bottom w:val="none" w:sz="0" w:space="0" w:color="auto"/>
                    <w:right w:val="none" w:sz="0" w:space="0" w:color="auto"/>
                  </w:divBdr>
                </w:div>
                <w:div w:id="1803494984">
                  <w:marLeft w:val="0"/>
                  <w:marRight w:val="0"/>
                  <w:marTop w:val="0"/>
                  <w:marBottom w:val="0"/>
                  <w:divBdr>
                    <w:top w:val="none" w:sz="0" w:space="0" w:color="auto"/>
                    <w:left w:val="none" w:sz="0" w:space="0" w:color="auto"/>
                    <w:bottom w:val="none" w:sz="0" w:space="0" w:color="auto"/>
                    <w:right w:val="none" w:sz="0" w:space="0" w:color="auto"/>
                  </w:divBdr>
                </w:div>
              </w:divsChild>
            </w:div>
            <w:div w:id="1348753625">
              <w:marLeft w:val="0"/>
              <w:marRight w:val="0"/>
              <w:marTop w:val="0"/>
              <w:marBottom w:val="0"/>
              <w:divBdr>
                <w:top w:val="none" w:sz="0" w:space="0" w:color="auto"/>
                <w:left w:val="none" w:sz="0" w:space="0" w:color="auto"/>
                <w:bottom w:val="none" w:sz="0" w:space="0" w:color="auto"/>
                <w:right w:val="none" w:sz="0" w:space="0" w:color="auto"/>
              </w:divBdr>
              <w:divsChild>
                <w:div w:id="134881409">
                  <w:marLeft w:val="0"/>
                  <w:marRight w:val="0"/>
                  <w:marTop w:val="0"/>
                  <w:marBottom w:val="0"/>
                  <w:divBdr>
                    <w:top w:val="none" w:sz="0" w:space="0" w:color="auto"/>
                    <w:left w:val="none" w:sz="0" w:space="0" w:color="auto"/>
                    <w:bottom w:val="none" w:sz="0" w:space="0" w:color="auto"/>
                    <w:right w:val="none" w:sz="0" w:space="0" w:color="auto"/>
                  </w:divBdr>
                </w:div>
                <w:div w:id="476456364">
                  <w:marLeft w:val="0"/>
                  <w:marRight w:val="0"/>
                  <w:marTop w:val="0"/>
                  <w:marBottom w:val="0"/>
                  <w:divBdr>
                    <w:top w:val="none" w:sz="0" w:space="0" w:color="auto"/>
                    <w:left w:val="none" w:sz="0" w:space="0" w:color="auto"/>
                    <w:bottom w:val="none" w:sz="0" w:space="0" w:color="auto"/>
                    <w:right w:val="none" w:sz="0" w:space="0" w:color="auto"/>
                  </w:divBdr>
                </w:div>
              </w:divsChild>
            </w:div>
            <w:div w:id="2027949370">
              <w:marLeft w:val="0"/>
              <w:marRight w:val="0"/>
              <w:marTop w:val="0"/>
              <w:marBottom w:val="0"/>
              <w:divBdr>
                <w:top w:val="none" w:sz="0" w:space="0" w:color="auto"/>
                <w:left w:val="none" w:sz="0" w:space="0" w:color="auto"/>
                <w:bottom w:val="none" w:sz="0" w:space="0" w:color="auto"/>
                <w:right w:val="none" w:sz="0" w:space="0" w:color="auto"/>
              </w:divBdr>
              <w:divsChild>
                <w:div w:id="356003312">
                  <w:marLeft w:val="0"/>
                  <w:marRight w:val="0"/>
                  <w:marTop w:val="0"/>
                  <w:marBottom w:val="0"/>
                  <w:divBdr>
                    <w:top w:val="none" w:sz="0" w:space="0" w:color="auto"/>
                    <w:left w:val="none" w:sz="0" w:space="0" w:color="auto"/>
                    <w:bottom w:val="none" w:sz="0" w:space="0" w:color="auto"/>
                    <w:right w:val="none" w:sz="0" w:space="0" w:color="auto"/>
                  </w:divBdr>
                </w:div>
                <w:div w:id="1723404021">
                  <w:marLeft w:val="0"/>
                  <w:marRight w:val="0"/>
                  <w:marTop w:val="0"/>
                  <w:marBottom w:val="0"/>
                  <w:divBdr>
                    <w:top w:val="none" w:sz="0" w:space="0" w:color="auto"/>
                    <w:left w:val="none" w:sz="0" w:space="0" w:color="auto"/>
                    <w:bottom w:val="none" w:sz="0" w:space="0" w:color="auto"/>
                    <w:right w:val="none" w:sz="0" w:space="0" w:color="auto"/>
                  </w:divBdr>
                </w:div>
                <w:div w:id="1328944946">
                  <w:marLeft w:val="0"/>
                  <w:marRight w:val="0"/>
                  <w:marTop w:val="0"/>
                  <w:marBottom w:val="0"/>
                  <w:divBdr>
                    <w:top w:val="none" w:sz="0" w:space="0" w:color="auto"/>
                    <w:left w:val="none" w:sz="0" w:space="0" w:color="auto"/>
                    <w:bottom w:val="none" w:sz="0" w:space="0" w:color="auto"/>
                    <w:right w:val="none" w:sz="0" w:space="0" w:color="auto"/>
                  </w:divBdr>
                </w:div>
                <w:div w:id="1927036013">
                  <w:marLeft w:val="0"/>
                  <w:marRight w:val="0"/>
                  <w:marTop w:val="0"/>
                  <w:marBottom w:val="0"/>
                  <w:divBdr>
                    <w:top w:val="none" w:sz="0" w:space="0" w:color="auto"/>
                    <w:left w:val="none" w:sz="0" w:space="0" w:color="auto"/>
                    <w:bottom w:val="none" w:sz="0" w:space="0" w:color="auto"/>
                    <w:right w:val="none" w:sz="0" w:space="0" w:color="auto"/>
                  </w:divBdr>
                </w:div>
                <w:div w:id="810558450">
                  <w:marLeft w:val="0"/>
                  <w:marRight w:val="0"/>
                  <w:marTop w:val="0"/>
                  <w:marBottom w:val="0"/>
                  <w:divBdr>
                    <w:top w:val="none" w:sz="0" w:space="0" w:color="auto"/>
                    <w:left w:val="none" w:sz="0" w:space="0" w:color="auto"/>
                    <w:bottom w:val="none" w:sz="0" w:space="0" w:color="auto"/>
                    <w:right w:val="none" w:sz="0" w:space="0" w:color="auto"/>
                  </w:divBdr>
                </w:div>
                <w:div w:id="81418392">
                  <w:marLeft w:val="0"/>
                  <w:marRight w:val="0"/>
                  <w:marTop w:val="0"/>
                  <w:marBottom w:val="0"/>
                  <w:divBdr>
                    <w:top w:val="none" w:sz="0" w:space="0" w:color="auto"/>
                    <w:left w:val="none" w:sz="0" w:space="0" w:color="auto"/>
                    <w:bottom w:val="none" w:sz="0" w:space="0" w:color="auto"/>
                    <w:right w:val="none" w:sz="0" w:space="0" w:color="auto"/>
                  </w:divBdr>
                </w:div>
                <w:div w:id="1567836552">
                  <w:marLeft w:val="0"/>
                  <w:marRight w:val="0"/>
                  <w:marTop w:val="0"/>
                  <w:marBottom w:val="0"/>
                  <w:divBdr>
                    <w:top w:val="none" w:sz="0" w:space="0" w:color="auto"/>
                    <w:left w:val="none" w:sz="0" w:space="0" w:color="auto"/>
                    <w:bottom w:val="none" w:sz="0" w:space="0" w:color="auto"/>
                    <w:right w:val="none" w:sz="0" w:space="0" w:color="auto"/>
                  </w:divBdr>
                </w:div>
              </w:divsChild>
            </w:div>
            <w:div w:id="1785417285">
              <w:marLeft w:val="0"/>
              <w:marRight w:val="0"/>
              <w:marTop w:val="0"/>
              <w:marBottom w:val="0"/>
              <w:divBdr>
                <w:top w:val="none" w:sz="0" w:space="0" w:color="auto"/>
                <w:left w:val="none" w:sz="0" w:space="0" w:color="auto"/>
                <w:bottom w:val="none" w:sz="0" w:space="0" w:color="auto"/>
                <w:right w:val="none" w:sz="0" w:space="0" w:color="auto"/>
              </w:divBdr>
              <w:divsChild>
                <w:div w:id="149755931">
                  <w:marLeft w:val="0"/>
                  <w:marRight w:val="0"/>
                  <w:marTop w:val="0"/>
                  <w:marBottom w:val="0"/>
                  <w:divBdr>
                    <w:top w:val="none" w:sz="0" w:space="0" w:color="auto"/>
                    <w:left w:val="none" w:sz="0" w:space="0" w:color="auto"/>
                    <w:bottom w:val="none" w:sz="0" w:space="0" w:color="auto"/>
                    <w:right w:val="none" w:sz="0" w:space="0" w:color="auto"/>
                  </w:divBdr>
                </w:div>
                <w:div w:id="1096317944">
                  <w:marLeft w:val="0"/>
                  <w:marRight w:val="0"/>
                  <w:marTop w:val="0"/>
                  <w:marBottom w:val="0"/>
                  <w:divBdr>
                    <w:top w:val="none" w:sz="0" w:space="0" w:color="auto"/>
                    <w:left w:val="none" w:sz="0" w:space="0" w:color="auto"/>
                    <w:bottom w:val="none" w:sz="0" w:space="0" w:color="auto"/>
                    <w:right w:val="none" w:sz="0" w:space="0" w:color="auto"/>
                  </w:divBdr>
                </w:div>
                <w:div w:id="178129371">
                  <w:marLeft w:val="0"/>
                  <w:marRight w:val="0"/>
                  <w:marTop w:val="0"/>
                  <w:marBottom w:val="0"/>
                  <w:divBdr>
                    <w:top w:val="none" w:sz="0" w:space="0" w:color="auto"/>
                    <w:left w:val="none" w:sz="0" w:space="0" w:color="auto"/>
                    <w:bottom w:val="none" w:sz="0" w:space="0" w:color="auto"/>
                    <w:right w:val="none" w:sz="0" w:space="0" w:color="auto"/>
                  </w:divBdr>
                </w:div>
                <w:div w:id="542136884">
                  <w:marLeft w:val="0"/>
                  <w:marRight w:val="0"/>
                  <w:marTop w:val="0"/>
                  <w:marBottom w:val="0"/>
                  <w:divBdr>
                    <w:top w:val="none" w:sz="0" w:space="0" w:color="auto"/>
                    <w:left w:val="none" w:sz="0" w:space="0" w:color="auto"/>
                    <w:bottom w:val="none" w:sz="0" w:space="0" w:color="auto"/>
                    <w:right w:val="none" w:sz="0" w:space="0" w:color="auto"/>
                  </w:divBdr>
                </w:div>
                <w:div w:id="344669521">
                  <w:marLeft w:val="0"/>
                  <w:marRight w:val="0"/>
                  <w:marTop w:val="0"/>
                  <w:marBottom w:val="0"/>
                  <w:divBdr>
                    <w:top w:val="none" w:sz="0" w:space="0" w:color="auto"/>
                    <w:left w:val="none" w:sz="0" w:space="0" w:color="auto"/>
                    <w:bottom w:val="none" w:sz="0" w:space="0" w:color="auto"/>
                    <w:right w:val="none" w:sz="0" w:space="0" w:color="auto"/>
                  </w:divBdr>
                </w:div>
                <w:div w:id="1519930616">
                  <w:marLeft w:val="0"/>
                  <w:marRight w:val="0"/>
                  <w:marTop w:val="0"/>
                  <w:marBottom w:val="0"/>
                  <w:divBdr>
                    <w:top w:val="none" w:sz="0" w:space="0" w:color="auto"/>
                    <w:left w:val="none" w:sz="0" w:space="0" w:color="auto"/>
                    <w:bottom w:val="none" w:sz="0" w:space="0" w:color="auto"/>
                    <w:right w:val="none" w:sz="0" w:space="0" w:color="auto"/>
                  </w:divBdr>
                </w:div>
                <w:div w:id="1642272343">
                  <w:marLeft w:val="0"/>
                  <w:marRight w:val="0"/>
                  <w:marTop w:val="0"/>
                  <w:marBottom w:val="0"/>
                  <w:divBdr>
                    <w:top w:val="none" w:sz="0" w:space="0" w:color="auto"/>
                    <w:left w:val="none" w:sz="0" w:space="0" w:color="auto"/>
                    <w:bottom w:val="none" w:sz="0" w:space="0" w:color="auto"/>
                    <w:right w:val="none" w:sz="0" w:space="0" w:color="auto"/>
                  </w:divBdr>
                </w:div>
                <w:div w:id="1847860819">
                  <w:marLeft w:val="0"/>
                  <w:marRight w:val="0"/>
                  <w:marTop w:val="0"/>
                  <w:marBottom w:val="0"/>
                  <w:divBdr>
                    <w:top w:val="none" w:sz="0" w:space="0" w:color="auto"/>
                    <w:left w:val="none" w:sz="0" w:space="0" w:color="auto"/>
                    <w:bottom w:val="none" w:sz="0" w:space="0" w:color="auto"/>
                    <w:right w:val="none" w:sz="0" w:space="0" w:color="auto"/>
                  </w:divBdr>
                </w:div>
              </w:divsChild>
            </w:div>
            <w:div w:id="20431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5763</Words>
  <Characters>34580</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PZOZ Starachowice</Company>
  <LinksUpToDate>false</LinksUpToDate>
  <CharactersWithSpaces>40263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cp:revision>
  <cp:lastPrinted>2019-10-30T12:20:00Z</cp:lastPrinted>
  <dcterms:created xsi:type="dcterms:W3CDTF">2019-10-30T12:03:00Z</dcterms:created>
  <dcterms:modified xsi:type="dcterms:W3CDTF">2019-10-30T12:28:00Z</dcterms:modified>
</cp:coreProperties>
</file>