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color w:val="000000"/>
          <w:sz w:val="18"/>
          <w:szCs w:val="18"/>
          <w:lang w:eastAsia="pl-PL"/>
        </w:rPr>
        <w:t>Ogłoszenie nr 540257967-N-2019 z dnia 28-11-2019 r.</w:t>
      </w:r>
    </w:p>
    <w:p w:rsidR="00BD76CA" w:rsidRPr="00BD76CA" w:rsidRDefault="00BD76CA" w:rsidP="00BD76CA">
      <w:pPr>
        <w:spacing w:after="0" w:line="240" w:lineRule="auto"/>
        <w:jc w:val="center"/>
        <w:rPr>
          <w:rFonts w:ascii="Tahoma" w:eastAsia="Times New Roman" w:hAnsi="Tahoma" w:cs="Tahoma"/>
          <w:b/>
          <w:bCs/>
          <w:color w:val="000000"/>
          <w:sz w:val="27"/>
          <w:szCs w:val="27"/>
          <w:lang w:eastAsia="pl-PL"/>
        </w:rPr>
      </w:pPr>
      <w:r w:rsidRPr="00BD76CA">
        <w:rPr>
          <w:rFonts w:ascii="Tahoma" w:eastAsia="Times New Roman" w:hAnsi="Tahoma" w:cs="Tahoma"/>
          <w:b/>
          <w:bCs/>
          <w:color w:val="000000"/>
          <w:sz w:val="27"/>
          <w:szCs w:val="27"/>
          <w:lang w:eastAsia="pl-PL"/>
        </w:rPr>
        <w:t>Starachowice:</w:t>
      </w:r>
      <w:r w:rsidRPr="00BD76CA">
        <w:rPr>
          <w:rFonts w:ascii="Tahoma" w:eastAsia="Times New Roman" w:hAnsi="Tahoma" w:cs="Tahoma"/>
          <w:b/>
          <w:bCs/>
          <w:color w:val="000000"/>
          <w:sz w:val="27"/>
          <w:szCs w:val="27"/>
          <w:lang w:eastAsia="pl-PL"/>
        </w:rPr>
        <w:br/>
        <w:t>OGŁOSZENIE O ZMIANIE OGŁOSZENIA</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b/>
          <w:bCs/>
          <w:color w:val="000000"/>
          <w:sz w:val="18"/>
          <w:szCs w:val="18"/>
          <w:lang w:eastAsia="pl-PL"/>
        </w:rPr>
        <w:t>OGŁOSZENIE DOTYCZY:</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color w:val="000000"/>
          <w:sz w:val="18"/>
          <w:szCs w:val="18"/>
          <w:lang w:eastAsia="pl-PL"/>
        </w:rPr>
        <w:t>Ogłoszenia o zamówieniu</w:t>
      </w:r>
    </w:p>
    <w:p w:rsidR="00BD76CA" w:rsidRPr="00BD76CA" w:rsidRDefault="00BD76CA" w:rsidP="00BD76CA">
      <w:pPr>
        <w:spacing w:after="0" w:line="240" w:lineRule="auto"/>
        <w:rPr>
          <w:rFonts w:ascii="Tahoma" w:eastAsia="Times New Roman" w:hAnsi="Tahoma" w:cs="Tahoma"/>
          <w:b/>
          <w:bCs/>
          <w:color w:val="000000"/>
          <w:sz w:val="27"/>
          <w:szCs w:val="27"/>
          <w:lang w:eastAsia="pl-PL"/>
        </w:rPr>
      </w:pPr>
      <w:r w:rsidRPr="00BD76CA">
        <w:rPr>
          <w:rFonts w:ascii="Tahoma" w:eastAsia="Times New Roman" w:hAnsi="Tahoma" w:cs="Tahoma"/>
          <w:b/>
          <w:bCs/>
          <w:color w:val="000000"/>
          <w:sz w:val="27"/>
          <w:szCs w:val="27"/>
          <w:u w:val="single"/>
          <w:lang w:eastAsia="pl-PL"/>
        </w:rPr>
        <w:t>INFORMACJE O ZMIENIANYM OGŁOSZENIU</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b/>
          <w:bCs/>
          <w:color w:val="000000"/>
          <w:sz w:val="18"/>
          <w:szCs w:val="18"/>
          <w:lang w:eastAsia="pl-PL"/>
        </w:rPr>
        <w:t>Numer: </w:t>
      </w:r>
      <w:r w:rsidRPr="00BD76CA">
        <w:rPr>
          <w:rFonts w:ascii="Tahoma" w:eastAsia="Times New Roman" w:hAnsi="Tahoma" w:cs="Tahoma"/>
          <w:color w:val="000000"/>
          <w:sz w:val="18"/>
          <w:szCs w:val="18"/>
          <w:lang w:eastAsia="pl-PL"/>
        </w:rPr>
        <w:t>625751-N-2019</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Data: </w:t>
      </w:r>
      <w:r w:rsidRPr="00BD76CA">
        <w:rPr>
          <w:rFonts w:ascii="Tahoma" w:eastAsia="Times New Roman" w:hAnsi="Tahoma" w:cs="Tahoma"/>
          <w:color w:val="000000"/>
          <w:sz w:val="18"/>
          <w:szCs w:val="18"/>
          <w:lang w:eastAsia="pl-PL"/>
        </w:rPr>
        <w:t>22/11/2019</w:t>
      </w:r>
    </w:p>
    <w:p w:rsidR="00BD76CA" w:rsidRPr="00BD76CA" w:rsidRDefault="00BD76CA" w:rsidP="00BD76CA">
      <w:pPr>
        <w:spacing w:after="0" w:line="240" w:lineRule="auto"/>
        <w:rPr>
          <w:rFonts w:ascii="Tahoma" w:eastAsia="Times New Roman" w:hAnsi="Tahoma" w:cs="Tahoma"/>
          <w:b/>
          <w:bCs/>
          <w:color w:val="000000"/>
          <w:sz w:val="27"/>
          <w:szCs w:val="27"/>
          <w:lang w:eastAsia="pl-PL"/>
        </w:rPr>
      </w:pPr>
      <w:r w:rsidRPr="00BD76CA">
        <w:rPr>
          <w:rFonts w:ascii="Tahoma" w:eastAsia="Times New Roman" w:hAnsi="Tahoma" w:cs="Tahoma"/>
          <w:b/>
          <w:bCs/>
          <w:color w:val="000000"/>
          <w:sz w:val="27"/>
          <w:szCs w:val="27"/>
          <w:u w:val="single"/>
          <w:lang w:eastAsia="pl-PL"/>
        </w:rPr>
        <w:t>SEKCJA I: ZAMAWIAJĄCY</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color w:val="000000"/>
          <w:sz w:val="18"/>
          <w:szCs w:val="18"/>
          <w:lang w:eastAsia="pl-PL"/>
        </w:rPr>
        <w:t>Powiatowy Zakład Opieki Zdrowotnej, Krajowy numer identyfikacyjny 29114175200000, ul. ul. Radomska  70, 27-200  Starachowice, woj. świętokrzyskie, państwo Polska, tel. 41 273 91 82, e-mail przetargi@szpital.starachowice.pl, faks 41 273 92 29.</w:t>
      </w:r>
      <w:r w:rsidRPr="00BD76CA">
        <w:rPr>
          <w:rFonts w:ascii="Tahoma" w:eastAsia="Times New Roman" w:hAnsi="Tahoma" w:cs="Tahoma"/>
          <w:color w:val="000000"/>
          <w:sz w:val="18"/>
          <w:szCs w:val="18"/>
          <w:lang w:eastAsia="pl-PL"/>
        </w:rPr>
        <w:br/>
        <w:t>Adres strony internetowej (</w:t>
      </w:r>
      <w:proofErr w:type="spellStart"/>
      <w:r w:rsidRPr="00BD76CA">
        <w:rPr>
          <w:rFonts w:ascii="Tahoma" w:eastAsia="Times New Roman" w:hAnsi="Tahoma" w:cs="Tahoma"/>
          <w:color w:val="000000"/>
          <w:sz w:val="18"/>
          <w:szCs w:val="18"/>
          <w:lang w:eastAsia="pl-PL"/>
        </w:rPr>
        <w:t>url</w:t>
      </w:r>
      <w:proofErr w:type="spellEnd"/>
      <w:r w:rsidRPr="00BD76CA">
        <w:rPr>
          <w:rFonts w:ascii="Tahoma" w:eastAsia="Times New Roman" w:hAnsi="Tahoma" w:cs="Tahoma"/>
          <w:color w:val="000000"/>
          <w:sz w:val="18"/>
          <w:szCs w:val="18"/>
          <w:lang w:eastAsia="pl-PL"/>
        </w:rPr>
        <w:t>): http://zoz.starachowice.sisco.info/</w:t>
      </w:r>
    </w:p>
    <w:p w:rsidR="00BD76CA" w:rsidRPr="00BD76CA" w:rsidRDefault="00BD76CA" w:rsidP="00BD76CA">
      <w:pPr>
        <w:spacing w:after="0" w:line="240" w:lineRule="auto"/>
        <w:rPr>
          <w:rFonts w:ascii="Tahoma" w:eastAsia="Times New Roman" w:hAnsi="Tahoma" w:cs="Tahoma"/>
          <w:b/>
          <w:bCs/>
          <w:color w:val="000000"/>
          <w:sz w:val="27"/>
          <w:szCs w:val="27"/>
          <w:lang w:eastAsia="pl-PL"/>
        </w:rPr>
      </w:pPr>
      <w:r w:rsidRPr="00BD76CA">
        <w:rPr>
          <w:rFonts w:ascii="Tahoma" w:eastAsia="Times New Roman" w:hAnsi="Tahoma" w:cs="Tahoma"/>
          <w:b/>
          <w:bCs/>
          <w:color w:val="000000"/>
          <w:sz w:val="27"/>
          <w:szCs w:val="27"/>
          <w:u w:val="single"/>
          <w:lang w:eastAsia="pl-PL"/>
        </w:rPr>
        <w:t>SEKCJA II: ZMIANY W OGŁOSZENIU</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b/>
          <w:bCs/>
          <w:color w:val="000000"/>
          <w:sz w:val="18"/>
          <w:szCs w:val="18"/>
          <w:lang w:eastAsia="pl-PL"/>
        </w:rPr>
        <w:t>II.1) Tekst, który należy zmienić:</w:t>
      </w:r>
    </w:p>
    <w:p w:rsidR="00BD76CA" w:rsidRPr="00BD76CA" w:rsidRDefault="00BD76CA" w:rsidP="00BD76CA">
      <w:pPr>
        <w:spacing w:after="0" w:line="240" w:lineRule="auto"/>
        <w:rPr>
          <w:rFonts w:ascii="Tahoma" w:eastAsia="Times New Roman" w:hAnsi="Tahoma" w:cs="Tahoma"/>
          <w:color w:val="000000"/>
          <w:sz w:val="18"/>
          <w:szCs w:val="18"/>
          <w:lang w:eastAsia="pl-PL"/>
        </w:rPr>
      </w:pPr>
      <w:r w:rsidRPr="00BD76CA">
        <w:rPr>
          <w:rFonts w:ascii="Tahoma" w:eastAsia="Times New Roman" w:hAnsi="Tahoma" w:cs="Tahoma"/>
          <w:b/>
          <w:bCs/>
          <w:color w:val="000000"/>
          <w:sz w:val="18"/>
          <w:szCs w:val="18"/>
          <w:lang w:eastAsia="pl-PL"/>
        </w:rPr>
        <w:t>Miejsce, w którym znajduje się zmieniany tekst:</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Numer sekcji: </w:t>
      </w:r>
      <w:r w:rsidRPr="00BD76CA">
        <w:rPr>
          <w:rFonts w:ascii="Tahoma" w:eastAsia="Times New Roman" w:hAnsi="Tahoma" w:cs="Tahoma"/>
          <w:color w:val="000000"/>
          <w:sz w:val="18"/>
          <w:szCs w:val="18"/>
          <w:lang w:eastAsia="pl-PL"/>
        </w:rPr>
        <w:t>III</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Punkt: </w:t>
      </w:r>
      <w:r w:rsidRPr="00BD76CA">
        <w:rPr>
          <w:rFonts w:ascii="Tahoma" w:eastAsia="Times New Roman" w:hAnsi="Tahoma" w:cs="Tahoma"/>
          <w:color w:val="000000"/>
          <w:sz w:val="18"/>
          <w:szCs w:val="18"/>
          <w:lang w:eastAsia="pl-PL"/>
        </w:rPr>
        <w:t>6</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jest: </w:t>
      </w:r>
      <w:r w:rsidRPr="00BD76CA">
        <w:rPr>
          <w:rFonts w:ascii="Tahoma" w:eastAsia="Times New Roman" w:hAnsi="Tahoma" w:cs="Tahoma"/>
          <w:color w:val="000000"/>
          <w:sz w:val="18"/>
          <w:szCs w:val="18"/>
          <w:lang w:eastAsia="pl-PL"/>
        </w:rPr>
        <w:t xml:space="preserve">WYKAZ OŚWIADCZEŃ LUB DOKUMENTÓW SKŁADANYCH PRZEZ WYKONAWCĘ W POSTĘPOWANIU NA WEZWANIE ZAMAWIAJACEGO W CELU POTWIERDZENIA OKOLICZNOŚCI, O KTÓRYCH MOWA W ART. 25 UST. 1 PKT 2 USTAWY PZP W toku dokonywania badania i oceny ofert Zamawiający zastrzega sobie prawo wezwania Wykonawcy do przedłożenia dodatkowych dokumentów w celu potwierdzenia, że zaoferowany asortyment odpowiada warunkom zawartym w SIWZ. 4.1 Zamawiający wymaga by oferowane przedmioty zamówienia były zarejestrowane oraz posiadały stosowne dopuszczenia do obrotu i używania odpowiednio: 4.1.1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4.1.2 deklarację zgodności EC, lub certyfikat CE i jest dopuszczony do obrotu na rynku zgodnie z Ustawą z Ustawa z dnia 20 maja 2010 r. o wyrobach medycznych (Dz.U. 2019 poz. 175, 447), jeżeli asortyment nie jest kwalifikowany jako wyrób medyczny należy dołączyć do oferty stosowne oświadczenie wskazując jednoznacznie jakich produktów ono dotyczy( poz. nr). 4.1.3 Dokumenty rejestracji produktów, lub dokumenty potwierdzające rejestrację/zgłoszenia produktu leczniczego w Urzędzie Rejestracji Produktów Leczniczych, Wyrobów Medycznych i Produktów Biobójczych zgodnie z Ustawa z dnia 20 maja 2010 r. o wyrobach medycznych (Dz.U. 2019 poz. 175, 447 jeżeli dotyczy oferowanych produktów. 4.2 Próbki wyrobów asortymentu określonego w załączniku nr 6 do </w:t>
      </w:r>
      <w:proofErr w:type="spellStart"/>
      <w:r w:rsidRPr="00BD76CA">
        <w:rPr>
          <w:rFonts w:ascii="Tahoma" w:eastAsia="Times New Roman" w:hAnsi="Tahoma" w:cs="Tahoma"/>
          <w:color w:val="000000"/>
          <w:sz w:val="18"/>
          <w:szCs w:val="18"/>
          <w:lang w:eastAsia="pl-PL"/>
        </w:rPr>
        <w:t>Siwz</w:t>
      </w:r>
      <w:proofErr w:type="spellEnd"/>
      <w:r w:rsidRPr="00BD76CA">
        <w:rPr>
          <w:rFonts w:ascii="Tahoma" w:eastAsia="Times New Roman" w:hAnsi="Tahoma" w:cs="Tahoma"/>
          <w:color w:val="000000"/>
          <w:sz w:val="18"/>
          <w:szCs w:val="18"/>
          <w:lang w:eastAsia="pl-PL"/>
        </w:rPr>
        <w:t xml:space="preserve"> - w ilościach 3 sztuki od poz.1 do poz. 17 pozycji asortymentowej od poz.1 do poz. 17 wymienionej w załączniku nr 6 do </w:t>
      </w:r>
      <w:proofErr w:type="spellStart"/>
      <w:r w:rsidRPr="00BD76CA">
        <w:rPr>
          <w:rFonts w:ascii="Tahoma" w:eastAsia="Times New Roman" w:hAnsi="Tahoma" w:cs="Tahoma"/>
          <w:color w:val="000000"/>
          <w:sz w:val="18"/>
          <w:szCs w:val="18"/>
          <w:lang w:eastAsia="pl-PL"/>
        </w:rPr>
        <w:t>Siwz</w:t>
      </w:r>
      <w:proofErr w:type="spellEnd"/>
      <w:r w:rsidRPr="00BD76CA">
        <w:rPr>
          <w:rFonts w:ascii="Tahoma" w:eastAsia="Times New Roman" w:hAnsi="Tahoma" w:cs="Tahoma"/>
          <w:color w:val="000000"/>
          <w:sz w:val="18"/>
          <w:szCs w:val="18"/>
          <w:lang w:eastAsia="pl-PL"/>
        </w:rPr>
        <w:t xml:space="preserve"> stanowiących potwierdzenie spełnienia wymagań Zamawiającego 4.3 W przypadku zaoferowania produktów od różnych producentów wymagane jest dołączenie oświadczenia Wykonawcy o kompatybilności elementów , zgodnie z art.30 Ustawa z dnia 20 maja 2010 r </w:t>
      </w:r>
      <w:proofErr w:type="spellStart"/>
      <w:r w:rsidRPr="00BD76CA">
        <w:rPr>
          <w:rFonts w:ascii="Tahoma" w:eastAsia="Times New Roman" w:hAnsi="Tahoma" w:cs="Tahoma"/>
          <w:color w:val="000000"/>
          <w:sz w:val="18"/>
          <w:szCs w:val="18"/>
          <w:lang w:eastAsia="pl-PL"/>
        </w:rPr>
        <w:t>r</w:t>
      </w:r>
      <w:proofErr w:type="spellEnd"/>
      <w:r w:rsidRPr="00BD76CA">
        <w:rPr>
          <w:rFonts w:ascii="Tahoma" w:eastAsia="Times New Roman" w:hAnsi="Tahoma" w:cs="Tahoma"/>
          <w:color w:val="000000"/>
          <w:sz w:val="18"/>
          <w:szCs w:val="18"/>
          <w:lang w:eastAsia="pl-PL"/>
        </w:rPr>
        <w:t>. o wyrobach medycznych 4.4 Dokument potwierdzający parametry graniczne tj.: „Czas wykrzepiania krwi w probówkach przed wirowaniem max. 35 min.” oraz „Probówki sterylizowane radiacyjnie” - złożone razem z ofertą przetargową</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powinno być: </w:t>
      </w:r>
      <w:r w:rsidRPr="00BD76CA">
        <w:rPr>
          <w:rFonts w:ascii="Tahoma" w:eastAsia="Times New Roman" w:hAnsi="Tahoma" w:cs="Tahoma"/>
          <w:color w:val="000000"/>
          <w:sz w:val="18"/>
          <w:szCs w:val="18"/>
          <w:lang w:eastAsia="pl-PL"/>
        </w:rPr>
        <w:t xml:space="preserve">WYKAZ OŚWIADCZEŃ LUB DOKUMENTÓW SKŁADANYCH PRZEZ WYKONAWCĘ W POSTĘPOWANIU NA WEZWANIE ZAMAWIAJACEGO W CELU POTWIERDZENIA OKOLICZNOŚCI, O KTÓRYCH MOWA W ART. 25 UST. 1 PKT 2 USTAWY PZP W toku dokonywania badania i oceny ofert Zamawiający zastrzega sobie prawo wezwania Wykonawcy do przedłożenia dodatkowych dokumentów w celu potwierdzenia, że zaoferowany asortyment odpowiada warunkom zawartym w SIWZ. 4.1 Zamawiający wymaga by oferowane przedmioty zamówienia były zarejestrowane oraz posiadały stosowne dopuszczenia do obrotu i używania odpowiednio: 4.1.1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4.1.2 deklarację zgodności EC, lub certyfikat CE i jest dopuszczony do obrotu na rynku zgodnie z Ustawą z Ustawa z dnia 20 maja 2010 r. o wyrobach medycznych (Dz.U. 2019 poz. 175, 447), jeżeli asortyment nie jest kwalifikowany jako wyrób medyczny należy dołączyć do oferty stosowne oświadczenie wskazując jednoznacznie jakich produktów ono dotyczy( poz. nr). 4.1.3 Dokumenty rejestracji produktów, lub dokumenty potwierdzające rejestrację/zgłoszenia produktu leczniczego w Urzędzie Rejestracji Produktów Leczniczych, Wyrobów Medycznych i Produktów Biobójczych zgodnie z Ustawa z dnia 20 maja 2010 r. o wyrobach medycznych (Dz.U. 2019 poz. 175, 447 jeżeli dotyczy oferowanych produktów. 4.2 Próbki wyrobów asortymentu określonego w załączniku nr 6 do </w:t>
      </w:r>
      <w:proofErr w:type="spellStart"/>
      <w:r w:rsidRPr="00BD76CA">
        <w:rPr>
          <w:rFonts w:ascii="Tahoma" w:eastAsia="Times New Roman" w:hAnsi="Tahoma" w:cs="Tahoma"/>
          <w:color w:val="000000"/>
          <w:sz w:val="18"/>
          <w:szCs w:val="18"/>
          <w:lang w:eastAsia="pl-PL"/>
        </w:rPr>
        <w:t>Siwz</w:t>
      </w:r>
      <w:proofErr w:type="spellEnd"/>
      <w:r w:rsidRPr="00BD76CA">
        <w:rPr>
          <w:rFonts w:ascii="Tahoma" w:eastAsia="Times New Roman" w:hAnsi="Tahoma" w:cs="Tahoma"/>
          <w:color w:val="000000"/>
          <w:sz w:val="18"/>
          <w:szCs w:val="18"/>
          <w:lang w:eastAsia="pl-PL"/>
        </w:rPr>
        <w:t xml:space="preserve"> - w ilościach 3 sztuki od poz.1 do poz. 17 pozycji asortymentowej od poz.1 do poz. 17 wymienionej w załączniku nr 6 do </w:t>
      </w:r>
      <w:proofErr w:type="spellStart"/>
      <w:r w:rsidRPr="00BD76CA">
        <w:rPr>
          <w:rFonts w:ascii="Tahoma" w:eastAsia="Times New Roman" w:hAnsi="Tahoma" w:cs="Tahoma"/>
          <w:color w:val="000000"/>
          <w:sz w:val="18"/>
          <w:szCs w:val="18"/>
          <w:lang w:eastAsia="pl-PL"/>
        </w:rPr>
        <w:t>Siwz</w:t>
      </w:r>
      <w:proofErr w:type="spellEnd"/>
      <w:r w:rsidRPr="00BD76CA">
        <w:rPr>
          <w:rFonts w:ascii="Tahoma" w:eastAsia="Times New Roman" w:hAnsi="Tahoma" w:cs="Tahoma"/>
          <w:color w:val="000000"/>
          <w:sz w:val="18"/>
          <w:szCs w:val="18"/>
          <w:lang w:eastAsia="pl-PL"/>
        </w:rPr>
        <w:t xml:space="preserve"> stanowiących potwierdzenie spełnienia wymagań Zamawiającego 4.3 W przypadku zaoferowania produktów od różnych producentów wymagane jest dołączenie oświadczenia Wykonawcy o kompatybilności elementów , zgodnie z art.30 Ustawa z dnia 20 maja 2010 r </w:t>
      </w:r>
      <w:proofErr w:type="spellStart"/>
      <w:r w:rsidRPr="00BD76CA">
        <w:rPr>
          <w:rFonts w:ascii="Tahoma" w:eastAsia="Times New Roman" w:hAnsi="Tahoma" w:cs="Tahoma"/>
          <w:color w:val="000000"/>
          <w:sz w:val="18"/>
          <w:szCs w:val="18"/>
          <w:lang w:eastAsia="pl-PL"/>
        </w:rPr>
        <w:t>r</w:t>
      </w:r>
      <w:proofErr w:type="spellEnd"/>
      <w:r w:rsidRPr="00BD76CA">
        <w:rPr>
          <w:rFonts w:ascii="Tahoma" w:eastAsia="Times New Roman" w:hAnsi="Tahoma" w:cs="Tahoma"/>
          <w:color w:val="000000"/>
          <w:sz w:val="18"/>
          <w:szCs w:val="18"/>
          <w:lang w:eastAsia="pl-PL"/>
        </w:rPr>
        <w:t xml:space="preserve">. o wyrobach medycznych 4.4 Dokument potwierdzający parametry graniczne tj.: „Czas wykrzepiania krwi w probówkach przed </w:t>
      </w:r>
      <w:r w:rsidRPr="00BD76CA">
        <w:rPr>
          <w:rFonts w:ascii="Tahoma" w:eastAsia="Times New Roman" w:hAnsi="Tahoma" w:cs="Tahoma"/>
          <w:color w:val="000000"/>
          <w:sz w:val="18"/>
          <w:szCs w:val="18"/>
          <w:lang w:eastAsia="pl-PL"/>
        </w:rPr>
        <w:lastRenderedPageBreak/>
        <w:t xml:space="preserve">wirowaniem max. 35 </w:t>
      </w:r>
      <w:proofErr w:type="spellStart"/>
      <w:r w:rsidRPr="00BD76CA">
        <w:rPr>
          <w:rFonts w:ascii="Tahoma" w:eastAsia="Times New Roman" w:hAnsi="Tahoma" w:cs="Tahoma"/>
          <w:color w:val="000000"/>
          <w:sz w:val="18"/>
          <w:szCs w:val="18"/>
          <w:lang w:eastAsia="pl-PL"/>
        </w:rPr>
        <w:t>min.”złożony</w:t>
      </w:r>
      <w:proofErr w:type="spellEnd"/>
      <w:r w:rsidRPr="00BD76CA">
        <w:rPr>
          <w:rFonts w:ascii="Tahoma" w:eastAsia="Times New Roman" w:hAnsi="Tahoma" w:cs="Tahoma"/>
          <w:color w:val="000000"/>
          <w:sz w:val="18"/>
          <w:szCs w:val="18"/>
          <w:lang w:eastAsia="pl-PL"/>
        </w:rPr>
        <w:t xml:space="preserve"> razem z ofertą przetargową. 4.5 Dokument potwierdzający parametry tj.: „Probówki sterylizowane radiacyjnie” złożone razem z ofertą przetargową</w:t>
      </w:r>
      <w:r w:rsidRPr="00BD76CA">
        <w:rPr>
          <w:rFonts w:ascii="Tahoma" w:eastAsia="Times New Roman" w:hAnsi="Tahoma" w:cs="Tahoma"/>
          <w:color w:val="000000"/>
          <w:sz w:val="18"/>
          <w:szCs w:val="18"/>
          <w:lang w:eastAsia="pl-PL"/>
        </w:rPr>
        <w:br/>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Miejsce, w którym znajduje się zmieniany tekst:</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Numer sekcji: </w:t>
      </w:r>
      <w:r w:rsidRPr="00BD76CA">
        <w:rPr>
          <w:rFonts w:ascii="Tahoma" w:eastAsia="Times New Roman" w:hAnsi="Tahoma" w:cs="Tahoma"/>
          <w:color w:val="000000"/>
          <w:sz w:val="18"/>
          <w:szCs w:val="18"/>
          <w:lang w:eastAsia="pl-PL"/>
        </w:rPr>
        <w:t>III</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Punkt: </w:t>
      </w:r>
      <w:r w:rsidRPr="00BD76CA">
        <w:rPr>
          <w:rFonts w:ascii="Tahoma" w:eastAsia="Times New Roman" w:hAnsi="Tahoma" w:cs="Tahoma"/>
          <w:color w:val="000000"/>
          <w:sz w:val="18"/>
          <w:szCs w:val="18"/>
          <w:lang w:eastAsia="pl-PL"/>
        </w:rPr>
        <w:t>7</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jest: </w:t>
      </w:r>
      <w:r w:rsidRPr="00BD76CA">
        <w:rPr>
          <w:rFonts w:ascii="Tahoma" w:eastAsia="Times New Roman" w:hAnsi="Tahoma" w:cs="Tahoma"/>
          <w:color w:val="000000"/>
          <w:sz w:val="18"/>
          <w:szCs w:val="18"/>
          <w:lang w:eastAsia="pl-PL"/>
        </w:rPr>
        <w:t>INNE DOKUMENTY NIE WYMIENIONE W pkt III.3) - III.6) 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w:t>
      </w:r>
      <w:bookmarkStart w:id="0" w:name="_GoBack"/>
      <w:bookmarkEnd w:id="0"/>
      <w:r w:rsidRPr="00BD76CA">
        <w:rPr>
          <w:rFonts w:ascii="Tahoma" w:eastAsia="Times New Roman" w:hAnsi="Tahoma" w:cs="Tahoma"/>
          <w:color w:val="000000"/>
          <w:sz w:val="18"/>
          <w:szCs w:val="18"/>
          <w:lang w:eastAsia="pl-PL"/>
        </w:rPr>
        <w:t>ba nie widniejąca w dokumentach rejestrowych.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6. Próbki oferowanego produktu, jako elementy oferty nie podlegają uzupełnieniu po upływie terminu składania ofert. 1.7 Dokument potwierdzający parametry graniczne tj.: „Czas wykrzepiania krwi w probówkach przed wirowaniem max. 35 min.” oraz „Probówki sterylizowane radiacyjnie” złożone razem z ofertą przetargową</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powinno być: </w:t>
      </w:r>
      <w:r w:rsidRPr="00BD76CA">
        <w:rPr>
          <w:rFonts w:ascii="Tahoma" w:eastAsia="Times New Roman" w:hAnsi="Tahoma" w:cs="Tahoma"/>
          <w:color w:val="000000"/>
          <w:sz w:val="18"/>
          <w:szCs w:val="18"/>
          <w:lang w:eastAsia="pl-PL"/>
        </w:rPr>
        <w:t>INNE DOKUMENTY NIE WYMIENIONE W pkt III.3) - III.6) 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6. Próbki oferowanego produktu, jako elementy oferty nie podlegają uzupełnieniu po upływie terminu składania ofert. 1.7 Dokument potwierdzający parametry graniczne tj.: „Czas wykrzepiania krwi w probówkach przed wirowaniem max. 35 min.” złożony razem z ofertą przetargową. 1.8 Dokument potwierdzający parametry tj.: „Probówki sterylizowane radiacyjnie” złożone razem z ofertą przetargową</w:t>
      </w:r>
      <w:r w:rsidRPr="00BD76CA">
        <w:rPr>
          <w:rFonts w:ascii="Tahoma" w:eastAsia="Times New Roman" w:hAnsi="Tahoma" w:cs="Tahoma"/>
          <w:color w:val="000000"/>
          <w:sz w:val="18"/>
          <w:szCs w:val="18"/>
          <w:lang w:eastAsia="pl-PL"/>
        </w:rPr>
        <w:br/>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Miejsce, w którym znajduje się zmieniany tekst:</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Numer sekcji: </w:t>
      </w:r>
      <w:r w:rsidRPr="00BD76CA">
        <w:rPr>
          <w:rFonts w:ascii="Tahoma" w:eastAsia="Times New Roman" w:hAnsi="Tahoma" w:cs="Tahoma"/>
          <w:color w:val="000000"/>
          <w:sz w:val="18"/>
          <w:szCs w:val="18"/>
          <w:lang w:eastAsia="pl-PL"/>
        </w:rPr>
        <w:t>IV</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Punkt: </w:t>
      </w:r>
      <w:r w:rsidRPr="00BD76CA">
        <w:rPr>
          <w:rFonts w:ascii="Tahoma" w:eastAsia="Times New Roman" w:hAnsi="Tahoma" w:cs="Tahoma"/>
          <w:color w:val="000000"/>
          <w:sz w:val="18"/>
          <w:szCs w:val="18"/>
          <w:lang w:eastAsia="pl-PL"/>
        </w:rPr>
        <w:t>2.2</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jest: </w:t>
      </w:r>
      <w:r w:rsidRPr="00BD76CA">
        <w:rPr>
          <w:rFonts w:ascii="Tahoma" w:eastAsia="Times New Roman" w:hAnsi="Tahoma" w:cs="Tahoma"/>
          <w:color w:val="000000"/>
          <w:sz w:val="18"/>
          <w:szCs w:val="18"/>
          <w:lang w:eastAsia="pl-PL"/>
        </w:rPr>
        <w:t xml:space="preserve">IV.2.2) Kryteria </w:t>
      </w:r>
      <w:proofErr w:type="spellStart"/>
      <w:r w:rsidRPr="00BD76CA">
        <w:rPr>
          <w:rFonts w:ascii="Tahoma" w:eastAsia="Times New Roman" w:hAnsi="Tahoma" w:cs="Tahoma"/>
          <w:color w:val="000000"/>
          <w:sz w:val="18"/>
          <w:szCs w:val="18"/>
          <w:lang w:eastAsia="pl-PL"/>
        </w:rPr>
        <w:t>Kryteria</w:t>
      </w:r>
      <w:proofErr w:type="spellEnd"/>
      <w:r w:rsidRPr="00BD76CA">
        <w:rPr>
          <w:rFonts w:ascii="Tahoma" w:eastAsia="Times New Roman" w:hAnsi="Tahoma" w:cs="Tahoma"/>
          <w:color w:val="000000"/>
          <w:sz w:val="18"/>
          <w:szCs w:val="18"/>
          <w:lang w:eastAsia="pl-PL"/>
        </w:rPr>
        <w:t xml:space="preserve"> Znaczenie Cena 60,00 Parametry techniczne 40,00</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powinno być: </w:t>
      </w:r>
      <w:r w:rsidRPr="00BD76CA">
        <w:rPr>
          <w:rFonts w:ascii="Tahoma" w:eastAsia="Times New Roman" w:hAnsi="Tahoma" w:cs="Tahoma"/>
          <w:color w:val="000000"/>
          <w:sz w:val="18"/>
          <w:szCs w:val="18"/>
          <w:lang w:eastAsia="pl-PL"/>
        </w:rPr>
        <w:t xml:space="preserve">Kryteria </w:t>
      </w:r>
      <w:proofErr w:type="spellStart"/>
      <w:r w:rsidRPr="00BD76CA">
        <w:rPr>
          <w:rFonts w:ascii="Tahoma" w:eastAsia="Times New Roman" w:hAnsi="Tahoma" w:cs="Tahoma"/>
          <w:color w:val="000000"/>
          <w:sz w:val="18"/>
          <w:szCs w:val="18"/>
          <w:lang w:eastAsia="pl-PL"/>
        </w:rPr>
        <w:t>Kryteria</w:t>
      </w:r>
      <w:proofErr w:type="spellEnd"/>
      <w:r w:rsidRPr="00BD76CA">
        <w:rPr>
          <w:rFonts w:ascii="Tahoma" w:eastAsia="Times New Roman" w:hAnsi="Tahoma" w:cs="Tahoma"/>
          <w:color w:val="000000"/>
          <w:sz w:val="18"/>
          <w:szCs w:val="18"/>
          <w:lang w:eastAsia="pl-PL"/>
        </w:rPr>
        <w:t xml:space="preserve"> Znaczenie Cena 50,00 Parametry techniczne 50,00</w:t>
      </w:r>
      <w:r w:rsidRPr="00BD76CA">
        <w:rPr>
          <w:rFonts w:ascii="Tahoma" w:eastAsia="Times New Roman" w:hAnsi="Tahoma" w:cs="Tahoma"/>
          <w:color w:val="000000"/>
          <w:sz w:val="18"/>
          <w:szCs w:val="18"/>
          <w:lang w:eastAsia="pl-PL"/>
        </w:rPr>
        <w:br/>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Miejsce, w którym znajduje się zmieniany tekst:</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Numer sekcji: </w:t>
      </w:r>
      <w:r w:rsidRPr="00BD76CA">
        <w:rPr>
          <w:rFonts w:ascii="Tahoma" w:eastAsia="Times New Roman" w:hAnsi="Tahoma" w:cs="Tahoma"/>
          <w:color w:val="000000"/>
          <w:sz w:val="18"/>
          <w:szCs w:val="18"/>
          <w:lang w:eastAsia="pl-PL"/>
        </w:rPr>
        <w:t>IV</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Punkt: </w:t>
      </w:r>
      <w:r w:rsidRPr="00BD76CA">
        <w:rPr>
          <w:rFonts w:ascii="Tahoma" w:eastAsia="Times New Roman" w:hAnsi="Tahoma" w:cs="Tahoma"/>
          <w:color w:val="000000"/>
          <w:sz w:val="18"/>
          <w:szCs w:val="18"/>
          <w:lang w:eastAsia="pl-PL"/>
        </w:rPr>
        <w:t>6.2</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jest: </w:t>
      </w:r>
      <w:r w:rsidRPr="00BD76CA">
        <w:rPr>
          <w:rFonts w:ascii="Tahoma" w:eastAsia="Times New Roman" w:hAnsi="Tahoma" w:cs="Tahoma"/>
          <w:color w:val="000000"/>
          <w:sz w:val="18"/>
          <w:szCs w:val="18"/>
          <w:lang w:eastAsia="pl-PL"/>
        </w:rPr>
        <w:t>Data: 2019-11-29, godzina: 11:00,</w:t>
      </w:r>
      <w:r w:rsidRPr="00BD76CA">
        <w:rPr>
          <w:rFonts w:ascii="Tahoma" w:eastAsia="Times New Roman" w:hAnsi="Tahoma" w:cs="Tahoma"/>
          <w:color w:val="000000"/>
          <w:sz w:val="18"/>
          <w:szCs w:val="18"/>
          <w:lang w:eastAsia="pl-PL"/>
        </w:rPr>
        <w:br/>
      </w:r>
      <w:r w:rsidRPr="00BD76CA">
        <w:rPr>
          <w:rFonts w:ascii="Tahoma" w:eastAsia="Times New Roman" w:hAnsi="Tahoma" w:cs="Tahoma"/>
          <w:b/>
          <w:bCs/>
          <w:color w:val="000000"/>
          <w:sz w:val="18"/>
          <w:szCs w:val="18"/>
          <w:lang w:eastAsia="pl-PL"/>
        </w:rPr>
        <w:t>W ogłoszeniu powinno być: </w:t>
      </w:r>
      <w:r w:rsidRPr="00BD76CA">
        <w:rPr>
          <w:rFonts w:ascii="Tahoma" w:eastAsia="Times New Roman" w:hAnsi="Tahoma" w:cs="Tahoma"/>
          <w:color w:val="000000"/>
          <w:sz w:val="18"/>
          <w:szCs w:val="18"/>
          <w:lang w:eastAsia="pl-PL"/>
        </w:rPr>
        <w:t>Data: 2019-12-05, godzina: 11:00,</w:t>
      </w:r>
    </w:p>
    <w:p w:rsidR="00455E31" w:rsidRDefault="00455E31" w:rsidP="00BD76CA"/>
    <w:p w:rsidR="00455E31" w:rsidRPr="00455E31" w:rsidRDefault="00455E31" w:rsidP="00BD76CA">
      <w:pPr>
        <w:ind w:left="708"/>
      </w:pPr>
    </w:p>
    <w:p w:rsidR="00455E31" w:rsidRPr="00455E31" w:rsidRDefault="00455E31" w:rsidP="00BD76CA">
      <w:pPr>
        <w:spacing w:after="270" w:line="240" w:lineRule="auto"/>
        <w:ind w:left="2832"/>
        <w:rPr>
          <w:rFonts w:ascii="Arial" w:hAnsi="Arial" w:cs="Arial"/>
          <w:sz w:val="20"/>
        </w:rPr>
      </w:pPr>
      <w:r w:rsidRPr="00455E31">
        <w:rPr>
          <w:rFonts w:ascii="Arial" w:hAnsi="Arial" w:cs="Arial"/>
          <w:sz w:val="20"/>
        </w:rPr>
        <w:t xml:space="preserve">                                                Dyrektor PZOZ w Starachowicach</w:t>
      </w:r>
    </w:p>
    <w:p w:rsidR="00455E31" w:rsidRPr="00455E31" w:rsidRDefault="00455E31" w:rsidP="00BD76CA">
      <w:pPr>
        <w:spacing w:after="0" w:line="240" w:lineRule="auto"/>
        <w:ind w:left="2832"/>
        <w:jc w:val="center"/>
        <w:rPr>
          <w:rFonts w:ascii="Arial" w:eastAsia="Times New Roman" w:hAnsi="Arial" w:cs="Arial"/>
          <w:bCs/>
          <w:color w:val="000000"/>
          <w:sz w:val="18"/>
          <w:szCs w:val="20"/>
          <w:lang w:eastAsia="pl-PL"/>
        </w:rPr>
      </w:pPr>
      <w:r w:rsidRPr="00455E31">
        <w:rPr>
          <w:rFonts w:ascii="Arial" w:eastAsia="Times New Roman" w:hAnsi="Arial" w:cs="Arial"/>
          <w:bCs/>
          <w:color w:val="000000"/>
          <w:sz w:val="18"/>
          <w:szCs w:val="20"/>
          <w:lang w:eastAsia="pl-PL"/>
        </w:rPr>
        <w:t xml:space="preserve">                       </w:t>
      </w:r>
      <w:r w:rsidR="009944D8">
        <w:rPr>
          <w:rFonts w:ascii="Arial" w:eastAsia="Times New Roman" w:hAnsi="Arial" w:cs="Arial"/>
          <w:bCs/>
          <w:color w:val="000000"/>
          <w:sz w:val="18"/>
          <w:szCs w:val="20"/>
          <w:lang w:eastAsia="pl-PL"/>
        </w:rPr>
        <w:t xml:space="preserve">            </w:t>
      </w:r>
      <w:r w:rsidRPr="00455E31">
        <w:rPr>
          <w:rFonts w:ascii="Arial" w:eastAsia="Times New Roman" w:hAnsi="Arial" w:cs="Arial"/>
          <w:bCs/>
          <w:color w:val="000000"/>
          <w:sz w:val="18"/>
          <w:szCs w:val="20"/>
          <w:lang w:eastAsia="pl-PL"/>
        </w:rPr>
        <w:t xml:space="preserve">  …………………………………</w:t>
      </w:r>
    </w:p>
    <w:p w:rsidR="00455E31" w:rsidRPr="00455E31" w:rsidRDefault="00455E31" w:rsidP="00BD76CA">
      <w:pPr>
        <w:pStyle w:val="Bezodstpw"/>
        <w:ind w:left="708"/>
        <w:rPr>
          <w:rFonts w:ascii="Arial" w:hAnsi="Arial" w:cs="Arial"/>
          <w:sz w:val="20"/>
        </w:rPr>
      </w:pPr>
      <w:r w:rsidRPr="00455E31">
        <w:rPr>
          <w:rFonts w:ascii="Arial" w:hAnsi="Arial" w:cs="Arial"/>
          <w:sz w:val="20"/>
        </w:rPr>
        <w:t xml:space="preserve">                                                                                           Kierownik Zamawiającego</w:t>
      </w:r>
    </w:p>
    <w:p w:rsidR="00455E31" w:rsidRPr="00455E31" w:rsidRDefault="00455E31" w:rsidP="00BD76CA">
      <w:pPr>
        <w:pStyle w:val="Bezodstpw"/>
        <w:ind w:left="708"/>
        <w:rPr>
          <w:rFonts w:ascii="Arial" w:hAnsi="Arial" w:cs="Arial"/>
          <w:sz w:val="20"/>
        </w:rPr>
      </w:pPr>
      <w:r w:rsidRPr="00455E31">
        <w:rPr>
          <w:rFonts w:ascii="Arial" w:hAnsi="Arial" w:cs="Arial"/>
          <w:sz w:val="20"/>
        </w:rPr>
        <w:t xml:space="preserve">                                                                                               lub osoba upoważniona</w:t>
      </w:r>
    </w:p>
    <w:p w:rsidR="004B14A6" w:rsidRPr="00455E31" w:rsidRDefault="00455E31" w:rsidP="00BD76CA">
      <w:pPr>
        <w:tabs>
          <w:tab w:val="left" w:pos="7110"/>
        </w:tabs>
        <w:ind w:left="708"/>
        <w:rPr>
          <w:sz w:val="20"/>
        </w:rPr>
      </w:pPr>
      <w:r w:rsidRPr="00455E31">
        <w:rPr>
          <w:sz w:val="20"/>
        </w:rPr>
        <w:tab/>
      </w:r>
    </w:p>
    <w:sectPr w:rsidR="004B14A6" w:rsidRPr="00455E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1B6" w:rsidRDefault="00C331B6" w:rsidP="00A464E4">
      <w:pPr>
        <w:spacing w:after="0" w:line="240" w:lineRule="auto"/>
      </w:pPr>
      <w:r>
        <w:separator/>
      </w:r>
    </w:p>
  </w:endnote>
  <w:endnote w:type="continuationSeparator" w:id="0">
    <w:p w:rsidR="00C331B6" w:rsidRDefault="00C331B6" w:rsidP="00A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1B6" w:rsidRDefault="00C331B6" w:rsidP="00A464E4">
      <w:pPr>
        <w:spacing w:after="0" w:line="240" w:lineRule="auto"/>
      </w:pPr>
      <w:r>
        <w:separator/>
      </w:r>
    </w:p>
  </w:footnote>
  <w:footnote w:type="continuationSeparator" w:id="0">
    <w:p w:rsidR="00C331B6" w:rsidRDefault="00C331B6" w:rsidP="00A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E4" w:rsidRPr="00A464E4" w:rsidRDefault="00A464E4">
    <w:pPr>
      <w:pStyle w:val="Nagwek"/>
      <w:rPr>
        <w:sz w:val="20"/>
      </w:rPr>
    </w:pPr>
    <w:r w:rsidRPr="00A464E4">
      <w:rPr>
        <w:sz w:val="20"/>
      </w:rPr>
      <w:t>Sprawa nr P/45/10/2019/SP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0C"/>
    <w:rsid w:val="004277AA"/>
    <w:rsid w:val="00430C8B"/>
    <w:rsid w:val="00455E31"/>
    <w:rsid w:val="004B14A6"/>
    <w:rsid w:val="00505729"/>
    <w:rsid w:val="0087340C"/>
    <w:rsid w:val="0093417B"/>
    <w:rsid w:val="009944D8"/>
    <w:rsid w:val="00A464E4"/>
    <w:rsid w:val="00B21BA2"/>
    <w:rsid w:val="00BD76CA"/>
    <w:rsid w:val="00C33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5E31"/>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464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4E4"/>
  </w:style>
  <w:style w:type="paragraph" w:styleId="Stopka">
    <w:name w:val="footer"/>
    <w:basedOn w:val="Normalny"/>
    <w:link w:val="StopkaZnak"/>
    <w:uiPriority w:val="99"/>
    <w:unhideWhenUsed/>
    <w:rsid w:val="00A464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5E31"/>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464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4E4"/>
  </w:style>
  <w:style w:type="paragraph" w:styleId="Stopka">
    <w:name w:val="footer"/>
    <w:basedOn w:val="Normalny"/>
    <w:link w:val="StopkaZnak"/>
    <w:uiPriority w:val="99"/>
    <w:unhideWhenUsed/>
    <w:rsid w:val="00A464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2700">
      <w:bodyDiv w:val="1"/>
      <w:marLeft w:val="0"/>
      <w:marRight w:val="0"/>
      <w:marTop w:val="0"/>
      <w:marBottom w:val="0"/>
      <w:divBdr>
        <w:top w:val="none" w:sz="0" w:space="0" w:color="auto"/>
        <w:left w:val="none" w:sz="0" w:space="0" w:color="auto"/>
        <w:bottom w:val="none" w:sz="0" w:space="0" w:color="auto"/>
        <w:right w:val="none" w:sz="0" w:space="0" w:color="auto"/>
      </w:divBdr>
      <w:divsChild>
        <w:div w:id="2019574220">
          <w:marLeft w:val="0"/>
          <w:marRight w:val="0"/>
          <w:marTop w:val="0"/>
          <w:marBottom w:val="0"/>
          <w:divBdr>
            <w:top w:val="none" w:sz="0" w:space="0" w:color="auto"/>
            <w:left w:val="none" w:sz="0" w:space="0" w:color="auto"/>
            <w:bottom w:val="none" w:sz="0" w:space="0" w:color="auto"/>
            <w:right w:val="none" w:sz="0" w:space="0" w:color="auto"/>
          </w:divBdr>
        </w:div>
        <w:div w:id="1343244354">
          <w:marLeft w:val="0"/>
          <w:marRight w:val="0"/>
          <w:marTop w:val="0"/>
          <w:marBottom w:val="0"/>
          <w:divBdr>
            <w:top w:val="none" w:sz="0" w:space="0" w:color="auto"/>
            <w:left w:val="none" w:sz="0" w:space="0" w:color="auto"/>
            <w:bottom w:val="none" w:sz="0" w:space="0" w:color="auto"/>
            <w:right w:val="none" w:sz="0" w:space="0" w:color="auto"/>
          </w:divBdr>
        </w:div>
        <w:div w:id="906837477">
          <w:marLeft w:val="0"/>
          <w:marRight w:val="0"/>
          <w:marTop w:val="0"/>
          <w:marBottom w:val="0"/>
          <w:divBdr>
            <w:top w:val="none" w:sz="0" w:space="0" w:color="auto"/>
            <w:left w:val="none" w:sz="0" w:space="0" w:color="auto"/>
            <w:bottom w:val="none" w:sz="0" w:space="0" w:color="auto"/>
            <w:right w:val="none" w:sz="0" w:space="0" w:color="auto"/>
          </w:divBdr>
        </w:div>
      </w:divsChild>
    </w:div>
    <w:div w:id="215358679">
      <w:bodyDiv w:val="1"/>
      <w:marLeft w:val="0"/>
      <w:marRight w:val="0"/>
      <w:marTop w:val="0"/>
      <w:marBottom w:val="0"/>
      <w:divBdr>
        <w:top w:val="none" w:sz="0" w:space="0" w:color="auto"/>
        <w:left w:val="none" w:sz="0" w:space="0" w:color="auto"/>
        <w:bottom w:val="none" w:sz="0" w:space="0" w:color="auto"/>
        <w:right w:val="none" w:sz="0" w:space="0" w:color="auto"/>
      </w:divBdr>
    </w:div>
    <w:div w:id="336345016">
      <w:bodyDiv w:val="1"/>
      <w:marLeft w:val="0"/>
      <w:marRight w:val="0"/>
      <w:marTop w:val="0"/>
      <w:marBottom w:val="0"/>
      <w:divBdr>
        <w:top w:val="none" w:sz="0" w:space="0" w:color="auto"/>
        <w:left w:val="none" w:sz="0" w:space="0" w:color="auto"/>
        <w:bottom w:val="none" w:sz="0" w:space="0" w:color="auto"/>
        <w:right w:val="none" w:sz="0" w:space="0" w:color="auto"/>
      </w:divBdr>
      <w:divsChild>
        <w:div w:id="2003006004">
          <w:marLeft w:val="0"/>
          <w:marRight w:val="0"/>
          <w:marTop w:val="0"/>
          <w:marBottom w:val="0"/>
          <w:divBdr>
            <w:top w:val="none" w:sz="0" w:space="0" w:color="auto"/>
            <w:left w:val="none" w:sz="0" w:space="0" w:color="auto"/>
            <w:bottom w:val="none" w:sz="0" w:space="0" w:color="auto"/>
            <w:right w:val="none" w:sz="0" w:space="0" w:color="auto"/>
          </w:divBdr>
        </w:div>
        <w:div w:id="1744373098">
          <w:marLeft w:val="0"/>
          <w:marRight w:val="0"/>
          <w:marTop w:val="0"/>
          <w:marBottom w:val="0"/>
          <w:divBdr>
            <w:top w:val="none" w:sz="0" w:space="0" w:color="auto"/>
            <w:left w:val="none" w:sz="0" w:space="0" w:color="auto"/>
            <w:bottom w:val="none" w:sz="0" w:space="0" w:color="auto"/>
            <w:right w:val="none" w:sz="0" w:space="0" w:color="auto"/>
          </w:divBdr>
        </w:div>
        <w:div w:id="1111784447">
          <w:marLeft w:val="0"/>
          <w:marRight w:val="0"/>
          <w:marTop w:val="0"/>
          <w:marBottom w:val="0"/>
          <w:divBdr>
            <w:top w:val="none" w:sz="0" w:space="0" w:color="auto"/>
            <w:left w:val="none" w:sz="0" w:space="0" w:color="auto"/>
            <w:bottom w:val="none" w:sz="0" w:space="0" w:color="auto"/>
            <w:right w:val="none" w:sz="0" w:space="0" w:color="auto"/>
          </w:divBdr>
        </w:div>
      </w:divsChild>
    </w:div>
    <w:div w:id="405962155">
      <w:bodyDiv w:val="1"/>
      <w:marLeft w:val="0"/>
      <w:marRight w:val="0"/>
      <w:marTop w:val="0"/>
      <w:marBottom w:val="0"/>
      <w:divBdr>
        <w:top w:val="none" w:sz="0" w:space="0" w:color="auto"/>
        <w:left w:val="none" w:sz="0" w:space="0" w:color="auto"/>
        <w:bottom w:val="none" w:sz="0" w:space="0" w:color="auto"/>
        <w:right w:val="none" w:sz="0" w:space="0" w:color="auto"/>
      </w:divBdr>
      <w:divsChild>
        <w:div w:id="685524601">
          <w:marLeft w:val="0"/>
          <w:marRight w:val="0"/>
          <w:marTop w:val="0"/>
          <w:marBottom w:val="0"/>
          <w:divBdr>
            <w:top w:val="none" w:sz="0" w:space="0" w:color="auto"/>
            <w:left w:val="none" w:sz="0" w:space="0" w:color="auto"/>
            <w:bottom w:val="none" w:sz="0" w:space="0" w:color="auto"/>
            <w:right w:val="none" w:sz="0" w:space="0" w:color="auto"/>
          </w:divBdr>
        </w:div>
        <w:div w:id="584385483">
          <w:marLeft w:val="0"/>
          <w:marRight w:val="0"/>
          <w:marTop w:val="0"/>
          <w:marBottom w:val="0"/>
          <w:divBdr>
            <w:top w:val="none" w:sz="0" w:space="0" w:color="auto"/>
            <w:left w:val="none" w:sz="0" w:space="0" w:color="auto"/>
            <w:bottom w:val="none" w:sz="0" w:space="0" w:color="auto"/>
            <w:right w:val="none" w:sz="0" w:space="0" w:color="auto"/>
          </w:divBdr>
        </w:div>
        <w:div w:id="36591679">
          <w:marLeft w:val="0"/>
          <w:marRight w:val="0"/>
          <w:marTop w:val="0"/>
          <w:marBottom w:val="0"/>
          <w:divBdr>
            <w:top w:val="none" w:sz="0" w:space="0" w:color="auto"/>
            <w:left w:val="none" w:sz="0" w:space="0" w:color="auto"/>
            <w:bottom w:val="none" w:sz="0" w:space="0" w:color="auto"/>
            <w:right w:val="none" w:sz="0" w:space="0" w:color="auto"/>
          </w:divBdr>
        </w:div>
      </w:divsChild>
    </w:div>
    <w:div w:id="663355431">
      <w:bodyDiv w:val="1"/>
      <w:marLeft w:val="0"/>
      <w:marRight w:val="0"/>
      <w:marTop w:val="0"/>
      <w:marBottom w:val="0"/>
      <w:divBdr>
        <w:top w:val="none" w:sz="0" w:space="0" w:color="auto"/>
        <w:left w:val="none" w:sz="0" w:space="0" w:color="auto"/>
        <w:bottom w:val="none" w:sz="0" w:space="0" w:color="auto"/>
        <w:right w:val="none" w:sz="0" w:space="0" w:color="auto"/>
      </w:divBdr>
      <w:divsChild>
        <w:div w:id="430777814">
          <w:marLeft w:val="0"/>
          <w:marRight w:val="0"/>
          <w:marTop w:val="0"/>
          <w:marBottom w:val="0"/>
          <w:divBdr>
            <w:top w:val="none" w:sz="0" w:space="0" w:color="auto"/>
            <w:left w:val="none" w:sz="0" w:space="0" w:color="auto"/>
            <w:bottom w:val="none" w:sz="0" w:space="0" w:color="auto"/>
            <w:right w:val="none" w:sz="0" w:space="0" w:color="auto"/>
          </w:divBdr>
          <w:divsChild>
            <w:div w:id="122382681">
              <w:marLeft w:val="0"/>
              <w:marRight w:val="0"/>
              <w:marTop w:val="0"/>
              <w:marBottom w:val="0"/>
              <w:divBdr>
                <w:top w:val="none" w:sz="0" w:space="0" w:color="auto"/>
                <w:left w:val="none" w:sz="0" w:space="0" w:color="auto"/>
                <w:bottom w:val="none" w:sz="0" w:space="0" w:color="auto"/>
                <w:right w:val="none" w:sz="0" w:space="0" w:color="auto"/>
              </w:divBdr>
              <w:divsChild>
                <w:div w:id="2101950668">
                  <w:marLeft w:val="0"/>
                  <w:marRight w:val="0"/>
                  <w:marTop w:val="0"/>
                  <w:marBottom w:val="0"/>
                  <w:divBdr>
                    <w:top w:val="none" w:sz="0" w:space="0" w:color="auto"/>
                    <w:left w:val="none" w:sz="0" w:space="0" w:color="auto"/>
                    <w:bottom w:val="none" w:sz="0" w:space="0" w:color="auto"/>
                    <w:right w:val="none" w:sz="0" w:space="0" w:color="auto"/>
                  </w:divBdr>
                </w:div>
              </w:divsChild>
            </w:div>
            <w:div w:id="341516122">
              <w:marLeft w:val="0"/>
              <w:marRight w:val="0"/>
              <w:marTop w:val="0"/>
              <w:marBottom w:val="0"/>
              <w:divBdr>
                <w:top w:val="none" w:sz="0" w:space="0" w:color="auto"/>
                <w:left w:val="none" w:sz="0" w:space="0" w:color="auto"/>
                <w:bottom w:val="none" w:sz="0" w:space="0" w:color="auto"/>
                <w:right w:val="none" w:sz="0" w:space="0" w:color="auto"/>
              </w:divBdr>
            </w:div>
            <w:div w:id="1418675509">
              <w:marLeft w:val="0"/>
              <w:marRight w:val="0"/>
              <w:marTop w:val="0"/>
              <w:marBottom w:val="0"/>
              <w:divBdr>
                <w:top w:val="none" w:sz="0" w:space="0" w:color="auto"/>
                <w:left w:val="none" w:sz="0" w:space="0" w:color="auto"/>
                <w:bottom w:val="none" w:sz="0" w:space="0" w:color="auto"/>
                <w:right w:val="none" w:sz="0" w:space="0" w:color="auto"/>
              </w:divBdr>
            </w:div>
            <w:div w:id="208953068">
              <w:marLeft w:val="0"/>
              <w:marRight w:val="0"/>
              <w:marTop w:val="0"/>
              <w:marBottom w:val="0"/>
              <w:divBdr>
                <w:top w:val="none" w:sz="0" w:space="0" w:color="auto"/>
                <w:left w:val="none" w:sz="0" w:space="0" w:color="auto"/>
                <w:bottom w:val="none" w:sz="0" w:space="0" w:color="auto"/>
                <w:right w:val="none" w:sz="0" w:space="0" w:color="auto"/>
              </w:divBdr>
            </w:div>
            <w:div w:id="620233212">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6992">
      <w:bodyDiv w:val="1"/>
      <w:marLeft w:val="0"/>
      <w:marRight w:val="0"/>
      <w:marTop w:val="0"/>
      <w:marBottom w:val="0"/>
      <w:divBdr>
        <w:top w:val="none" w:sz="0" w:space="0" w:color="auto"/>
        <w:left w:val="none" w:sz="0" w:space="0" w:color="auto"/>
        <w:bottom w:val="none" w:sz="0" w:space="0" w:color="auto"/>
        <w:right w:val="none" w:sz="0" w:space="0" w:color="auto"/>
      </w:divBdr>
    </w:div>
    <w:div w:id="1268583894">
      <w:bodyDiv w:val="1"/>
      <w:marLeft w:val="0"/>
      <w:marRight w:val="0"/>
      <w:marTop w:val="0"/>
      <w:marBottom w:val="0"/>
      <w:divBdr>
        <w:top w:val="none" w:sz="0" w:space="0" w:color="auto"/>
        <w:left w:val="none" w:sz="0" w:space="0" w:color="auto"/>
        <w:bottom w:val="none" w:sz="0" w:space="0" w:color="auto"/>
        <w:right w:val="none" w:sz="0" w:space="0" w:color="auto"/>
      </w:divBdr>
      <w:divsChild>
        <w:div w:id="1070737231">
          <w:marLeft w:val="0"/>
          <w:marRight w:val="0"/>
          <w:marTop w:val="0"/>
          <w:marBottom w:val="0"/>
          <w:divBdr>
            <w:top w:val="none" w:sz="0" w:space="0" w:color="auto"/>
            <w:left w:val="none" w:sz="0" w:space="0" w:color="auto"/>
            <w:bottom w:val="none" w:sz="0" w:space="0" w:color="auto"/>
            <w:right w:val="none" w:sz="0" w:space="0" w:color="auto"/>
          </w:divBdr>
        </w:div>
        <w:div w:id="90468478">
          <w:marLeft w:val="0"/>
          <w:marRight w:val="0"/>
          <w:marTop w:val="0"/>
          <w:marBottom w:val="0"/>
          <w:divBdr>
            <w:top w:val="none" w:sz="0" w:space="0" w:color="auto"/>
            <w:left w:val="none" w:sz="0" w:space="0" w:color="auto"/>
            <w:bottom w:val="none" w:sz="0" w:space="0" w:color="auto"/>
            <w:right w:val="none" w:sz="0" w:space="0" w:color="auto"/>
          </w:divBdr>
        </w:div>
        <w:div w:id="1041443985">
          <w:marLeft w:val="0"/>
          <w:marRight w:val="0"/>
          <w:marTop w:val="0"/>
          <w:marBottom w:val="0"/>
          <w:divBdr>
            <w:top w:val="none" w:sz="0" w:space="0" w:color="auto"/>
            <w:left w:val="none" w:sz="0" w:space="0" w:color="auto"/>
            <w:bottom w:val="none" w:sz="0" w:space="0" w:color="auto"/>
            <w:right w:val="none" w:sz="0" w:space="0" w:color="auto"/>
          </w:divBdr>
        </w:div>
      </w:divsChild>
    </w:div>
    <w:div w:id="1842160254">
      <w:bodyDiv w:val="1"/>
      <w:marLeft w:val="0"/>
      <w:marRight w:val="0"/>
      <w:marTop w:val="0"/>
      <w:marBottom w:val="0"/>
      <w:divBdr>
        <w:top w:val="none" w:sz="0" w:space="0" w:color="auto"/>
        <w:left w:val="none" w:sz="0" w:space="0" w:color="auto"/>
        <w:bottom w:val="none" w:sz="0" w:space="0" w:color="auto"/>
        <w:right w:val="none" w:sz="0" w:space="0" w:color="auto"/>
      </w:divBdr>
      <w:divsChild>
        <w:div w:id="418796444">
          <w:marLeft w:val="0"/>
          <w:marRight w:val="0"/>
          <w:marTop w:val="0"/>
          <w:marBottom w:val="0"/>
          <w:divBdr>
            <w:top w:val="none" w:sz="0" w:space="0" w:color="auto"/>
            <w:left w:val="none" w:sz="0" w:space="0" w:color="auto"/>
            <w:bottom w:val="none" w:sz="0" w:space="0" w:color="auto"/>
            <w:right w:val="none" w:sz="0" w:space="0" w:color="auto"/>
          </w:divBdr>
        </w:div>
        <w:div w:id="973026477">
          <w:marLeft w:val="0"/>
          <w:marRight w:val="0"/>
          <w:marTop w:val="0"/>
          <w:marBottom w:val="0"/>
          <w:divBdr>
            <w:top w:val="none" w:sz="0" w:space="0" w:color="auto"/>
            <w:left w:val="none" w:sz="0" w:space="0" w:color="auto"/>
            <w:bottom w:val="none" w:sz="0" w:space="0" w:color="auto"/>
            <w:right w:val="none" w:sz="0" w:space="0" w:color="auto"/>
          </w:divBdr>
        </w:div>
        <w:div w:id="201202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1240</Words>
  <Characters>7445</Characters>
  <Application>Microsoft Office Word</Application>
  <DocSecurity>0</DocSecurity>
  <Lines>62</Lines>
  <Paragraphs>17</Paragraphs>
  <ScaleCrop>false</ScaleCrop>
  <Company>PZOZ Starachowice</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9</cp:revision>
  <cp:lastPrinted>2019-11-27T11:34:00Z</cp:lastPrinted>
  <dcterms:created xsi:type="dcterms:W3CDTF">2019-04-26T07:57:00Z</dcterms:created>
  <dcterms:modified xsi:type="dcterms:W3CDTF">2019-11-28T08:29:00Z</dcterms:modified>
</cp:coreProperties>
</file>