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color w:val="000000"/>
          <w:sz w:val="27"/>
          <w:szCs w:val="27"/>
          <w:lang w:eastAsia="pl-PL"/>
        </w:rPr>
        <w:t>Ogłoszenie nr 634918-N-2019 z dnia 2019-12-11 r.</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jc w:val="center"/>
        <w:rPr>
          <w:rFonts w:ascii="Times New Roman" w:eastAsia="Times New Roman" w:hAnsi="Times New Roman" w:cs="Times New Roman"/>
          <w:b/>
          <w:bCs/>
          <w:color w:val="000000"/>
          <w:sz w:val="27"/>
          <w:szCs w:val="27"/>
          <w:lang w:eastAsia="pl-PL"/>
        </w:rPr>
      </w:pPr>
      <w:r w:rsidRPr="0093488D">
        <w:rPr>
          <w:rFonts w:ascii="Times New Roman" w:eastAsia="Times New Roman" w:hAnsi="Times New Roman" w:cs="Times New Roman"/>
          <w:b/>
          <w:bCs/>
          <w:color w:val="000000"/>
          <w:sz w:val="27"/>
          <w:szCs w:val="27"/>
          <w:lang w:eastAsia="pl-PL"/>
        </w:rPr>
        <w:t>Powiatowy Zakład Opieki Zdrowotnej: Dostawa różnych produktów medycznych</w:t>
      </w:r>
      <w:r w:rsidRPr="0093488D">
        <w:rPr>
          <w:rFonts w:ascii="Times New Roman" w:eastAsia="Times New Roman" w:hAnsi="Times New Roman" w:cs="Times New Roman"/>
          <w:b/>
          <w:bCs/>
          <w:color w:val="000000"/>
          <w:sz w:val="27"/>
          <w:szCs w:val="27"/>
          <w:lang w:eastAsia="pl-PL"/>
        </w:rPr>
        <w:br/>
        <w:t>OGŁOSZENIE O ZAMÓWIENIU - Dostawy</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Zamieszczanie ogłoszenia:</w:t>
      </w:r>
      <w:r w:rsidRPr="0093488D">
        <w:rPr>
          <w:rFonts w:ascii="Times New Roman" w:eastAsia="Times New Roman" w:hAnsi="Times New Roman" w:cs="Times New Roman"/>
          <w:color w:val="000000"/>
          <w:sz w:val="27"/>
          <w:szCs w:val="27"/>
          <w:lang w:eastAsia="pl-PL"/>
        </w:rPr>
        <w:t> Zamieszczanie obowiązkowe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Ogłoszenie dotyczy:</w:t>
      </w:r>
      <w:r w:rsidRPr="0093488D">
        <w:rPr>
          <w:rFonts w:ascii="Times New Roman" w:eastAsia="Times New Roman" w:hAnsi="Times New Roman" w:cs="Times New Roman"/>
          <w:color w:val="000000"/>
          <w:sz w:val="27"/>
          <w:szCs w:val="27"/>
          <w:lang w:eastAsia="pl-PL"/>
        </w:rPr>
        <w:t> Zamówienia publicznego</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Nazwa projektu lub programu</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b/>
          <w:bCs/>
          <w:color w:val="000000"/>
          <w:sz w:val="36"/>
          <w:szCs w:val="36"/>
          <w:lang w:eastAsia="pl-PL"/>
        </w:rPr>
      </w:pPr>
      <w:r w:rsidRPr="0093488D">
        <w:rPr>
          <w:rFonts w:ascii="Times New Roman" w:eastAsia="Times New Roman" w:hAnsi="Times New Roman" w:cs="Times New Roman"/>
          <w:b/>
          <w:bCs/>
          <w:color w:val="000000"/>
          <w:sz w:val="36"/>
          <w:szCs w:val="36"/>
          <w:u w:val="single"/>
          <w:lang w:eastAsia="pl-PL"/>
        </w:rPr>
        <w:t>SEKCJA I: ZAMAWIAJĄCY</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Postępowanie przeprowadza centralny zamawiający</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Postępowanie jest przeprowadzane wspólnie przez zamawiających</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Informacje dodatkowe: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 1) NAZWA I ADRES: </w:t>
      </w:r>
      <w:r w:rsidRPr="0093488D">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93488D">
        <w:rPr>
          <w:rFonts w:ascii="Times New Roman" w:eastAsia="Times New Roman" w:hAnsi="Times New Roman" w:cs="Times New Roman"/>
          <w:color w:val="000000"/>
          <w:sz w:val="27"/>
          <w:szCs w:val="27"/>
          <w:lang w:eastAsia="pl-PL"/>
        </w:rPr>
        <w:br/>
        <w:t>Adres strony internetowej (URL): http://zoz.starachowice.sisco.info/</w:t>
      </w:r>
      <w:r w:rsidRPr="0093488D">
        <w:rPr>
          <w:rFonts w:ascii="Times New Roman" w:eastAsia="Times New Roman" w:hAnsi="Times New Roman" w:cs="Times New Roman"/>
          <w:color w:val="000000"/>
          <w:sz w:val="27"/>
          <w:szCs w:val="27"/>
          <w:lang w:eastAsia="pl-PL"/>
        </w:rPr>
        <w:br/>
        <w:t>Adres profilu nabywcy:</w:t>
      </w:r>
      <w:r w:rsidRPr="0093488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 2) RODZAJ ZAMAWIAJĄCEGO: </w:t>
      </w:r>
      <w:r w:rsidRPr="0093488D">
        <w:rPr>
          <w:rFonts w:ascii="Times New Roman" w:eastAsia="Times New Roman" w:hAnsi="Times New Roman" w:cs="Times New Roman"/>
          <w:color w:val="000000"/>
          <w:sz w:val="27"/>
          <w:szCs w:val="27"/>
          <w:lang w:eastAsia="pl-PL"/>
        </w:rPr>
        <w:t>Podmiot prawa publicznego</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I.3) WSPÓLNE UDZIELANIE ZAMÓWIENIA </w:t>
      </w:r>
      <w:r w:rsidRPr="0093488D">
        <w:rPr>
          <w:rFonts w:ascii="Times New Roman" w:eastAsia="Times New Roman" w:hAnsi="Times New Roman" w:cs="Times New Roman"/>
          <w:b/>
          <w:bCs/>
          <w:i/>
          <w:iCs/>
          <w:color w:val="000000"/>
          <w:sz w:val="27"/>
          <w:szCs w:val="27"/>
          <w:lang w:eastAsia="pl-PL"/>
        </w:rPr>
        <w:t>(jeżeli dotyczy)</w:t>
      </w:r>
      <w:r w:rsidRPr="0093488D">
        <w:rPr>
          <w:rFonts w:ascii="Times New Roman" w:eastAsia="Times New Roman" w:hAnsi="Times New Roman" w:cs="Times New Roman"/>
          <w:b/>
          <w:bCs/>
          <w:color w:val="000000"/>
          <w:sz w:val="27"/>
          <w:szCs w:val="27"/>
          <w:lang w:eastAsia="pl-PL"/>
        </w:rPr>
        <w:t>:</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I.4) KOMUNIKACJA: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Tak</w:t>
      </w:r>
      <w:r w:rsidRPr="0093488D">
        <w:rPr>
          <w:rFonts w:ascii="Times New Roman" w:eastAsia="Times New Roman" w:hAnsi="Times New Roman" w:cs="Times New Roman"/>
          <w:color w:val="000000"/>
          <w:sz w:val="27"/>
          <w:szCs w:val="27"/>
          <w:lang w:eastAsia="pl-PL"/>
        </w:rPr>
        <w:br/>
        <w:t>http://zoz.starachowice.sisco.info/</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Tak</w:t>
      </w:r>
      <w:r w:rsidRPr="0093488D">
        <w:rPr>
          <w:rFonts w:ascii="Times New Roman" w:eastAsia="Times New Roman" w:hAnsi="Times New Roman" w:cs="Times New Roman"/>
          <w:color w:val="000000"/>
          <w:sz w:val="27"/>
          <w:szCs w:val="27"/>
          <w:lang w:eastAsia="pl-PL"/>
        </w:rPr>
        <w:br/>
        <w:t>http://zoz.starachowice.sisco.info/</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Elektronicznie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t>adres</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3488D">
        <w:rPr>
          <w:rFonts w:ascii="Times New Roman" w:eastAsia="Times New Roman" w:hAnsi="Times New Roman" w:cs="Times New Roman"/>
          <w:color w:val="000000"/>
          <w:sz w:val="27"/>
          <w:szCs w:val="27"/>
          <w:lang w:eastAsia="pl-PL"/>
        </w:rPr>
        <w:br/>
        <w:t>Nie</w:t>
      </w:r>
      <w:r w:rsidRPr="0093488D">
        <w:rPr>
          <w:rFonts w:ascii="Times New Roman" w:eastAsia="Times New Roman" w:hAnsi="Times New Roman" w:cs="Times New Roman"/>
          <w:color w:val="000000"/>
          <w:sz w:val="27"/>
          <w:szCs w:val="27"/>
          <w:lang w:eastAsia="pl-PL"/>
        </w:rPr>
        <w:br/>
        <w:t>Inny sposób:</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3488D">
        <w:rPr>
          <w:rFonts w:ascii="Times New Roman" w:eastAsia="Times New Roman" w:hAnsi="Times New Roman" w:cs="Times New Roman"/>
          <w:color w:val="000000"/>
          <w:sz w:val="27"/>
          <w:szCs w:val="27"/>
          <w:lang w:eastAsia="pl-PL"/>
        </w:rPr>
        <w:br/>
        <w:t>Tak</w:t>
      </w:r>
      <w:r w:rsidRPr="0093488D">
        <w:rPr>
          <w:rFonts w:ascii="Times New Roman" w:eastAsia="Times New Roman" w:hAnsi="Times New Roman" w:cs="Times New Roman"/>
          <w:color w:val="000000"/>
          <w:sz w:val="27"/>
          <w:szCs w:val="27"/>
          <w:lang w:eastAsia="pl-PL"/>
        </w:rPr>
        <w:br/>
        <w:t>Inny sposób:</w:t>
      </w:r>
      <w:r w:rsidRPr="0093488D">
        <w:rPr>
          <w:rFonts w:ascii="Times New Roman" w:eastAsia="Times New Roman" w:hAnsi="Times New Roman" w:cs="Times New Roman"/>
          <w:color w:val="000000"/>
          <w:sz w:val="27"/>
          <w:szCs w:val="27"/>
          <w:lang w:eastAsia="pl-PL"/>
        </w:rPr>
        <w:br/>
        <w:t>Pisemnie</w:t>
      </w:r>
      <w:r w:rsidRPr="0093488D">
        <w:rPr>
          <w:rFonts w:ascii="Times New Roman" w:eastAsia="Times New Roman" w:hAnsi="Times New Roman" w:cs="Times New Roman"/>
          <w:color w:val="000000"/>
          <w:sz w:val="27"/>
          <w:szCs w:val="27"/>
          <w:lang w:eastAsia="pl-PL"/>
        </w:rPr>
        <w:br/>
        <w:t>Adres:</w:t>
      </w:r>
      <w:r w:rsidRPr="0093488D">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b/>
          <w:bCs/>
          <w:color w:val="000000"/>
          <w:sz w:val="36"/>
          <w:szCs w:val="36"/>
          <w:lang w:eastAsia="pl-PL"/>
        </w:rPr>
      </w:pPr>
      <w:r w:rsidRPr="0093488D">
        <w:rPr>
          <w:rFonts w:ascii="Times New Roman" w:eastAsia="Times New Roman" w:hAnsi="Times New Roman" w:cs="Times New Roman"/>
          <w:b/>
          <w:bCs/>
          <w:color w:val="000000"/>
          <w:sz w:val="36"/>
          <w:szCs w:val="36"/>
          <w:u w:val="single"/>
          <w:lang w:eastAsia="pl-PL"/>
        </w:rPr>
        <w:t>SEKCJA II: PRZEDMIOT ZAMÓWIENIA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II.1) Nazwa nadana zamówieniu przez zamawiającego: </w:t>
      </w:r>
      <w:r w:rsidRPr="0093488D">
        <w:rPr>
          <w:rFonts w:ascii="Times New Roman" w:eastAsia="Times New Roman" w:hAnsi="Times New Roman" w:cs="Times New Roman"/>
          <w:color w:val="000000"/>
          <w:sz w:val="27"/>
          <w:szCs w:val="27"/>
          <w:lang w:eastAsia="pl-PL"/>
        </w:rPr>
        <w:t>Dostawa różnych produktów medycznych</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Numer referencyjny: </w:t>
      </w:r>
      <w:r w:rsidRPr="0093488D">
        <w:rPr>
          <w:rFonts w:ascii="Times New Roman" w:eastAsia="Times New Roman" w:hAnsi="Times New Roman" w:cs="Times New Roman"/>
          <w:color w:val="000000"/>
          <w:sz w:val="27"/>
          <w:szCs w:val="27"/>
          <w:lang w:eastAsia="pl-PL"/>
        </w:rPr>
        <w:t>P/54/12/2019/MED</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93488D" w:rsidRPr="0093488D" w:rsidRDefault="0093488D" w:rsidP="0093488D">
      <w:pPr>
        <w:spacing w:after="0" w:line="450" w:lineRule="atLeast"/>
        <w:jc w:val="both"/>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II.2) Rodzaj zamówienia: </w:t>
      </w:r>
      <w:r w:rsidRPr="0093488D">
        <w:rPr>
          <w:rFonts w:ascii="Times New Roman" w:eastAsia="Times New Roman" w:hAnsi="Times New Roman" w:cs="Times New Roman"/>
          <w:color w:val="000000"/>
          <w:sz w:val="27"/>
          <w:szCs w:val="27"/>
          <w:lang w:eastAsia="pl-PL"/>
        </w:rPr>
        <w:t>Dostawy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II.3) Informacja o możliwości składania ofert częściowych</w:t>
      </w:r>
      <w:r w:rsidRPr="0093488D">
        <w:rPr>
          <w:rFonts w:ascii="Times New Roman" w:eastAsia="Times New Roman" w:hAnsi="Times New Roman" w:cs="Times New Roman"/>
          <w:color w:val="000000"/>
          <w:sz w:val="27"/>
          <w:szCs w:val="27"/>
          <w:lang w:eastAsia="pl-PL"/>
        </w:rPr>
        <w:br/>
        <w:t>Zamówienie podzielone jest na części:</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Tak</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3488D">
        <w:rPr>
          <w:rFonts w:ascii="Times New Roman" w:eastAsia="Times New Roman" w:hAnsi="Times New Roman" w:cs="Times New Roman"/>
          <w:color w:val="000000"/>
          <w:sz w:val="27"/>
          <w:szCs w:val="27"/>
          <w:lang w:eastAsia="pl-PL"/>
        </w:rPr>
        <w:br/>
        <w:t>wszystkich części</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II.4) Krótki opis przedmiotu zamówienia </w:t>
      </w:r>
      <w:r w:rsidRPr="0093488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3488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3488D">
        <w:rPr>
          <w:rFonts w:ascii="Times New Roman" w:eastAsia="Times New Roman" w:hAnsi="Times New Roman" w:cs="Times New Roman"/>
          <w:color w:val="000000"/>
          <w:sz w:val="27"/>
          <w:szCs w:val="27"/>
          <w:lang w:eastAsia="pl-PL"/>
        </w:rPr>
        <w:t>Przedmiotem zamówienia jest: dostawa przewodów do dializ, koncentratów do dializy, foli IOBAN oraz siatek chirurgicznych przepuklinowych dla potrzeb Powiatowego Zakładu Opieki Zdrowotnej z siedzibą w Starachowicach przy ul. Radomskiej 70, w ilościach uzależnionych od bieżącego zapotrzebowania wynikającego z działalności leczniczej z podziałem na: Pakiet nr 1 – przewody HD na dwie igły i jednoigłowe Pakiet nr 2 – koncentraty do dializ Pakiet nr 3 - Folia IOBAN Pakiet nr 4 - Implanty powięziowe Pakiet nr 5 – Siatki w asortymencie i ilościach określonych szczegółowo na załączonym formularzu asortymentowo-cenowym (załącznik 5 do SIWZ) oraz na zasadach określonych we wzorze umowy stanowiącej integralną część SIWZ.</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II.5) Główny kod CPV: </w:t>
      </w:r>
      <w:r w:rsidRPr="0093488D">
        <w:rPr>
          <w:rFonts w:ascii="Times New Roman" w:eastAsia="Times New Roman" w:hAnsi="Times New Roman" w:cs="Times New Roman"/>
          <w:color w:val="000000"/>
          <w:sz w:val="27"/>
          <w:szCs w:val="27"/>
          <w:lang w:eastAsia="pl-PL"/>
        </w:rPr>
        <w:t>33140000-3</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Kod CPV</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33181500-7</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33692800-5</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II.6) Całkowita wartość zamówienia </w:t>
      </w:r>
      <w:r w:rsidRPr="0093488D">
        <w:rPr>
          <w:rFonts w:ascii="Times New Roman" w:eastAsia="Times New Roman" w:hAnsi="Times New Roman" w:cs="Times New Roman"/>
          <w:i/>
          <w:iCs/>
          <w:color w:val="000000"/>
          <w:sz w:val="27"/>
          <w:szCs w:val="27"/>
          <w:lang w:eastAsia="pl-PL"/>
        </w:rPr>
        <w:t>(jeżeli zamawiający podaje informacje o wartości zamówienia)</w:t>
      </w:r>
      <w:r w:rsidRPr="0093488D">
        <w:rPr>
          <w:rFonts w:ascii="Times New Roman" w:eastAsia="Times New Roman" w:hAnsi="Times New Roman" w:cs="Times New Roman"/>
          <w:color w:val="000000"/>
          <w:sz w:val="27"/>
          <w:szCs w:val="27"/>
          <w:lang w:eastAsia="pl-PL"/>
        </w:rPr>
        <w:t>:</w:t>
      </w:r>
      <w:r w:rsidRPr="0093488D">
        <w:rPr>
          <w:rFonts w:ascii="Times New Roman" w:eastAsia="Times New Roman" w:hAnsi="Times New Roman" w:cs="Times New Roman"/>
          <w:color w:val="000000"/>
          <w:sz w:val="27"/>
          <w:szCs w:val="27"/>
          <w:lang w:eastAsia="pl-PL"/>
        </w:rPr>
        <w:br/>
        <w:t>Wartość bez VAT:</w:t>
      </w:r>
      <w:r w:rsidRPr="0093488D">
        <w:rPr>
          <w:rFonts w:ascii="Times New Roman" w:eastAsia="Times New Roman" w:hAnsi="Times New Roman" w:cs="Times New Roman"/>
          <w:color w:val="000000"/>
          <w:sz w:val="27"/>
          <w:szCs w:val="27"/>
          <w:lang w:eastAsia="pl-PL"/>
        </w:rPr>
        <w:br/>
        <w:t>Waluta: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PLN</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3488D">
        <w:rPr>
          <w:rFonts w:ascii="Times New Roman" w:eastAsia="Times New Roman" w:hAnsi="Times New Roman" w:cs="Times New Roman"/>
          <w:color w:val="000000"/>
          <w:sz w:val="27"/>
          <w:szCs w:val="27"/>
          <w:lang w:eastAsia="pl-PL"/>
        </w:rPr>
        <w:br/>
        <w:t>miesiącach:  12  </w:t>
      </w:r>
      <w:r w:rsidRPr="0093488D">
        <w:rPr>
          <w:rFonts w:ascii="Times New Roman" w:eastAsia="Times New Roman" w:hAnsi="Times New Roman" w:cs="Times New Roman"/>
          <w:i/>
          <w:iCs/>
          <w:color w:val="000000"/>
          <w:sz w:val="27"/>
          <w:szCs w:val="27"/>
          <w:lang w:eastAsia="pl-PL"/>
        </w:rPr>
        <w:t> lub </w:t>
      </w:r>
      <w:r w:rsidRPr="0093488D">
        <w:rPr>
          <w:rFonts w:ascii="Times New Roman" w:eastAsia="Times New Roman" w:hAnsi="Times New Roman" w:cs="Times New Roman"/>
          <w:b/>
          <w:bCs/>
          <w:color w:val="000000"/>
          <w:sz w:val="27"/>
          <w:szCs w:val="27"/>
          <w:lang w:eastAsia="pl-PL"/>
        </w:rPr>
        <w:t>dniach:</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i/>
          <w:iCs/>
          <w:color w:val="000000"/>
          <w:sz w:val="27"/>
          <w:szCs w:val="27"/>
          <w:lang w:eastAsia="pl-PL"/>
        </w:rPr>
        <w:t>lub</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data rozpoczęcia: </w:t>
      </w:r>
      <w:r w:rsidRPr="0093488D">
        <w:rPr>
          <w:rFonts w:ascii="Times New Roman" w:eastAsia="Times New Roman" w:hAnsi="Times New Roman" w:cs="Times New Roman"/>
          <w:color w:val="000000"/>
          <w:sz w:val="27"/>
          <w:szCs w:val="27"/>
          <w:lang w:eastAsia="pl-PL"/>
        </w:rPr>
        <w:t> </w:t>
      </w:r>
      <w:r w:rsidRPr="0093488D">
        <w:rPr>
          <w:rFonts w:ascii="Times New Roman" w:eastAsia="Times New Roman" w:hAnsi="Times New Roman" w:cs="Times New Roman"/>
          <w:i/>
          <w:iCs/>
          <w:color w:val="000000"/>
          <w:sz w:val="27"/>
          <w:szCs w:val="27"/>
          <w:lang w:eastAsia="pl-PL"/>
        </w:rPr>
        <w:t> lub </w:t>
      </w:r>
      <w:r w:rsidRPr="0093488D">
        <w:rPr>
          <w:rFonts w:ascii="Times New Roman" w:eastAsia="Times New Roman" w:hAnsi="Times New Roman" w:cs="Times New Roman"/>
          <w:b/>
          <w:bCs/>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Data zakończenia</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II.9) Informacje dodatkowe:</w:t>
      </w:r>
    </w:p>
    <w:p w:rsidR="0093488D" w:rsidRPr="0093488D" w:rsidRDefault="0093488D" w:rsidP="0093488D">
      <w:pPr>
        <w:spacing w:after="0" w:line="450" w:lineRule="atLeast"/>
        <w:rPr>
          <w:rFonts w:ascii="Times New Roman" w:eastAsia="Times New Roman" w:hAnsi="Times New Roman" w:cs="Times New Roman"/>
          <w:b/>
          <w:bCs/>
          <w:color w:val="000000"/>
          <w:sz w:val="36"/>
          <w:szCs w:val="36"/>
          <w:lang w:eastAsia="pl-PL"/>
        </w:rPr>
      </w:pPr>
      <w:r w:rsidRPr="0093488D">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III.1) WARUNKI UDZIAŁU W POSTĘPOWANIU</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3488D">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III.1.2) Sytuacja finansowa lub ekonomiczna</w:t>
      </w:r>
      <w:r w:rsidRPr="0093488D">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w:t>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III.1.3) Zdolność techniczna lub zawodowa</w:t>
      </w:r>
      <w:r w:rsidRPr="0093488D">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93488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93488D">
        <w:rPr>
          <w:rFonts w:ascii="Times New Roman" w:eastAsia="Times New Roman" w:hAnsi="Times New Roman" w:cs="Times New Roman"/>
          <w:color w:val="000000"/>
          <w:sz w:val="27"/>
          <w:szCs w:val="27"/>
          <w:lang w:eastAsia="pl-PL"/>
        </w:rPr>
        <w:br/>
        <w:t>Informacje dodatkowe: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III.2) PODSTAWY WYKLUCZENIA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III.2.1) Podstawy wykluczenia określone w art. 24 ust. 1 ustawy Pzp</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93488D">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93488D">
        <w:rPr>
          <w:rFonts w:ascii="Times New Roman" w:eastAsia="Times New Roman" w:hAnsi="Times New Roman" w:cs="Times New Roman"/>
          <w:color w:val="000000"/>
          <w:sz w:val="27"/>
          <w:szCs w:val="27"/>
          <w:lang w:eastAsia="pl-PL"/>
        </w:rPr>
        <w:br/>
        <w:t>Tak (podstawa wykluczenia określona w art. 24 ust. 5 pkt 2 ustawy Pzp)</w:t>
      </w:r>
      <w:r w:rsidRPr="0093488D">
        <w:rPr>
          <w:rFonts w:ascii="Times New Roman" w:eastAsia="Times New Roman" w:hAnsi="Times New Roman" w:cs="Times New Roman"/>
          <w:color w:val="000000"/>
          <w:sz w:val="27"/>
          <w:szCs w:val="27"/>
          <w:lang w:eastAsia="pl-PL"/>
        </w:rPr>
        <w:br/>
        <w:t>Tak (podstawa wykluczenia określona w art. 24 ust. 5 pkt 3 ustawy Pzp)</w:t>
      </w:r>
      <w:r w:rsidRPr="0093488D">
        <w:rPr>
          <w:rFonts w:ascii="Times New Roman" w:eastAsia="Times New Roman" w:hAnsi="Times New Roman" w:cs="Times New Roman"/>
          <w:color w:val="000000"/>
          <w:sz w:val="27"/>
          <w:szCs w:val="27"/>
          <w:lang w:eastAsia="pl-PL"/>
        </w:rPr>
        <w:br/>
        <w:t>Tak (podstawa wykluczenia określona w art. 24 ust. 5 pkt 4 ustawy Pzp)</w:t>
      </w:r>
      <w:r w:rsidRPr="0093488D">
        <w:rPr>
          <w:rFonts w:ascii="Times New Roman" w:eastAsia="Times New Roman" w:hAnsi="Times New Roman" w:cs="Times New Roman"/>
          <w:color w:val="000000"/>
          <w:sz w:val="27"/>
          <w:szCs w:val="27"/>
          <w:lang w:eastAsia="pl-PL"/>
        </w:rPr>
        <w:br/>
        <w:t>Tak (podstawa wykluczenia określona w art. 24 ust. 5 pkt 5 ustawy Pzp)</w:t>
      </w:r>
      <w:r w:rsidRPr="0093488D">
        <w:rPr>
          <w:rFonts w:ascii="Times New Roman" w:eastAsia="Times New Roman" w:hAnsi="Times New Roman" w:cs="Times New Roman"/>
          <w:color w:val="000000"/>
          <w:sz w:val="27"/>
          <w:szCs w:val="27"/>
          <w:lang w:eastAsia="pl-PL"/>
        </w:rPr>
        <w:br/>
        <w:t>Tak (podstawa wykluczenia określona w art. 24 ust. 5 pkt 6 ustawy Pzp)</w:t>
      </w:r>
      <w:r w:rsidRPr="0093488D">
        <w:rPr>
          <w:rFonts w:ascii="Times New Roman" w:eastAsia="Times New Roman" w:hAnsi="Times New Roman" w:cs="Times New Roman"/>
          <w:color w:val="000000"/>
          <w:sz w:val="27"/>
          <w:szCs w:val="27"/>
          <w:lang w:eastAsia="pl-PL"/>
        </w:rPr>
        <w:br/>
        <w:t>Tak (podstawa wykluczenia określona w art. 24 ust. 5 pkt 7 ustawy Pzp)</w:t>
      </w:r>
      <w:r w:rsidRPr="0093488D">
        <w:rPr>
          <w:rFonts w:ascii="Times New Roman" w:eastAsia="Times New Roman" w:hAnsi="Times New Roman" w:cs="Times New Roman"/>
          <w:color w:val="000000"/>
          <w:sz w:val="27"/>
          <w:szCs w:val="27"/>
          <w:lang w:eastAsia="pl-PL"/>
        </w:rPr>
        <w:br/>
        <w:t>Tak (podstawa wykluczenia określona w art. 24 ust. 5 pkt 8 ustawy Pzp)</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93488D">
        <w:rPr>
          <w:rFonts w:ascii="Times New Roman" w:eastAsia="Times New Roman" w:hAnsi="Times New Roman" w:cs="Times New Roman"/>
          <w:color w:val="000000"/>
          <w:sz w:val="27"/>
          <w:szCs w:val="27"/>
          <w:lang w:eastAsia="pl-PL"/>
        </w:rPr>
        <w:br/>
        <w:t>Tak</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Oświadczenie o spełnianiu kryteriów selekcji</w:t>
      </w:r>
      <w:r w:rsidRPr="0093488D">
        <w:rPr>
          <w:rFonts w:ascii="Times New Roman" w:eastAsia="Times New Roman" w:hAnsi="Times New Roman" w:cs="Times New Roman"/>
          <w:color w:val="000000"/>
          <w:sz w:val="27"/>
          <w:szCs w:val="27"/>
          <w:lang w:eastAsia="pl-PL"/>
        </w:rPr>
        <w:br/>
        <w:t>Nie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III.5.1) W ZAKRESIE SPEŁNIANIA WARUNKÓW UDZIAŁU W POSTĘPOWANIU:</w:t>
      </w:r>
      <w:r w:rsidRPr="0093488D">
        <w:rPr>
          <w:rFonts w:ascii="Times New Roman" w:eastAsia="Times New Roman" w:hAnsi="Times New Roman" w:cs="Times New Roman"/>
          <w:color w:val="000000"/>
          <w:sz w:val="27"/>
          <w:szCs w:val="27"/>
          <w:lang w:eastAsia="pl-PL"/>
        </w:rPr>
        <w:br/>
        <w:t>3.1 koncesji, zezwolenia lub licencji lub dokumentu, potwierdzającego, że wykonawca jest wpisany do jednego z rejestrów zawodowych lub handlowych, prowadzonych w państwie członkowskim Unii Europejskiej, w którym wykonawca ma siedzibę lub miejsce zamieszkania, 3.2 informacji banku lub spółdzielczej kasy oszczędnościowo-kredytowej potwierdzającej wysokość posiadanych środków finansowych lub zdolność kredytową wykonawcy, w okresie nie wcześniejszym niż 1 miesiąc przed upływem terminu składania ofert, 3.3 informacji potwierdzających, że wykonawca jest ubezpieczony od odpowiedzialności cywilnej w zakresie prowadzonej działalności związanej z przedmiotem zamówienia na sumę ubezpieczenia (sumę gwarancyjną), równą co najmniej: Dla pakietu nr 1 - 80 000,00 zł. Dla pakietu nr 2 – 100 000,00 zł Dla pakietu nr 3 – 20 000,00 zł Dla pakietu nr 4 – 20 000,00 zł Dla pakietu nr 5 – 2 000,00 zł 3.4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Dla pakietu nr 1 - 80 000,00 zł. Dla pakietu nr 2 – 100 000,00 zł Dla pakietu nr 3 – 20 000,00 zł Dla pakietu nr 4 – 20 000,00 zł Dla pakietu nr 5 – 2 000,00 zł 3.4a Dowodami, o których mowa w pkt 5.4 są referencje bądź inne dokumenty, z tym, że w odniesieniu do świadczeń okresowych lub ciągłych nadal wykonywanych w/w dokumenty potwierdzające ich należyte wykonywanie, powinny być wydane nie wcześniej niż 3 miesiące przez upływem terminu składania ofert 3.4b Jeżeli z uzasadnionej przyczyny wykonawca nie może złożyć wymaganych przez zamawiającego dokumentów, o których mowa w pkt 3.2 i 3.3 , zamawiający dopuszcza złożenie przez wykonawcę innych dokumentów, o których mowa w art. 26 ust. 2c ustawy PZP.</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III.5.2) W ZAKRESIE KRYTERIÓW SELEKCJI:</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4.1 oświadczenie, że oferowany przedmiot zamówienia posiada deklarację zgodności lub certyfikat CE potwierdzające o dopuszczony do obrotu i stosowania na rynku polskim zgodnie z Ustawą z dnia 20 maja 2010r. o wyrobach medycznych (tekst jednolity Dz.U. 2019 poz. 175 i 447). Jako potwierdzenie spełnienia w/w warunku, Zamawiający zastrzega sobie prawo wezwania Wykonawcy do przedstawienia w/w dokumentów tj. deklaracji zgodności lub certyfikatu CE na etapie badania i oceny ofert. 4.2 opisy, fotografie ze stron katalogowych wyrobów medycznych, narzędzi itp. 4.3 Wykonawca będzie zobowiązany dostarczyć próbki towaru na żądanie zamawiającego w terminie 3 dni roboczych od momentu zawiadomienia pisemnego o takiej potrzebie.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SIWZ. 7.1 Wyżej wymienione dokumenty mogą być złożone w formie oryginałów ( gdy jest to wymagane ) lub kserokopii potwierdzonych za zgodność przez osobę / osoby uprawnioną do podpisania oferty z dopiskiem "za zgodność z oryginałem". 7.2 Dokumenty sporządzone w języku obcym są składane wraz z tłumaczeniem na język polski, poświadczonym przez wykonawcę. 7.3 Zamawiający może żądać przedstawienia oryginału lub notarialnie poświadczonej kopii dokumentu wyłącznie wtedy, gdy złożona kopia dokumentu jest nieczytelna lub budzi wątpliwości co do jej prawdziwości.</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III.7) INNE DOKUMENTY NIE WYMIENIONE W pkt III.3) - III.6)</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93488D" w:rsidRPr="0093488D" w:rsidRDefault="0093488D" w:rsidP="0093488D">
      <w:pPr>
        <w:spacing w:after="0" w:line="450" w:lineRule="atLeast"/>
        <w:rPr>
          <w:rFonts w:ascii="Times New Roman" w:eastAsia="Times New Roman" w:hAnsi="Times New Roman" w:cs="Times New Roman"/>
          <w:b/>
          <w:bCs/>
          <w:color w:val="000000"/>
          <w:sz w:val="36"/>
          <w:szCs w:val="36"/>
          <w:lang w:eastAsia="pl-PL"/>
        </w:rPr>
      </w:pPr>
      <w:r w:rsidRPr="0093488D">
        <w:rPr>
          <w:rFonts w:ascii="Times New Roman" w:eastAsia="Times New Roman" w:hAnsi="Times New Roman" w:cs="Times New Roman"/>
          <w:b/>
          <w:bCs/>
          <w:color w:val="000000"/>
          <w:sz w:val="36"/>
          <w:szCs w:val="36"/>
          <w:u w:val="single"/>
          <w:lang w:eastAsia="pl-PL"/>
        </w:rPr>
        <w:t>SEKCJA IV: PROCEDURA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IV.1) OPIS</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IV.1.1) Tryb udzielenia zamówienia: </w:t>
      </w:r>
      <w:r w:rsidRPr="0093488D">
        <w:rPr>
          <w:rFonts w:ascii="Times New Roman" w:eastAsia="Times New Roman" w:hAnsi="Times New Roman" w:cs="Times New Roman"/>
          <w:color w:val="000000"/>
          <w:sz w:val="27"/>
          <w:szCs w:val="27"/>
          <w:lang w:eastAsia="pl-PL"/>
        </w:rPr>
        <w:t>Przetarg nieograniczony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IV.1.2) Zamawiający żąda wniesienia wadium:</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t>Informacja na temat wadium</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IV.1.3) Przewiduje się udzielenie zaliczek na poczet wykonania zamówienia: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t>Należy podać informacje na temat udzielania zaliczek:</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93488D">
        <w:rPr>
          <w:rFonts w:ascii="Times New Roman" w:eastAsia="Times New Roman" w:hAnsi="Times New Roman" w:cs="Times New Roman"/>
          <w:color w:val="000000"/>
          <w:sz w:val="27"/>
          <w:szCs w:val="27"/>
          <w:lang w:eastAsia="pl-PL"/>
        </w:rPr>
        <w:br/>
        <w:t>Nie</w:t>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IV.1.5.) Wymaga się złożenia oferty wariantowej:</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t>Dopuszcza się złożenie oferty wariantowej</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Liczba wykonawców  </w:t>
      </w:r>
      <w:r w:rsidRPr="0093488D">
        <w:rPr>
          <w:rFonts w:ascii="Times New Roman" w:eastAsia="Times New Roman" w:hAnsi="Times New Roman" w:cs="Times New Roman"/>
          <w:color w:val="000000"/>
          <w:sz w:val="27"/>
          <w:szCs w:val="27"/>
          <w:lang w:eastAsia="pl-PL"/>
        </w:rPr>
        <w:br/>
        <w:t>Przewidywana minimalna liczba wykonawców</w:t>
      </w:r>
      <w:r w:rsidRPr="0093488D">
        <w:rPr>
          <w:rFonts w:ascii="Times New Roman" w:eastAsia="Times New Roman" w:hAnsi="Times New Roman" w:cs="Times New Roman"/>
          <w:color w:val="000000"/>
          <w:sz w:val="27"/>
          <w:szCs w:val="27"/>
          <w:lang w:eastAsia="pl-PL"/>
        </w:rPr>
        <w:br/>
        <w:t>Maksymalna liczba wykonawców  </w:t>
      </w:r>
      <w:r w:rsidRPr="0093488D">
        <w:rPr>
          <w:rFonts w:ascii="Times New Roman" w:eastAsia="Times New Roman" w:hAnsi="Times New Roman" w:cs="Times New Roman"/>
          <w:color w:val="000000"/>
          <w:sz w:val="27"/>
          <w:szCs w:val="27"/>
          <w:lang w:eastAsia="pl-PL"/>
        </w:rPr>
        <w:br/>
        <w:t>Kryteria selekcji wykonawców:</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IV.1.7) Informacje na temat umowy ramowej lub dynamicznego systemu zakupów:</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Umowa ramowa będzie zawarta: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Czy przewiduje się ograniczenie liczby uczestników umowy ramowej:</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Przewidziana maksymalna liczba uczestników umowy ramowej:</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Zamówienie obejmuje ustanowienie dynamicznego systemu zakupów:</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IV.1.8) Aukcja elektroniczna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Przewidziane jest przeprowadzenie aukcji elektronicznej </w:t>
      </w:r>
      <w:r w:rsidRPr="0093488D">
        <w:rPr>
          <w:rFonts w:ascii="Times New Roman" w:eastAsia="Times New Roman" w:hAnsi="Times New Roman" w:cs="Times New Roman"/>
          <w:i/>
          <w:iCs/>
          <w:color w:val="000000"/>
          <w:sz w:val="27"/>
          <w:szCs w:val="27"/>
          <w:lang w:eastAsia="pl-PL"/>
        </w:rPr>
        <w:t>(przetarg nieograniczony, przetarg ograniczony, negocjacje z ogłoszeniem) </w:t>
      </w:r>
      <w:r w:rsidRPr="0093488D">
        <w:rPr>
          <w:rFonts w:ascii="Times New Roman" w:eastAsia="Times New Roman" w:hAnsi="Times New Roman" w:cs="Times New Roman"/>
          <w:color w:val="000000"/>
          <w:sz w:val="27"/>
          <w:szCs w:val="27"/>
          <w:lang w:eastAsia="pl-PL"/>
        </w:rPr>
        <w:t>Nie</w:t>
      </w:r>
      <w:r w:rsidRPr="0093488D">
        <w:rPr>
          <w:rFonts w:ascii="Times New Roman" w:eastAsia="Times New Roman" w:hAnsi="Times New Roman" w:cs="Times New Roman"/>
          <w:color w:val="000000"/>
          <w:sz w:val="27"/>
          <w:szCs w:val="27"/>
          <w:lang w:eastAsia="pl-PL"/>
        </w:rPr>
        <w:br/>
        <w:t>Należy podać adres strony internetowej, na której aukcja będzie prowadzona: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93488D">
        <w:rPr>
          <w:rFonts w:ascii="Times New Roman" w:eastAsia="Times New Roman" w:hAnsi="Times New Roman" w:cs="Times New Roman"/>
          <w:color w:val="000000"/>
          <w:sz w:val="27"/>
          <w:szCs w:val="27"/>
          <w:lang w:eastAsia="pl-PL"/>
        </w:rPr>
        <w:br/>
        <w:t>Informacje dotyczące przebiegu aukcji elektronicznej:</w:t>
      </w:r>
      <w:r w:rsidRPr="0093488D">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93488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93488D">
        <w:rPr>
          <w:rFonts w:ascii="Times New Roman" w:eastAsia="Times New Roman" w:hAnsi="Times New Roman" w:cs="Times New Roman"/>
          <w:color w:val="000000"/>
          <w:sz w:val="27"/>
          <w:szCs w:val="27"/>
          <w:lang w:eastAsia="pl-PL"/>
        </w:rPr>
        <w:br/>
        <w:t>Wymagania dotyczące rejestracji i identyfikacji wykonawców w aukcji elektronicznej:</w:t>
      </w:r>
      <w:r w:rsidRPr="0093488D">
        <w:rPr>
          <w:rFonts w:ascii="Times New Roman" w:eastAsia="Times New Roman" w:hAnsi="Times New Roman" w:cs="Times New Roman"/>
          <w:color w:val="000000"/>
          <w:sz w:val="27"/>
          <w:szCs w:val="27"/>
          <w:lang w:eastAsia="pl-PL"/>
        </w:rPr>
        <w:br/>
        <w:t>Informacje o liczbie etapów aukcji elektronicznej i czasie ich trwania: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t>Czas trwania: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93488D">
        <w:rPr>
          <w:rFonts w:ascii="Times New Roman" w:eastAsia="Times New Roman" w:hAnsi="Times New Roman" w:cs="Times New Roman"/>
          <w:color w:val="000000"/>
          <w:sz w:val="27"/>
          <w:szCs w:val="27"/>
          <w:lang w:eastAsia="pl-PL"/>
        </w:rPr>
        <w:br/>
        <w:t>Warunki zamknięcia aukcji elektronicznej:</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IV.2) KRYTERIA OCENY OFERT</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IV.2.1) Kryteria oceny ofert:</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Znaczenie</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60,00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35,00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5,00</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IV.2.3) Zastosowanie procedury, o której mowa w art. 24aa ust. 1 ustawy Pzp </w:t>
      </w:r>
      <w:r w:rsidRPr="0093488D">
        <w:rPr>
          <w:rFonts w:ascii="Times New Roman" w:eastAsia="Times New Roman" w:hAnsi="Times New Roman" w:cs="Times New Roman"/>
          <w:color w:val="000000"/>
          <w:sz w:val="27"/>
          <w:szCs w:val="27"/>
          <w:lang w:eastAsia="pl-PL"/>
        </w:rPr>
        <w:t>(przetarg nieograniczony)</w:t>
      </w:r>
      <w:r w:rsidRPr="0093488D">
        <w:rPr>
          <w:rFonts w:ascii="Times New Roman" w:eastAsia="Times New Roman" w:hAnsi="Times New Roman" w:cs="Times New Roman"/>
          <w:color w:val="000000"/>
          <w:sz w:val="27"/>
          <w:szCs w:val="27"/>
          <w:lang w:eastAsia="pl-PL"/>
        </w:rPr>
        <w:br/>
        <w:t>Tak</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IV.3) Negocjacje z ogłoszeniem, dialog konkurencyjny, partnerstwo innowacyjne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IV.3.1) Informacje na temat negocjacji z ogłoszeniem</w:t>
      </w:r>
      <w:r w:rsidRPr="0093488D">
        <w:rPr>
          <w:rFonts w:ascii="Times New Roman" w:eastAsia="Times New Roman" w:hAnsi="Times New Roman" w:cs="Times New Roman"/>
          <w:color w:val="000000"/>
          <w:sz w:val="27"/>
          <w:szCs w:val="27"/>
          <w:lang w:eastAsia="pl-PL"/>
        </w:rPr>
        <w:br/>
        <w:t>Minimalne wymagania, które muszą spełniać wszystkie oferty: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93488D">
        <w:rPr>
          <w:rFonts w:ascii="Times New Roman" w:eastAsia="Times New Roman" w:hAnsi="Times New Roman" w:cs="Times New Roman"/>
          <w:color w:val="000000"/>
          <w:sz w:val="27"/>
          <w:szCs w:val="27"/>
          <w:lang w:eastAsia="pl-PL"/>
        </w:rPr>
        <w:br/>
        <w:t>Przewidziany jest podział negocjacji na etapy w celu ograniczenia liczby ofert:</w:t>
      </w:r>
      <w:r w:rsidRPr="0093488D">
        <w:rPr>
          <w:rFonts w:ascii="Times New Roman" w:eastAsia="Times New Roman" w:hAnsi="Times New Roman" w:cs="Times New Roman"/>
          <w:color w:val="000000"/>
          <w:sz w:val="27"/>
          <w:szCs w:val="27"/>
          <w:lang w:eastAsia="pl-PL"/>
        </w:rPr>
        <w:br/>
        <w:t>Należy podać informacje na temat etapów negocjacji (w tym liczbę etapów):</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IV.3.2) Informacje na temat dialogu konkurencyjnego</w:t>
      </w:r>
      <w:r w:rsidRPr="0093488D">
        <w:rPr>
          <w:rFonts w:ascii="Times New Roman" w:eastAsia="Times New Roman" w:hAnsi="Times New Roman" w:cs="Times New Roman"/>
          <w:color w:val="000000"/>
          <w:sz w:val="27"/>
          <w:szCs w:val="27"/>
          <w:lang w:eastAsia="pl-PL"/>
        </w:rPr>
        <w:br/>
        <w:t>Opis potrzeb i wymagań zamawiającego lub informacja o sposobie uzyskania tego opisu:</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Wstępny harmonogram postępowania: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Podział dialogu na etapy w celu ograniczenia liczby rozwiązań:</w:t>
      </w:r>
      <w:r w:rsidRPr="0093488D">
        <w:rPr>
          <w:rFonts w:ascii="Times New Roman" w:eastAsia="Times New Roman" w:hAnsi="Times New Roman" w:cs="Times New Roman"/>
          <w:color w:val="000000"/>
          <w:sz w:val="27"/>
          <w:szCs w:val="27"/>
          <w:lang w:eastAsia="pl-PL"/>
        </w:rPr>
        <w:br/>
        <w:t>Należy podać informacje na temat etapów dialogu:</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IV.3.3) Informacje na temat partnerstwa innowacyjnego</w:t>
      </w:r>
      <w:r w:rsidRPr="0093488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Informacje dodatkowe: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IV.4) Licytacja elektroniczna</w:t>
      </w:r>
      <w:r w:rsidRPr="0093488D">
        <w:rPr>
          <w:rFonts w:ascii="Times New Roman" w:eastAsia="Times New Roman" w:hAnsi="Times New Roman" w:cs="Times New Roman"/>
          <w:color w:val="000000"/>
          <w:sz w:val="27"/>
          <w:szCs w:val="27"/>
          <w:lang w:eastAsia="pl-PL"/>
        </w:rPr>
        <w:br/>
        <w:t>Adres strony internetowej, na której będzie prowadzona licytacja elektroniczna: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Informacje o liczbie etapów licytacji elektronicznej i czasie ich trwania:</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Czas trwania: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Termin składania wniosków o dopuszczenie do udziału w licytacji elektronicznej:</w:t>
      </w:r>
      <w:r w:rsidRPr="0093488D">
        <w:rPr>
          <w:rFonts w:ascii="Times New Roman" w:eastAsia="Times New Roman" w:hAnsi="Times New Roman" w:cs="Times New Roman"/>
          <w:color w:val="000000"/>
          <w:sz w:val="27"/>
          <w:szCs w:val="27"/>
          <w:lang w:eastAsia="pl-PL"/>
        </w:rPr>
        <w:br/>
        <w:t>Data: godzina:</w:t>
      </w:r>
      <w:r w:rsidRPr="0093488D">
        <w:rPr>
          <w:rFonts w:ascii="Times New Roman" w:eastAsia="Times New Roman" w:hAnsi="Times New Roman" w:cs="Times New Roman"/>
          <w:color w:val="000000"/>
          <w:sz w:val="27"/>
          <w:szCs w:val="27"/>
          <w:lang w:eastAsia="pl-PL"/>
        </w:rPr>
        <w:br/>
        <w:t>Termin otwarcia licytacji elektronicznej:</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t>Termin i warunki zamknięcia licytacji elektronicznej:</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t>Wymagania dotyczące zabezpieczenia należytego wykonania umowy:</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t>Informacje dodatkowe:</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IV.5) ZMIANA UMOWY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3488D">
        <w:rPr>
          <w:rFonts w:ascii="Times New Roman" w:eastAsia="Times New Roman" w:hAnsi="Times New Roman" w:cs="Times New Roman"/>
          <w:color w:val="000000"/>
          <w:sz w:val="27"/>
          <w:szCs w:val="27"/>
          <w:lang w:eastAsia="pl-PL"/>
        </w:rPr>
        <w:t> Nie</w:t>
      </w:r>
      <w:r w:rsidRPr="0093488D">
        <w:rPr>
          <w:rFonts w:ascii="Times New Roman" w:eastAsia="Times New Roman" w:hAnsi="Times New Roman" w:cs="Times New Roman"/>
          <w:color w:val="000000"/>
          <w:sz w:val="27"/>
          <w:szCs w:val="27"/>
          <w:lang w:eastAsia="pl-PL"/>
        </w:rPr>
        <w:br/>
        <w:t>Należy wskazać zakres, charakter zmian oraz warunki wprowadzenia zmian:</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IV.6) INFORMACJE ADMINISTRACYJNE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IV.6.1) Sposób udostępniania informacji o charakterze poufnym </w:t>
      </w:r>
      <w:r w:rsidRPr="0093488D">
        <w:rPr>
          <w:rFonts w:ascii="Times New Roman" w:eastAsia="Times New Roman" w:hAnsi="Times New Roman" w:cs="Times New Roman"/>
          <w:i/>
          <w:iCs/>
          <w:color w:val="000000"/>
          <w:sz w:val="27"/>
          <w:szCs w:val="27"/>
          <w:lang w:eastAsia="pl-PL"/>
        </w:rPr>
        <w:t>(jeżeli dotyczy):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Środki służące ochronie informacji o charakterze poufnym</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93488D">
        <w:rPr>
          <w:rFonts w:ascii="Times New Roman" w:eastAsia="Times New Roman" w:hAnsi="Times New Roman" w:cs="Times New Roman"/>
          <w:color w:val="000000"/>
          <w:sz w:val="27"/>
          <w:szCs w:val="27"/>
          <w:lang w:eastAsia="pl-PL"/>
        </w:rPr>
        <w:br/>
        <w:t>Data: 2019-12-20, godzina: 11:00,</w:t>
      </w:r>
      <w:r w:rsidRPr="0093488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93488D">
        <w:rPr>
          <w:rFonts w:ascii="Times New Roman" w:eastAsia="Times New Roman" w:hAnsi="Times New Roman" w:cs="Times New Roman"/>
          <w:color w:val="000000"/>
          <w:sz w:val="27"/>
          <w:szCs w:val="27"/>
          <w:lang w:eastAsia="pl-PL"/>
        </w:rPr>
        <w:br/>
        <w:t>Nie</w:t>
      </w:r>
      <w:r w:rsidRPr="0093488D">
        <w:rPr>
          <w:rFonts w:ascii="Times New Roman" w:eastAsia="Times New Roman" w:hAnsi="Times New Roman" w:cs="Times New Roman"/>
          <w:color w:val="000000"/>
          <w:sz w:val="27"/>
          <w:szCs w:val="27"/>
          <w:lang w:eastAsia="pl-PL"/>
        </w:rPr>
        <w:br/>
        <w:t>Wskazać powody:</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93488D">
        <w:rPr>
          <w:rFonts w:ascii="Times New Roman" w:eastAsia="Times New Roman" w:hAnsi="Times New Roman" w:cs="Times New Roman"/>
          <w:color w:val="000000"/>
          <w:sz w:val="27"/>
          <w:szCs w:val="27"/>
          <w:lang w:eastAsia="pl-PL"/>
        </w:rPr>
        <w:br/>
        <w:t>&gt; polski</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IV.6.3) Termin związania ofertą: </w:t>
      </w:r>
      <w:r w:rsidRPr="0093488D">
        <w:rPr>
          <w:rFonts w:ascii="Times New Roman" w:eastAsia="Times New Roman" w:hAnsi="Times New Roman" w:cs="Times New Roman"/>
          <w:color w:val="000000"/>
          <w:sz w:val="27"/>
          <w:szCs w:val="27"/>
          <w:lang w:eastAsia="pl-PL"/>
        </w:rPr>
        <w:t>do: okres w dniach: 30 (od ostatecznego terminu składania ofert)</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3488D">
        <w:rPr>
          <w:rFonts w:ascii="Times New Roman" w:eastAsia="Times New Roman" w:hAnsi="Times New Roman" w:cs="Times New Roman"/>
          <w:color w:val="000000"/>
          <w:sz w:val="27"/>
          <w:szCs w:val="27"/>
          <w:lang w:eastAsia="pl-PL"/>
        </w:rPr>
        <w:t> Nie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3488D">
        <w:rPr>
          <w:rFonts w:ascii="Times New Roman" w:eastAsia="Times New Roman" w:hAnsi="Times New Roman" w:cs="Times New Roman"/>
          <w:color w:val="000000"/>
          <w:sz w:val="27"/>
          <w:szCs w:val="27"/>
          <w:lang w:eastAsia="pl-PL"/>
        </w:rPr>
        <w:t> Nie</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IV.6.6) Informacje dodatkowe:</w:t>
      </w:r>
      <w:r w:rsidRPr="0093488D">
        <w:rPr>
          <w:rFonts w:ascii="Times New Roman" w:eastAsia="Times New Roman" w:hAnsi="Times New Roman" w:cs="Times New Roman"/>
          <w:color w:val="000000"/>
          <w:sz w:val="27"/>
          <w:szCs w:val="27"/>
          <w:lang w:eastAsia="pl-PL"/>
        </w:rPr>
        <w:br/>
      </w:r>
    </w:p>
    <w:p w:rsidR="0093488D" w:rsidRPr="0093488D" w:rsidRDefault="0093488D" w:rsidP="0093488D">
      <w:pPr>
        <w:spacing w:after="0" w:line="450" w:lineRule="atLeast"/>
        <w:jc w:val="center"/>
        <w:rPr>
          <w:rFonts w:ascii="Times New Roman" w:eastAsia="Times New Roman" w:hAnsi="Times New Roman" w:cs="Times New Roman"/>
          <w:b/>
          <w:bCs/>
          <w:color w:val="000000"/>
          <w:sz w:val="36"/>
          <w:szCs w:val="36"/>
          <w:lang w:eastAsia="pl-PL"/>
        </w:rPr>
      </w:pPr>
      <w:r w:rsidRPr="0093488D">
        <w:rPr>
          <w:rFonts w:ascii="Times New Roman" w:eastAsia="Times New Roman" w:hAnsi="Times New Roman" w:cs="Times New Roman"/>
          <w:b/>
          <w:bCs/>
          <w:color w:val="000000"/>
          <w:sz w:val="36"/>
          <w:szCs w:val="36"/>
          <w:u w:val="single"/>
          <w:lang w:eastAsia="pl-PL"/>
        </w:rPr>
        <w:t>ZAŁĄCZNIK I - INFORMACJE DOTYCZĄCE OFERT CZĘŚCIOWYCH</w:t>
      </w: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p>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68"/>
      </w:tblGrid>
      <w:tr w:rsidR="0093488D" w:rsidRPr="0093488D" w:rsidTr="0093488D">
        <w:trPr>
          <w:tblCellSpacing w:w="15" w:type="dxa"/>
        </w:trPr>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Część nr:</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1</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Nazwa:</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Pakiet nr 1 - Przewody do dializ</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1) Krótki opis przedmiotu zamówienia </w:t>
      </w:r>
      <w:r w:rsidRPr="0093488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488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488D">
        <w:rPr>
          <w:rFonts w:ascii="Times New Roman" w:eastAsia="Times New Roman" w:hAnsi="Times New Roman" w:cs="Times New Roman"/>
          <w:color w:val="000000"/>
          <w:sz w:val="27"/>
          <w:szCs w:val="27"/>
          <w:lang w:eastAsia="pl-PL"/>
        </w:rPr>
        <w:t>1 Do dializy na dwie igły - duża biozgodność; - elementy wchodzące w skład przewodów powinny być wykonane z surowców dopuszczonych do długotrwałego kontaktu z krwią; - linie nie zawierające w swoim składzie związków ftalanowych, bez ftalanów DEHP free; - pełna elastyczność na całej długości; - w skład kompletu powinny wchodzić: - linia tętnicza; - linia żylna; - komplet zacisków (umożliwiających pracę bez dodatkowych narzędzi); - łącznik A-V; - igła plastikowa; - linia żylna z jeziorkiem o przekroju 22mm; - długość drenu od jeziorka żylnego do miejsca łączenia z igłą do HD większa niż 1,5mb; - wpływ krwi do jeziorka tętniczego drenem doprowadzajacym od dołu, - końcówka linii tętniczej i początek linii żylnej ze sztywnego tworzywa, umożliwiające mocne dokręcenie linii krwi do gwintów przedziału krwi w dializatorze; na opakowaniu drenów wymaga się odklejanej nalepki identyfikacyjnej. kpl. 8500 2 Do dializy jednoigłowej - warunki jak wyżej kpl. 500</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2) Wspólny Słownik Zamówień(CPV): </w:t>
      </w:r>
      <w:r w:rsidRPr="0093488D">
        <w:rPr>
          <w:rFonts w:ascii="Times New Roman" w:eastAsia="Times New Roman" w:hAnsi="Times New Roman" w:cs="Times New Roman"/>
          <w:color w:val="000000"/>
          <w:sz w:val="27"/>
          <w:szCs w:val="27"/>
          <w:lang w:eastAsia="pl-PL"/>
        </w:rPr>
        <w:t>33181500-7,</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488D">
        <w:rPr>
          <w:rFonts w:ascii="Times New Roman" w:eastAsia="Times New Roman" w:hAnsi="Times New Roman" w:cs="Times New Roman"/>
          <w:color w:val="000000"/>
          <w:sz w:val="27"/>
          <w:szCs w:val="27"/>
          <w:lang w:eastAsia="pl-PL"/>
        </w:rPr>
        <w:br/>
        <w:t>Wartość bez VAT:</w:t>
      </w:r>
      <w:r w:rsidRPr="0093488D">
        <w:rPr>
          <w:rFonts w:ascii="Times New Roman" w:eastAsia="Times New Roman" w:hAnsi="Times New Roman" w:cs="Times New Roman"/>
          <w:color w:val="000000"/>
          <w:sz w:val="27"/>
          <w:szCs w:val="27"/>
          <w:lang w:eastAsia="pl-PL"/>
        </w:rPr>
        <w:br/>
        <w:t>Waluta:</w:t>
      </w:r>
      <w:r w:rsidRPr="0093488D">
        <w:rPr>
          <w:rFonts w:ascii="Times New Roman" w:eastAsia="Times New Roman" w:hAnsi="Times New Roman" w:cs="Times New Roman"/>
          <w:color w:val="000000"/>
          <w:sz w:val="27"/>
          <w:szCs w:val="27"/>
          <w:lang w:eastAsia="pl-PL"/>
        </w:rPr>
        <w:br/>
        <w:t>PLN</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4) Czas trwania lub termin wykonania:</w:t>
      </w:r>
      <w:r w:rsidRPr="0093488D">
        <w:rPr>
          <w:rFonts w:ascii="Times New Roman" w:eastAsia="Times New Roman" w:hAnsi="Times New Roman" w:cs="Times New Roman"/>
          <w:color w:val="000000"/>
          <w:sz w:val="27"/>
          <w:szCs w:val="27"/>
          <w:lang w:eastAsia="pl-PL"/>
        </w:rPr>
        <w:br/>
        <w:t>okres w miesiącach: 12</w:t>
      </w:r>
      <w:r w:rsidRPr="0093488D">
        <w:rPr>
          <w:rFonts w:ascii="Times New Roman" w:eastAsia="Times New Roman" w:hAnsi="Times New Roman" w:cs="Times New Roman"/>
          <w:color w:val="000000"/>
          <w:sz w:val="27"/>
          <w:szCs w:val="27"/>
          <w:lang w:eastAsia="pl-PL"/>
        </w:rPr>
        <w:br/>
        <w:t>okres w dniach:</w:t>
      </w:r>
      <w:r w:rsidRPr="0093488D">
        <w:rPr>
          <w:rFonts w:ascii="Times New Roman" w:eastAsia="Times New Roman" w:hAnsi="Times New Roman" w:cs="Times New Roman"/>
          <w:color w:val="000000"/>
          <w:sz w:val="27"/>
          <w:szCs w:val="27"/>
          <w:lang w:eastAsia="pl-PL"/>
        </w:rPr>
        <w:br/>
        <w:t>data rozpoczęcia:</w:t>
      </w:r>
      <w:r w:rsidRPr="0093488D">
        <w:rPr>
          <w:rFonts w:ascii="Times New Roman" w:eastAsia="Times New Roman" w:hAnsi="Times New Roman" w:cs="Times New Roman"/>
          <w:color w:val="000000"/>
          <w:sz w:val="27"/>
          <w:szCs w:val="27"/>
          <w:lang w:eastAsia="pl-PL"/>
        </w:rPr>
        <w:br/>
        <w:t>data zakończenia: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Znaczenie</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60,00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35,00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5,00</w:t>
            </w:r>
          </w:p>
        </w:tc>
      </w:tr>
    </w:tbl>
    <w:p w:rsidR="0093488D" w:rsidRPr="0093488D" w:rsidRDefault="0093488D" w:rsidP="0093488D">
      <w:pPr>
        <w:spacing w:after="27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6) INFORMACJE DODATKOWE:</w:t>
      </w:r>
      <w:r w:rsidRPr="0093488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394"/>
      </w:tblGrid>
      <w:tr w:rsidR="0093488D" w:rsidRPr="0093488D" w:rsidTr="0093488D">
        <w:trPr>
          <w:tblCellSpacing w:w="15" w:type="dxa"/>
        </w:trPr>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Część nr:</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2</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Nazwa:</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Pakiet nr 2 - Koncentraty do dializ</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1) Krótki opis przedmiotu zamówienia </w:t>
      </w:r>
      <w:r w:rsidRPr="0093488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488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488D">
        <w:rPr>
          <w:rFonts w:ascii="Times New Roman" w:eastAsia="Times New Roman" w:hAnsi="Times New Roman" w:cs="Times New Roman"/>
          <w:color w:val="000000"/>
          <w:sz w:val="27"/>
          <w:szCs w:val="27"/>
          <w:lang w:eastAsia="pl-PL"/>
        </w:rPr>
        <w:t> Koncentrat do dializy pozaustrojowej węglanowy o zmiennym składzie jonów 1 "Składnik kwaśny koncentratu płynu dializacyjnego w zakresach: Na - 138 - 140 mmol/l K - 0,0 - 4,0 mmol/l Ca - 1,25 - 1,75 mmol/l CH3COO - 0,3 mmol/l Glukoza 1g/litr lub składnik kwaśny koncentratu bez glukozy" op. a 10 L op. 4200 2 Składnik zasadowy do dializy pozaustrojowej o składzie jonów NaHCO3 op. a 10 L op. 5100</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2) Wspólny Słownik Zamówień(CPV): </w:t>
      </w:r>
      <w:r w:rsidRPr="0093488D">
        <w:rPr>
          <w:rFonts w:ascii="Times New Roman" w:eastAsia="Times New Roman" w:hAnsi="Times New Roman" w:cs="Times New Roman"/>
          <w:color w:val="000000"/>
          <w:sz w:val="27"/>
          <w:szCs w:val="27"/>
          <w:lang w:eastAsia="pl-PL"/>
        </w:rPr>
        <w:t>33692800-5,</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488D">
        <w:rPr>
          <w:rFonts w:ascii="Times New Roman" w:eastAsia="Times New Roman" w:hAnsi="Times New Roman" w:cs="Times New Roman"/>
          <w:color w:val="000000"/>
          <w:sz w:val="27"/>
          <w:szCs w:val="27"/>
          <w:lang w:eastAsia="pl-PL"/>
        </w:rPr>
        <w:br/>
        <w:t>Wartość bez VAT:</w:t>
      </w:r>
      <w:r w:rsidRPr="0093488D">
        <w:rPr>
          <w:rFonts w:ascii="Times New Roman" w:eastAsia="Times New Roman" w:hAnsi="Times New Roman" w:cs="Times New Roman"/>
          <w:color w:val="000000"/>
          <w:sz w:val="27"/>
          <w:szCs w:val="27"/>
          <w:lang w:eastAsia="pl-PL"/>
        </w:rPr>
        <w:br/>
        <w:t>Waluta:</w:t>
      </w:r>
      <w:r w:rsidRPr="0093488D">
        <w:rPr>
          <w:rFonts w:ascii="Times New Roman" w:eastAsia="Times New Roman" w:hAnsi="Times New Roman" w:cs="Times New Roman"/>
          <w:color w:val="000000"/>
          <w:sz w:val="27"/>
          <w:szCs w:val="27"/>
          <w:lang w:eastAsia="pl-PL"/>
        </w:rPr>
        <w:br/>
        <w:t>PLN</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4) Czas trwania lub termin wykonania:</w:t>
      </w:r>
      <w:r w:rsidRPr="0093488D">
        <w:rPr>
          <w:rFonts w:ascii="Times New Roman" w:eastAsia="Times New Roman" w:hAnsi="Times New Roman" w:cs="Times New Roman"/>
          <w:color w:val="000000"/>
          <w:sz w:val="27"/>
          <w:szCs w:val="27"/>
          <w:lang w:eastAsia="pl-PL"/>
        </w:rPr>
        <w:br/>
        <w:t>okres w miesiącach: 12</w:t>
      </w:r>
      <w:r w:rsidRPr="0093488D">
        <w:rPr>
          <w:rFonts w:ascii="Times New Roman" w:eastAsia="Times New Roman" w:hAnsi="Times New Roman" w:cs="Times New Roman"/>
          <w:color w:val="000000"/>
          <w:sz w:val="27"/>
          <w:szCs w:val="27"/>
          <w:lang w:eastAsia="pl-PL"/>
        </w:rPr>
        <w:br/>
        <w:t>okres w dniach:</w:t>
      </w:r>
      <w:r w:rsidRPr="0093488D">
        <w:rPr>
          <w:rFonts w:ascii="Times New Roman" w:eastAsia="Times New Roman" w:hAnsi="Times New Roman" w:cs="Times New Roman"/>
          <w:color w:val="000000"/>
          <w:sz w:val="27"/>
          <w:szCs w:val="27"/>
          <w:lang w:eastAsia="pl-PL"/>
        </w:rPr>
        <w:br/>
        <w:t>data rozpoczęcia:</w:t>
      </w:r>
      <w:r w:rsidRPr="0093488D">
        <w:rPr>
          <w:rFonts w:ascii="Times New Roman" w:eastAsia="Times New Roman" w:hAnsi="Times New Roman" w:cs="Times New Roman"/>
          <w:color w:val="000000"/>
          <w:sz w:val="27"/>
          <w:szCs w:val="27"/>
          <w:lang w:eastAsia="pl-PL"/>
        </w:rPr>
        <w:br/>
        <w:t>data zakończenia: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Znaczenie</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60,00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Jakość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35,00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5,00</w:t>
            </w:r>
          </w:p>
        </w:tc>
      </w:tr>
    </w:tbl>
    <w:p w:rsidR="0093488D" w:rsidRPr="0093488D" w:rsidRDefault="0093488D" w:rsidP="0093488D">
      <w:pPr>
        <w:spacing w:after="27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6) INFORMACJE DODATKOWE:</w:t>
      </w:r>
      <w:r w:rsidRPr="0093488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629"/>
      </w:tblGrid>
      <w:tr w:rsidR="0093488D" w:rsidRPr="0093488D" w:rsidTr="0093488D">
        <w:trPr>
          <w:tblCellSpacing w:w="15" w:type="dxa"/>
        </w:trPr>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Część nr:</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Nazwa:</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Pakiet nr 3 - Folia IOBAN</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1) Krótki opis przedmiotu zamówienia </w:t>
      </w:r>
      <w:r w:rsidRPr="0093488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488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488D">
        <w:rPr>
          <w:rFonts w:ascii="Times New Roman" w:eastAsia="Times New Roman" w:hAnsi="Times New Roman" w:cs="Times New Roman"/>
          <w:color w:val="000000"/>
          <w:sz w:val="27"/>
          <w:szCs w:val="27"/>
          <w:lang w:eastAsia="pl-PL"/>
        </w:rPr>
        <w:t>1 Sterylna, oddychająca, antystatyczna, matowa, z folii poliestrowej o grubości 0,025 mm, z akrylowym klejem zawierającym jodofor, z którego uwalniany jest jod cząsteczkowy o działaniu bakteriobójczym, opakowanie indywidualne z folii aluminiowej, dodatkowy papier w opakowaniu chroniący folię przed uszkodzeniem, duże części nieprzylepne z 2 stron folii oraz papier zabezpieczający z oznaczeniem końca folii stosowane podczas aplikacji. Wyrób medyczny klasy III ((4 reguła specjalna klasyfikacji jako reguła 13). Osobny certyfikat CE jednostki notyfikowanej. Rozmiar 44x35 cm (część przylepna 34x35 cm) szt. 200 2 Sterylna, oddychająca, antystatyczna, matowa, z folii poliestrowej o grubości 0,025 mm, z akrylowym klejem zawierającym jodofor, z którego uwalniany jest jod cząsteczkowy o działaniu bakteriobójczym, opakowanie indywidualne z folii aluminiowej, dodatkowy papier w opakowaniu chroniący folię przed uszkodzeniem, duże części nieprzylepne z 2 stron folii oraz papier zabezpieczający z oznaczeniem końca folii stosowane podczas aplikacji. Wyrób medyczny klasy III (4 reguła specjalna klasyfikacji jako reguła 13). Osobny certyfikat CE jednostki notyfikowanej. Rozmiar 66x60 cm (część przylepna 56x60 cm lub 60x64) szt. 250</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2) Wspólny Słownik Zamówień(CPV): </w:t>
      </w:r>
      <w:r w:rsidRPr="0093488D">
        <w:rPr>
          <w:rFonts w:ascii="Times New Roman" w:eastAsia="Times New Roman" w:hAnsi="Times New Roman" w:cs="Times New Roman"/>
          <w:color w:val="000000"/>
          <w:sz w:val="27"/>
          <w:szCs w:val="27"/>
          <w:lang w:eastAsia="pl-PL"/>
        </w:rPr>
        <w:t>33140000-3,</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488D">
        <w:rPr>
          <w:rFonts w:ascii="Times New Roman" w:eastAsia="Times New Roman" w:hAnsi="Times New Roman" w:cs="Times New Roman"/>
          <w:color w:val="000000"/>
          <w:sz w:val="27"/>
          <w:szCs w:val="27"/>
          <w:lang w:eastAsia="pl-PL"/>
        </w:rPr>
        <w:br/>
        <w:t>Wartość bez VAT:</w:t>
      </w:r>
      <w:r w:rsidRPr="0093488D">
        <w:rPr>
          <w:rFonts w:ascii="Times New Roman" w:eastAsia="Times New Roman" w:hAnsi="Times New Roman" w:cs="Times New Roman"/>
          <w:color w:val="000000"/>
          <w:sz w:val="27"/>
          <w:szCs w:val="27"/>
          <w:lang w:eastAsia="pl-PL"/>
        </w:rPr>
        <w:br/>
        <w:t>Waluta:</w:t>
      </w:r>
      <w:r w:rsidRPr="0093488D">
        <w:rPr>
          <w:rFonts w:ascii="Times New Roman" w:eastAsia="Times New Roman" w:hAnsi="Times New Roman" w:cs="Times New Roman"/>
          <w:color w:val="000000"/>
          <w:sz w:val="27"/>
          <w:szCs w:val="27"/>
          <w:lang w:eastAsia="pl-PL"/>
        </w:rPr>
        <w:br/>
        <w:t>PLN</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4) Czas trwania lub termin wykonania:</w:t>
      </w:r>
      <w:r w:rsidRPr="0093488D">
        <w:rPr>
          <w:rFonts w:ascii="Times New Roman" w:eastAsia="Times New Roman" w:hAnsi="Times New Roman" w:cs="Times New Roman"/>
          <w:color w:val="000000"/>
          <w:sz w:val="27"/>
          <w:szCs w:val="27"/>
          <w:lang w:eastAsia="pl-PL"/>
        </w:rPr>
        <w:br/>
        <w:t>okres w miesiącach: 12</w:t>
      </w:r>
      <w:r w:rsidRPr="0093488D">
        <w:rPr>
          <w:rFonts w:ascii="Times New Roman" w:eastAsia="Times New Roman" w:hAnsi="Times New Roman" w:cs="Times New Roman"/>
          <w:color w:val="000000"/>
          <w:sz w:val="27"/>
          <w:szCs w:val="27"/>
          <w:lang w:eastAsia="pl-PL"/>
        </w:rPr>
        <w:br/>
        <w:t>okres w dniach:</w:t>
      </w:r>
      <w:r w:rsidRPr="0093488D">
        <w:rPr>
          <w:rFonts w:ascii="Times New Roman" w:eastAsia="Times New Roman" w:hAnsi="Times New Roman" w:cs="Times New Roman"/>
          <w:color w:val="000000"/>
          <w:sz w:val="27"/>
          <w:szCs w:val="27"/>
          <w:lang w:eastAsia="pl-PL"/>
        </w:rPr>
        <w:br/>
        <w:t>data rozpoczęcia:</w:t>
      </w:r>
      <w:r w:rsidRPr="0093488D">
        <w:rPr>
          <w:rFonts w:ascii="Times New Roman" w:eastAsia="Times New Roman" w:hAnsi="Times New Roman" w:cs="Times New Roman"/>
          <w:color w:val="000000"/>
          <w:sz w:val="27"/>
          <w:szCs w:val="27"/>
          <w:lang w:eastAsia="pl-PL"/>
        </w:rPr>
        <w:br/>
        <w:t>data zakończenia: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Znaczenie</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60,00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35,00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5,00</w:t>
            </w:r>
          </w:p>
        </w:tc>
      </w:tr>
    </w:tbl>
    <w:p w:rsidR="0093488D" w:rsidRPr="0093488D" w:rsidRDefault="0093488D" w:rsidP="0093488D">
      <w:pPr>
        <w:spacing w:after="27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6) INFORMACJE DODATKOWE:</w:t>
      </w:r>
      <w:r w:rsidRPr="0093488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401"/>
      </w:tblGrid>
      <w:tr w:rsidR="0093488D" w:rsidRPr="0093488D" w:rsidTr="0093488D">
        <w:trPr>
          <w:tblCellSpacing w:w="15" w:type="dxa"/>
        </w:trPr>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Część nr:</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4</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Nazwa:</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Pakiet nr 4 - Implanty powięziowe</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1) Krótki opis przedmiotu zamówienia </w:t>
      </w:r>
      <w:r w:rsidRPr="0093488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488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488D">
        <w:rPr>
          <w:rFonts w:ascii="Times New Roman" w:eastAsia="Times New Roman" w:hAnsi="Times New Roman" w:cs="Times New Roman"/>
          <w:color w:val="000000"/>
          <w:sz w:val="27"/>
          <w:szCs w:val="27"/>
          <w:lang w:eastAsia="pl-PL"/>
        </w:rPr>
        <w:t>1 Implant powięziowy do zaopatrywania przepuklin brzusznych i pooperacyjnych metodą IPOM, jednorazowy, składający się z dwóch komponentów (polipropylenu w 12% od strony otrzewnowej i PVDF w 88% od strony trzewi) z kolorowym wyznacznikiem do prawidłowej aplikacji, dwukierunkowa elastyczność, grubość 0,7 mm, rozmiar porów w 80% &gt; 1,0 mm, gramatura 60g/m², rozmiar 15 x 15 cm. szt. 10 2 Implant powięziowy do zaopatrywania przepuklin brzusznych i pooperacyjnych metodą IPOM, jednorazowy, składający się z dwóch komponentów (polipropylenu w 12% od strony otrzewnowej i PVDF w 88% od strony trzewi) z kolorowym wyznacznikiem do prawidłowej aplikacji, dwukierunkowa elastyczność, grubość 0,7 mm, rozmiar porów w 80% &gt; 1,0 mm, gramatura 60g/m², rozmiar 20 x 20 cm. szt. 1</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2) Wspólny Słownik Zamówień(CPV): </w:t>
      </w:r>
      <w:r w:rsidRPr="0093488D">
        <w:rPr>
          <w:rFonts w:ascii="Times New Roman" w:eastAsia="Times New Roman" w:hAnsi="Times New Roman" w:cs="Times New Roman"/>
          <w:color w:val="000000"/>
          <w:sz w:val="27"/>
          <w:szCs w:val="27"/>
          <w:lang w:eastAsia="pl-PL"/>
        </w:rPr>
        <w:t>33140000-3,</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488D">
        <w:rPr>
          <w:rFonts w:ascii="Times New Roman" w:eastAsia="Times New Roman" w:hAnsi="Times New Roman" w:cs="Times New Roman"/>
          <w:color w:val="000000"/>
          <w:sz w:val="27"/>
          <w:szCs w:val="27"/>
          <w:lang w:eastAsia="pl-PL"/>
        </w:rPr>
        <w:br/>
        <w:t>Wartość bez VAT:</w:t>
      </w:r>
      <w:r w:rsidRPr="0093488D">
        <w:rPr>
          <w:rFonts w:ascii="Times New Roman" w:eastAsia="Times New Roman" w:hAnsi="Times New Roman" w:cs="Times New Roman"/>
          <w:color w:val="000000"/>
          <w:sz w:val="27"/>
          <w:szCs w:val="27"/>
          <w:lang w:eastAsia="pl-PL"/>
        </w:rPr>
        <w:br/>
        <w:t>Waluta:</w:t>
      </w:r>
      <w:r w:rsidRPr="0093488D">
        <w:rPr>
          <w:rFonts w:ascii="Times New Roman" w:eastAsia="Times New Roman" w:hAnsi="Times New Roman" w:cs="Times New Roman"/>
          <w:color w:val="000000"/>
          <w:sz w:val="27"/>
          <w:szCs w:val="27"/>
          <w:lang w:eastAsia="pl-PL"/>
        </w:rPr>
        <w:br/>
        <w:t>PLN</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4) Czas trwania lub termin wykonania:</w:t>
      </w:r>
      <w:r w:rsidRPr="0093488D">
        <w:rPr>
          <w:rFonts w:ascii="Times New Roman" w:eastAsia="Times New Roman" w:hAnsi="Times New Roman" w:cs="Times New Roman"/>
          <w:color w:val="000000"/>
          <w:sz w:val="27"/>
          <w:szCs w:val="27"/>
          <w:lang w:eastAsia="pl-PL"/>
        </w:rPr>
        <w:br/>
        <w:t>okres w miesiącach: 12</w:t>
      </w:r>
      <w:r w:rsidRPr="0093488D">
        <w:rPr>
          <w:rFonts w:ascii="Times New Roman" w:eastAsia="Times New Roman" w:hAnsi="Times New Roman" w:cs="Times New Roman"/>
          <w:color w:val="000000"/>
          <w:sz w:val="27"/>
          <w:szCs w:val="27"/>
          <w:lang w:eastAsia="pl-PL"/>
        </w:rPr>
        <w:br/>
        <w:t>okres w dniach:</w:t>
      </w:r>
      <w:r w:rsidRPr="0093488D">
        <w:rPr>
          <w:rFonts w:ascii="Times New Roman" w:eastAsia="Times New Roman" w:hAnsi="Times New Roman" w:cs="Times New Roman"/>
          <w:color w:val="000000"/>
          <w:sz w:val="27"/>
          <w:szCs w:val="27"/>
          <w:lang w:eastAsia="pl-PL"/>
        </w:rPr>
        <w:br/>
        <w:t>data rozpoczęcia:</w:t>
      </w:r>
      <w:r w:rsidRPr="0093488D">
        <w:rPr>
          <w:rFonts w:ascii="Times New Roman" w:eastAsia="Times New Roman" w:hAnsi="Times New Roman" w:cs="Times New Roman"/>
          <w:color w:val="000000"/>
          <w:sz w:val="27"/>
          <w:szCs w:val="27"/>
          <w:lang w:eastAsia="pl-PL"/>
        </w:rPr>
        <w:br/>
        <w:t>data zakończenia: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Znaczenie</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60,00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35,00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5,00</w:t>
            </w:r>
          </w:p>
        </w:tc>
      </w:tr>
    </w:tbl>
    <w:p w:rsidR="0093488D" w:rsidRPr="0093488D" w:rsidRDefault="0093488D" w:rsidP="0093488D">
      <w:pPr>
        <w:spacing w:after="27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6) INFORMACJE DODATKOWE:</w:t>
      </w:r>
      <w:r w:rsidRPr="0093488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875"/>
      </w:tblGrid>
      <w:tr w:rsidR="0093488D" w:rsidRPr="0093488D" w:rsidTr="0093488D">
        <w:trPr>
          <w:tblCellSpacing w:w="15" w:type="dxa"/>
        </w:trPr>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Część nr:</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5</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b/>
                <w:bCs/>
                <w:sz w:val="24"/>
                <w:szCs w:val="24"/>
                <w:lang w:eastAsia="pl-PL"/>
              </w:rPr>
              <w:t>Nazwa:</w:t>
            </w:r>
          </w:p>
        </w:tc>
        <w:tc>
          <w:tcPr>
            <w:tcW w:w="0" w:type="auto"/>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Pakiet nr 5 - Siatki</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b/>
          <w:bCs/>
          <w:color w:val="000000"/>
          <w:sz w:val="27"/>
          <w:szCs w:val="27"/>
          <w:lang w:eastAsia="pl-PL"/>
        </w:rPr>
        <w:t>1) Krótki opis przedmiotu zamówienia </w:t>
      </w:r>
      <w:r w:rsidRPr="0093488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488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3488D">
        <w:rPr>
          <w:rFonts w:ascii="Times New Roman" w:eastAsia="Times New Roman" w:hAnsi="Times New Roman" w:cs="Times New Roman"/>
          <w:color w:val="000000"/>
          <w:sz w:val="27"/>
          <w:szCs w:val="27"/>
          <w:lang w:eastAsia="pl-PL"/>
        </w:rPr>
        <w:t>1 Trójwymiarowa, lekka, anatomicznie dopasowana siatka, z przyśrodkowym znacznikiem orientacji, z pamięcią kształtu, nie wymaga dodatkowego mocowania. 7,9x13,4 cm zamawiający każdoroazowo określi strony lewa i prawa. szt. 6 2 Trójwymiarowa, lekka, anatomicznie dopasowana siatka, z przyśrodkowym znacznikiem orientacji, z pamięcią kształtu, nie wymaga dodatkowego mocowania. 10,3x15,7 cm, zamawiający każdorazowo określi strony lewa i prawa. szt. 6</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2) Wspólny Słownik Zamówień(CPV): </w:t>
      </w:r>
      <w:r w:rsidRPr="0093488D">
        <w:rPr>
          <w:rFonts w:ascii="Times New Roman" w:eastAsia="Times New Roman" w:hAnsi="Times New Roman" w:cs="Times New Roman"/>
          <w:color w:val="000000"/>
          <w:sz w:val="27"/>
          <w:szCs w:val="27"/>
          <w:lang w:eastAsia="pl-PL"/>
        </w:rPr>
        <w:t>33140000-3,</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488D">
        <w:rPr>
          <w:rFonts w:ascii="Times New Roman" w:eastAsia="Times New Roman" w:hAnsi="Times New Roman" w:cs="Times New Roman"/>
          <w:color w:val="000000"/>
          <w:sz w:val="27"/>
          <w:szCs w:val="27"/>
          <w:lang w:eastAsia="pl-PL"/>
        </w:rPr>
        <w:br/>
        <w:t>Wartość bez VAT:</w:t>
      </w:r>
      <w:r w:rsidRPr="0093488D">
        <w:rPr>
          <w:rFonts w:ascii="Times New Roman" w:eastAsia="Times New Roman" w:hAnsi="Times New Roman" w:cs="Times New Roman"/>
          <w:color w:val="000000"/>
          <w:sz w:val="27"/>
          <w:szCs w:val="27"/>
          <w:lang w:eastAsia="pl-PL"/>
        </w:rPr>
        <w:br/>
        <w:t>Waluta:</w:t>
      </w:r>
      <w:r w:rsidRPr="0093488D">
        <w:rPr>
          <w:rFonts w:ascii="Times New Roman" w:eastAsia="Times New Roman" w:hAnsi="Times New Roman" w:cs="Times New Roman"/>
          <w:color w:val="000000"/>
          <w:sz w:val="27"/>
          <w:szCs w:val="27"/>
          <w:lang w:eastAsia="pl-PL"/>
        </w:rPr>
        <w:br/>
        <w:t>PLN</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4) Czas trwania lub termin wykonania:</w:t>
      </w:r>
      <w:r w:rsidRPr="0093488D">
        <w:rPr>
          <w:rFonts w:ascii="Times New Roman" w:eastAsia="Times New Roman" w:hAnsi="Times New Roman" w:cs="Times New Roman"/>
          <w:color w:val="000000"/>
          <w:sz w:val="27"/>
          <w:szCs w:val="27"/>
          <w:lang w:eastAsia="pl-PL"/>
        </w:rPr>
        <w:br/>
        <w:t>okres w miesiącach: 12</w:t>
      </w:r>
      <w:r w:rsidRPr="0093488D">
        <w:rPr>
          <w:rFonts w:ascii="Times New Roman" w:eastAsia="Times New Roman" w:hAnsi="Times New Roman" w:cs="Times New Roman"/>
          <w:color w:val="000000"/>
          <w:sz w:val="27"/>
          <w:szCs w:val="27"/>
          <w:lang w:eastAsia="pl-PL"/>
        </w:rPr>
        <w:br/>
        <w:t>okres w dniach:</w:t>
      </w:r>
      <w:r w:rsidRPr="0093488D">
        <w:rPr>
          <w:rFonts w:ascii="Times New Roman" w:eastAsia="Times New Roman" w:hAnsi="Times New Roman" w:cs="Times New Roman"/>
          <w:color w:val="000000"/>
          <w:sz w:val="27"/>
          <w:szCs w:val="27"/>
          <w:lang w:eastAsia="pl-PL"/>
        </w:rPr>
        <w:br/>
        <w:t>data rozpoczęcia:</w:t>
      </w:r>
      <w:r w:rsidRPr="0093488D">
        <w:rPr>
          <w:rFonts w:ascii="Times New Roman" w:eastAsia="Times New Roman" w:hAnsi="Times New Roman" w:cs="Times New Roman"/>
          <w:color w:val="000000"/>
          <w:sz w:val="27"/>
          <w:szCs w:val="27"/>
          <w:lang w:eastAsia="pl-PL"/>
        </w:rPr>
        <w:br/>
        <w:t>data zakończenia:</w:t>
      </w: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Znaczenie</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60,00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35,00</w:t>
            </w:r>
          </w:p>
        </w:tc>
      </w:tr>
      <w:tr w:rsidR="0093488D" w:rsidRPr="0093488D" w:rsidTr="0093488D">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488D" w:rsidRPr="0093488D" w:rsidRDefault="0093488D" w:rsidP="0093488D">
            <w:pPr>
              <w:spacing w:after="0" w:line="240" w:lineRule="auto"/>
              <w:rPr>
                <w:rFonts w:ascii="Times New Roman" w:eastAsia="Times New Roman" w:hAnsi="Times New Roman" w:cs="Times New Roman"/>
                <w:sz w:val="24"/>
                <w:szCs w:val="24"/>
                <w:lang w:eastAsia="pl-PL"/>
              </w:rPr>
            </w:pPr>
            <w:r w:rsidRPr="0093488D">
              <w:rPr>
                <w:rFonts w:ascii="Times New Roman" w:eastAsia="Times New Roman" w:hAnsi="Times New Roman" w:cs="Times New Roman"/>
                <w:sz w:val="24"/>
                <w:szCs w:val="24"/>
                <w:lang w:eastAsia="pl-PL"/>
              </w:rPr>
              <w:t>5,00</w:t>
            </w:r>
          </w:p>
        </w:tc>
      </w:tr>
    </w:tbl>
    <w:p w:rsidR="0093488D" w:rsidRPr="0093488D" w:rsidRDefault="0093488D" w:rsidP="0093488D">
      <w:pPr>
        <w:spacing w:after="0" w:line="450" w:lineRule="atLeast"/>
        <w:rPr>
          <w:rFonts w:ascii="Times New Roman" w:eastAsia="Times New Roman" w:hAnsi="Times New Roman" w:cs="Times New Roman"/>
          <w:color w:val="000000"/>
          <w:sz w:val="27"/>
          <w:szCs w:val="27"/>
          <w:lang w:eastAsia="pl-PL"/>
        </w:rPr>
      </w:pPr>
      <w:r w:rsidRPr="0093488D">
        <w:rPr>
          <w:rFonts w:ascii="Times New Roman" w:eastAsia="Times New Roman" w:hAnsi="Times New Roman" w:cs="Times New Roman"/>
          <w:color w:val="000000"/>
          <w:sz w:val="27"/>
          <w:szCs w:val="27"/>
          <w:lang w:eastAsia="pl-PL"/>
        </w:rPr>
        <w:br/>
      </w:r>
      <w:r w:rsidRPr="0093488D">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823" w:rsidRDefault="00406823" w:rsidP="0093488D">
      <w:pPr>
        <w:spacing w:after="0" w:line="240" w:lineRule="auto"/>
      </w:pPr>
      <w:r>
        <w:separator/>
      </w:r>
    </w:p>
  </w:endnote>
  <w:endnote w:type="continuationSeparator" w:id="0">
    <w:p w:rsidR="00406823" w:rsidRDefault="00406823" w:rsidP="0093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971513"/>
      <w:docPartObj>
        <w:docPartGallery w:val="Page Numbers (Bottom of Page)"/>
        <w:docPartUnique/>
      </w:docPartObj>
    </w:sdtPr>
    <w:sdtContent>
      <w:p w:rsidR="0093488D" w:rsidRDefault="0093488D">
        <w:pPr>
          <w:pStyle w:val="Stopka"/>
          <w:jc w:val="right"/>
        </w:pPr>
        <w:r>
          <w:fldChar w:fldCharType="begin"/>
        </w:r>
        <w:r>
          <w:instrText>PAGE   \* MERGEFORMAT</w:instrText>
        </w:r>
        <w:r>
          <w:fldChar w:fldCharType="separate"/>
        </w:r>
        <w:r w:rsidR="00406823">
          <w:rPr>
            <w:noProof/>
          </w:rPr>
          <w:t>1</w:t>
        </w:r>
        <w:r>
          <w:fldChar w:fldCharType="end"/>
        </w:r>
      </w:p>
    </w:sdtContent>
  </w:sdt>
  <w:p w:rsidR="0093488D" w:rsidRDefault="009348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823" w:rsidRDefault="00406823" w:rsidP="0093488D">
      <w:pPr>
        <w:spacing w:after="0" w:line="240" w:lineRule="auto"/>
      </w:pPr>
      <w:r>
        <w:separator/>
      </w:r>
    </w:p>
  </w:footnote>
  <w:footnote w:type="continuationSeparator" w:id="0">
    <w:p w:rsidR="00406823" w:rsidRDefault="00406823" w:rsidP="009348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8D"/>
    <w:rsid w:val="00406823"/>
    <w:rsid w:val="008B4BB5"/>
    <w:rsid w:val="009348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48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488D"/>
  </w:style>
  <w:style w:type="paragraph" w:styleId="Stopka">
    <w:name w:val="footer"/>
    <w:basedOn w:val="Normalny"/>
    <w:link w:val="StopkaZnak"/>
    <w:uiPriority w:val="99"/>
    <w:unhideWhenUsed/>
    <w:rsid w:val="009348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4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48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488D"/>
  </w:style>
  <w:style w:type="paragraph" w:styleId="Stopka">
    <w:name w:val="footer"/>
    <w:basedOn w:val="Normalny"/>
    <w:link w:val="StopkaZnak"/>
    <w:uiPriority w:val="99"/>
    <w:unhideWhenUsed/>
    <w:rsid w:val="009348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23165">
      <w:bodyDiv w:val="1"/>
      <w:marLeft w:val="0"/>
      <w:marRight w:val="0"/>
      <w:marTop w:val="0"/>
      <w:marBottom w:val="0"/>
      <w:divBdr>
        <w:top w:val="none" w:sz="0" w:space="0" w:color="auto"/>
        <w:left w:val="none" w:sz="0" w:space="0" w:color="auto"/>
        <w:bottom w:val="none" w:sz="0" w:space="0" w:color="auto"/>
        <w:right w:val="none" w:sz="0" w:space="0" w:color="auto"/>
      </w:divBdr>
      <w:divsChild>
        <w:div w:id="691422194">
          <w:marLeft w:val="0"/>
          <w:marRight w:val="0"/>
          <w:marTop w:val="0"/>
          <w:marBottom w:val="0"/>
          <w:divBdr>
            <w:top w:val="none" w:sz="0" w:space="0" w:color="auto"/>
            <w:left w:val="none" w:sz="0" w:space="0" w:color="auto"/>
            <w:bottom w:val="none" w:sz="0" w:space="0" w:color="auto"/>
            <w:right w:val="none" w:sz="0" w:space="0" w:color="auto"/>
          </w:divBdr>
          <w:divsChild>
            <w:div w:id="1712223847">
              <w:marLeft w:val="0"/>
              <w:marRight w:val="0"/>
              <w:marTop w:val="0"/>
              <w:marBottom w:val="0"/>
              <w:divBdr>
                <w:top w:val="none" w:sz="0" w:space="0" w:color="auto"/>
                <w:left w:val="none" w:sz="0" w:space="0" w:color="auto"/>
                <w:bottom w:val="none" w:sz="0" w:space="0" w:color="auto"/>
                <w:right w:val="none" w:sz="0" w:space="0" w:color="auto"/>
              </w:divBdr>
            </w:div>
            <w:div w:id="147013490">
              <w:marLeft w:val="0"/>
              <w:marRight w:val="0"/>
              <w:marTop w:val="0"/>
              <w:marBottom w:val="0"/>
              <w:divBdr>
                <w:top w:val="none" w:sz="0" w:space="0" w:color="auto"/>
                <w:left w:val="none" w:sz="0" w:space="0" w:color="auto"/>
                <w:bottom w:val="none" w:sz="0" w:space="0" w:color="auto"/>
                <w:right w:val="none" w:sz="0" w:space="0" w:color="auto"/>
              </w:divBdr>
            </w:div>
            <w:div w:id="98111023">
              <w:marLeft w:val="0"/>
              <w:marRight w:val="0"/>
              <w:marTop w:val="0"/>
              <w:marBottom w:val="0"/>
              <w:divBdr>
                <w:top w:val="none" w:sz="0" w:space="0" w:color="auto"/>
                <w:left w:val="none" w:sz="0" w:space="0" w:color="auto"/>
                <w:bottom w:val="none" w:sz="0" w:space="0" w:color="auto"/>
                <w:right w:val="none" w:sz="0" w:space="0" w:color="auto"/>
              </w:divBdr>
              <w:divsChild>
                <w:div w:id="342436633">
                  <w:marLeft w:val="0"/>
                  <w:marRight w:val="0"/>
                  <w:marTop w:val="0"/>
                  <w:marBottom w:val="0"/>
                  <w:divBdr>
                    <w:top w:val="none" w:sz="0" w:space="0" w:color="auto"/>
                    <w:left w:val="none" w:sz="0" w:space="0" w:color="auto"/>
                    <w:bottom w:val="none" w:sz="0" w:space="0" w:color="auto"/>
                    <w:right w:val="none" w:sz="0" w:space="0" w:color="auto"/>
                  </w:divBdr>
                </w:div>
              </w:divsChild>
            </w:div>
            <w:div w:id="680788299">
              <w:marLeft w:val="0"/>
              <w:marRight w:val="0"/>
              <w:marTop w:val="0"/>
              <w:marBottom w:val="0"/>
              <w:divBdr>
                <w:top w:val="none" w:sz="0" w:space="0" w:color="auto"/>
                <w:left w:val="none" w:sz="0" w:space="0" w:color="auto"/>
                <w:bottom w:val="none" w:sz="0" w:space="0" w:color="auto"/>
                <w:right w:val="none" w:sz="0" w:space="0" w:color="auto"/>
              </w:divBdr>
              <w:divsChild>
                <w:div w:id="1044017628">
                  <w:marLeft w:val="0"/>
                  <w:marRight w:val="0"/>
                  <w:marTop w:val="0"/>
                  <w:marBottom w:val="0"/>
                  <w:divBdr>
                    <w:top w:val="none" w:sz="0" w:space="0" w:color="auto"/>
                    <w:left w:val="none" w:sz="0" w:space="0" w:color="auto"/>
                    <w:bottom w:val="none" w:sz="0" w:space="0" w:color="auto"/>
                    <w:right w:val="none" w:sz="0" w:space="0" w:color="auto"/>
                  </w:divBdr>
                </w:div>
              </w:divsChild>
            </w:div>
            <w:div w:id="1284994909">
              <w:marLeft w:val="0"/>
              <w:marRight w:val="0"/>
              <w:marTop w:val="0"/>
              <w:marBottom w:val="0"/>
              <w:divBdr>
                <w:top w:val="none" w:sz="0" w:space="0" w:color="auto"/>
                <w:left w:val="none" w:sz="0" w:space="0" w:color="auto"/>
                <w:bottom w:val="none" w:sz="0" w:space="0" w:color="auto"/>
                <w:right w:val="none" w:sz="0" w:space="0" w:color="auto"/>
              </w:divBdr>
              <w:divsChild>
                <w:div w:id="533270384">
                  <w:marLeft w:val="0"/>
                  <w:marRight w:val="0"/>
                  <w:marTop w:val="0"/>
                  <w:marBottom w:val="0"/>
                  <w:divBdr>
                    <w:top w:val="none" w:sz="0" w:space="0" w:color="auto"/>
                    <w:left w:val="none" w:sz="0" w:space="0" w:color="auto"/>
                    <w:bottom w:val="none" w:sz="0" w:space="0" w:color="auto"/>
                    <w:right w:val="none" w:sz="0" w:space="0" w:color="auto"/>
                  </w:divBdr>
                </w:div>
                <w:div w:id="1434400600">
                  <w:marLeft w:val="0"/>
                  <w:marRight w:val="0"/>
                  <w:marTop w:val="0"/>
                  <w:marBottom w:val="0"/>
                  <w:divBdr>
                    <w:top w:val="none" w:sz="0" w:space="0" w:color="auto"/>
                    <w:left w:val="none" w:sz="0" w:space="0" w:color="auto"/>
                    <w:bottom w:val="none" w:sz="0" w:space="0" w:color="auto"/>
                    <w:right w:val="none" w:sz="0" w:space="0" w:color="auto"/>
                  </w:divBdr>
                </w:div>
                <w:div w:id="1409769907">
                  <w:marLeft w:val="0"/>
                  <w:marRight w:val="0"/>
                  <w:marTop w:val="0"/>
                  <w:marBottom w:val="0"/>
                  <w:divBdr>
                    <w:top w:val="none" w:sz="0" w:space="0" w:color="auto"/>
                    <w:left w:val="none" w:sz="0" w:space="0" w:color="auto"/>
                    <w:bottom w:val="none" w:sz="0" w:space="0" w:color="auto"/>
                    <w:right w:val="none" w:sz="0" w:space="0" w:color="auto"/>
                  </w:divBdr>
                </w:div>
                <w:div w:id="1130974012">
                  <w:marLeft w:val="0"/>
                  <w:marRight w:val="0"/>
                  <w:marTop w:val="0"/>
                  <w:marBottom w:val="0"/>
                  <w:divBdr>
                    <w:top w:val="none" w:sz="0" w:space="0" w:color="auto"/>
                    <w:left w:val="none" w:sz="0" w:space="0" w:color="auto"/>
                    <w:bottom w:val="none" w:sz="0" w:space="0" w:color="auto"/>
                    <w:right w:val="none" w:sz="0" w:space="0" w:color="auto"/>
                  </w:divBdr>
                </w:div>
              </w:divsChild>
            </w:div>
            <w:div w:id="184638503">
              <w:marLeft w:val="0"/>
              <w:marRight w:val="0"/>
              <w:marTop w:val="0"/>
              <w:marBottom w:val="0"/>
              <w:divBdr>
                <w:top w:val="none" w:sz="0" w:space="0" w:color="auto"/>
                <w:left w:val="none" w:sz="0" w:space="0" w:color="auto"/>
                <w:bottom w:val="none" w:sz="0" w:space="0" w:color="auto"/>
                <w:right w:val="none" w:sz="0" w:space="0" w:color="auto"/>
              </w:divBdr>
              <w:divsChild>
                <w:div w:id="1745027502">
                  <w:marLeft w:val="0"/>
                  <w:marRight w:val="0"/>
                  <w:marTop w:val="0"/>
                  <w:marBottom w:val="0"/>
                  <w:divBdr>
                    <w:top w:val="none" w:sz="0" w:space="0" w:color="auto"/>
                    <w:left w:val="none" w:sz="0" w:space="0" w:color="auto"/>
                    <w:bottom w:val="none" w:sz="0" w:space="0" w:color="auto"/>
                    <w:right w:val="none" w:sz="0" w:space="0" w:color="auto"/>
                  </w:divBdr>
                </w:div>
                <w:div w:id="1722825577">
                  <w:marLeft w:val="0"/>
                  <w:marRight w:val="0"/>
                  <w:marTop w:val="0"/>
                  <w:marBottom w:val="0"/>
                  <w:divBdr>
                    <w:top w:val="none" w:sz="0" w:space="0" w:color="auto"/>
                    <w:left w:val="none" w:sz="0" w:space="0" w:color="auto"/>
                    <w:bottom w:val="none" w:sz="0" w:space="0" w:color="auto"/>
                    <w:right w:val="none" w:sz="0" w:space="0" w:color="auto"/>
                  </w:divBdr>
                </w:div>
                <w:div w:id="1475877349">
                  <w:marLeft w:val="0"/>
                  <w:marRight w:val="0"/>
                  <w:marTop w:val="0"/>
                  <w:marBottom w:val="0"/>
                  <w:divBdr>
                    <w:top w:val="none" w:sz="0" w:space="0" w:color="auto"/>
                    <w:left w:val="none" w:sz="0" w:space="0" w:color="auto"/>
                    <w:bottom w:val="none" w:sz="0" w:space="0" w:color="auto"/>
                    <w:right w:val="none" w:sz="0" w:space="0" w:color="auto"/>
                  </w:divBdr>
                </w:div>
                <w:div w:id="1998341322">
                  <w:marLeft w:val="0"/>
                  <w:marRight w:val="0"/>
                  <w:marTop w:val="0"/>
                  <w:marBottom w:val="0"/>
                  <w:divBdr>
                    <w:top w:val="none" w:sz="0" w:space="0" w:color="auto"/>
                    <w:left w:val="none" w:sz="0" w:space="0" w:color="auto"/>
                    <w:bottom w:val="none" w:sz="0" w:space="0" w:color="auto"/>
                    <w:right w:val="none" w:sz="0" w:space="0" w:color="auto"/>
                  </w:divBdr>
                </w:div>
                <w:div w:id="259026911">
                  <w:marLeft w:val="0"/>
                  <w:marRight w:val="0"/>
                  <w:marTop w:val="0"/>
                  <w:marBottom w:val="0"/>
                  <w:divBdr>
                    <w:top w:val="none" w:sz="0" w:space="0" w:color="auto"/>
                    <w:left w:val="none" w:sz="0" w:space="0" w:color="auto"/>
                    <w:bottom w:val="none" w:sz="0" w:space="0" w:color="auto"/>
                    <w:right w:val="none" w:sz="0" w:space="0" w:color="auto"/>
                  </w:divBdr>
                </w:div>
                <w:div w:id="1835299903">
                  <w:marLeft w:val="0"/>
                  <w:marRight w:val="0"/>
                  <w:marTop w:val="0"/>
                  <w:marBottom w:val="0"/>
                  <w:divBdr>
                    <w:top w:val="none" w:sz="0" w:space="0" w:color="auto"/>
                    <w:left w:val="none" w:sz="0" w:space="0" w:color="auto"/>
                    <w:bottom w:val="none" w:sz="0" w:space="0" w:color="auto"/>
                    <w:right w:val="none" w:sz="0" w:space="0" w:color="auto"/>
                  </w:divBdr>
                </w:div>
                <w:div w:id="1274089713">
                  <w:marLeft w:val="0"/>
                  <w:marRight w:val="0"/>
                  <w:marTop w:val="0"/>
                  <w:marBottom w:val="0"/>
                  <w:divBdr>
                    <w:top w:val="none" w:sz="0" w:space="0" w:color="auto"/>
                    <w:left w:val="none" w:sz="0" w:space="0" w:color="auto"/>
                    <w:bottom w:val="none" w:sz="0" w:space="0" w:color="auto"/>
                    <w:right w:val="none" w:sz="0" w:space="0" w:color="auto"/>
                  </w:divBdr>
                </w:div>
              </w:divsChild>
            </w:div>
            <w:div w:id="1722751961">
              <w:marLeft w:val="0"/>
              <w:marRight w:val="0"/>
              <w:marTop w:val="0"/>
              <w:marBottom w:val="0"/>
              <w:divBdr>
                <w:top w:val="none" w:sz="0" w:space="0" w:color="auto"/>
                <w:left w:val="none" w:sz="0" w:space="0" w:color="auto"/>
                <w:bottom w:val="none" w:sz="0" w:space="0" w:color="auto"/>
                <w:right w:val="none" w:sz="0" w:space="0" w:color="auto"/>
              </w:divBdr>
              <w:divsChild>
                <w:div w:id="1760101066">
                  <w:marLeft w:val="0"/>
                  <w:marRight w:val="0"/>
                  <w:marTop w:val="0"/>
                  <w:marBottom w:val="0"/>
                  <w:divBdr>
                    <w:top w:val="none" w:sz="0" w:space="0" w:color="auto"/>
                    <w:left w:val="none" w:sz="0" w:space="0" w:color="auto"/>
                    <w:bottom w:val="none" w:sz="0" w:space="0" w:color="auto"/>
                    <w:right w:val="none" w:sz="0" w:space="0" w:color="auto"/>
                  </w:divBdr>
                </w:div>
                <w:div w:id="1378358510">
                  <w:marLeft w:val="0"/>
                  <w:marRight w:val="0"/>
                  <w:marTop w:val="0"/>
                  <w:marBottom w:val="0"/>
                  <w:divBdr>
                    <w:top w:val="none" w:sz="0" w:space="0" w:color="auto"/>
                    <w:left w:val="none" w:sz="0" w:space="0" w:color="auto"/>
                    <w:bottom w:val="none" w:sz="0" w:space="0" w:color="auto"/>
                    <w:right w:val="none" w:sz="0" w:space="0" w:color="auto"/>
                  </w:divBdr>
                </w:div>
              </w:divsChild>
            </w:div>
            <w:div w:id="1420834450">
              <w:marLeft w:val="0"/>
              <w:marRight w:val="0"/>
              <w:marTop w:val="0"/>
              <w:marBottom w:val="0"/>
              <w:divBdr>
                <w:top w:val="none" w:sz="0" w:space="0" w:color="auto"/>
                <w:left w:val="none" w:sz="0" w:space="0" w:color="auto"/>
                <w:bottom w:val="none" w:sz="0" w:space="0" w:color="auto"/>
                <w:right w:val="none" w:sz="0" w:space="0" w:color="auto"/>
              </w:divBdr>
              <w:divsChild>
                <w:div w:id="1494640317">
                  <w:marLeft w:val="0"/>
                  <w:marRight w:val="0"/>
                  <w:marTop w:val="0"/>
                  <w:marBottom w:val="0"/>
                  <w:divBdr>
                    <w:top w:val="none" w:sz="0" w:space="0" w:color="auto"/>
                    <w:left w:val="none" w:sz="0" w:space="0" w:color="auto"/>
                    <w:bottom w:val="none" w:sz="0" w:space="0" w:color="auto"/>
                    <w:right w:val="none" w:sz="0" w:space="0" w:color="auto"/>
                  </w:divBdr>
                </w:div>
                <w:div w:id="247084829">
                  <w:marLeft w:val="0"/>
                  <w:marRight w:val="0"/>
                  <w:marTop w:val="0"/>
                  <w:marBottom w:val="0"/>
                  <w:divBdr>
                    <w:top w:val="none" w:sz="0" w:space="0" w:color="auto"/>
                    <w:left w:val="none" w:sz="0" w:space="0" w:color="auto"/>
                    <w:bottom w:val="none" w:sz="0" w:space="0" w:color="auto"/>
                    <w:right w:val="none" w:sz="0" w:space="0" w:color="auto"/>
                  </w:divBdr>
                </w:div>
                <w:div w:id="2007051062">
                  <w:marLeft w:val="0"/>
                  <w:marRight w:val="0"/>
                  <w:marTop w:val="0"/>
                  <w:marBottom w:val="0"/>
                  <w:divBdr>
                    <w:top w:val="none" w:sz="0" w:space="0" w:color="auto"/>
                    <w:left w:val="none" w:sz="0" w:space="0" w:color="auto"/>
                    <w:bottom w:val="none" w:sz="0" w:space="0" w:color="auto"/>
                    <w:right w:val="none" w:sz="0" w:space="0" w:color="auto"/>
                  </w:divBdr>
                </w:div>
                <w:div w:id="1250390318">
                  <w:marLeft w:val="0"/>
                  <w:marRight w:val="0"/>
                  <w:marTop w:val="0"/>
                  <w:marBottom w:val="0"/>
                  <w:divBdr>
                    <w:top w:val="none" w:sz="0" w:space="0" w:color="auto"/>
                    <w:left w:val="none" w:sz="0" w:space="0" w:color="auto"/>
                    <w:bottom w:val="none" w:sz="0" w:space="0" w:color="auto"/>
                    <w:right w:val="none" w:sz="0" w:space="0" w:color="auto"/>
                  </w:divBdr>
                </w:div>
                <w:div w:id="319651513">
                  <w:marLeft w:val="0"/>
                  <w:marRight w:val="0"/>
                  <w:marTop w:val="0"/>
                  <w:marBottom w:val="0"/>
                  <w:divBdr>
                    <w:top w:val="none" w:sz="0" w:space="0" w:color="auto"/>
                    <w:left w:val="none" w:sz="0" w:space="0" w:color="auto"/>
                    <w:bottom w:val="none" w:sz="0" w:space="0" w:color="auto"/>
                    <w:right w:val="none" w:sz="0" w:space="0" w:color="auto"/>
                  </w:divBdr>
                </w:div>
                <w:div w:id="481119386">
                  <w:marLeft w:val="0"/>
                  <w:marRight w:val="0"/>
                  <w:marTop w:val="0"/>
                  <w:marBottom w:val="0"/>
                  <w:divBdr>
                    <w:top w:val="none" w:sz="0" w:space="0" w:color="auto"/>
                    <w:left w:val="none" w:sz="0" w:space="0" w:color="auto"/>
                    <w:bottom w:val="none" w:sz="0" w:space="0" w:color="auto"/>
                    <w:right w:val="none" w:sz="0" w:space="0" w:color="auto"/>
                  </w:divBdr>
                </w:div>
                <w:div w:id="1248735334">
                  <w:marLeft w:val="0"/>
                  <w:marRight w:val="0"/>
                  <w:marTop w:val="0"/>
                  <w:marBottom w:val="0"/>
                  <w:divBdr>
                    <w:top w:val="none" w:sz="0" w:space="0" w:color="auto"/>
                    <w:left w:val="none" w:sz="0" w:space="0" w:color="auto"/>
                    <w:bottom w:val="none" w:sz="0" w:space="0" w:color="auto"/>
                    <w:right w:val="none" w:sz="0" w:space="0" w:color="auto"/>
                  </w:divBdr>
                </w:div>
              </w:divsChild>
            </w:div>
            <w:div w:id="658195261">
              <w:marLeft w:val="0"/>
              <w:marRight w:val="0"/>
              <w:marTop w:val="0"/>
              <w:marBottom w:val="0"/>
              <w:divBdr>
                <w:top w:val="none" w:sz="0" w:space="0" w:color="auto"/>
                <w:left w:val="none" w:sz="0" w:space="0" w:color="auto"/>
                <w:bottom w:val="none" w:sz="0" w:space="0" w:color="auto"/>
                <w:right w:val="none" w:sz="0" w:space="0" w:color="auto"/>
              </w:divBdr>
              <w:divsChild>
                <w:div w:id="639723971">
                  <w:marLeft w:val="0"/>
                  <w:marRight w:val="0"/>
                  <w:marTop w:val="0"/>
                  <w:marBottom w:val="0"/>
                  <w:divBdr>
                    <w:top w:val="none" w:sz="0" w:space="0" w:color="auto"/>
                    <w:left w:val="none" w:sz="0" w:space="0" w:color="auto"/>
                    <w:bottom w:val="none" w:sz="0" w:space="0" w:color="auto"/>
                    <w:right w:val="none" w:sz="0" w:space="0" w:color="auto"/>
                  </w:divBdr>
                </w:div>
                <w:div w:id="239755228">
                  <w:marLeft w:val="0"/>
                  <w:marRight w:val="0"/>
                  <w:marTop w:val="0"/>
                  <w:marBottom w:val="0"/>
                  <w:divBdr>
                    <w:top w:val="none" w:sz="0" w:space="0" w:color="auto"/>
                    <w:left w:val="none" w:sz="0" w:space="0" w:color="auto"/>
                    <w:bottom w:val="none" w:sz="0" w:space="0" w:color="auto"/>
                    <w:right w:val="none" w:sz="0" w:space="0" w:color="auto"/>
                  </w:divBdr>
                </w:div>
                <w:div w:id="631835886">
                  <w:marLeft w:val="0"/>
                  <w:marRight w:val="0"/>
                  <w:marTop w:val="0"/>
                  <w:marBottom w:val="0"/>
                  <w:divBdr>
                    <w:top w:val="none" w:sz="0" w:space="0" w:color="auto"/>
                    <w:left w:val="none" w:sz="0" w:space="0" w:color="auto"/>
                    <w:bottom w:val="none" w:sz="0" w:space="0" w:color="auto"/>
                    <w:right w:val="none" w:sz="0" w:space="0" w:color="auto"/>
                  </w:divBdr>
                </w:div>
                <w:div w:id="301156436">
                  <w:marLeft w:val="0"/>
                  <w:marRight w:val="0"/>
                  <w:marTop w:val="0"/>
                  <w:marBottom w:val="0"/>
                  <w:divBdr>
                    <w:top w:val="none" w:sz="0" w:space="0" w:color="auto"/>
                    <w:left w:val="none" w:sz="0" w:space="0" w:color="auto"/>
                    <w:bottom w:val="none" w:sz="0" w:space="0" w:color="auto"/>
                    <w:right w:val="none" w:sz="0" w:space="0" w:color="auto"/>
                  </w:divBdr>
                </w:div>
                <w:div w:id="1736471809">
                  <w:marLeft w:val="0"/>
                  <w:marRight w:val="0"/>
                  <w:marTop w:val="0"/>
                  <w:marBottom w:val="0"/>
                  <w:divBdr>
                    <w:top w:val="none" w:sz="0" w:space="0" w:color="auto"/>
                    <w:left w:val="none" w:sz="0" w:space="0" w:color="auto"/>
                    <w:bottom w:val="none" w:sz="0" w:space="0" w:color="auto"/>
                    <w:right w:val="none" w:sz="0" w:space="0" w:color="auto"/>
                  </w:divBdr>
                </w:div>
                <w:div w:id="1251089007">
                  <w:marLeft w:val="0"/>
                  <w:marRight w:val="0"/>
                  <w:marTop w:val="0"/>
                  <w:marBottom w:val="0"/>
                  <w:divBdr>
                    <w:top w:val="none" w:sz="0" w:space="0" w:color="auto"/>
                    <w:left w:val="none" w:sz="0" w:space="0" w:color="auto"/>
                    <w:bottom w:val="none" w:sz="0" w:space="0" w:color="auto"/>
                    <w:right w:val="none" w:sz="0" w:space="0" w:color="auto"/>
                  </w:divBdr>
                </w:div>
                <w:div w:id="727069961">
                  <w:marLeft w:val="0"/>
                  <w:marRight w:val="0"/>
                  <w:marTop w:val="0"/>
                  <w:marBottom w:val="0"/>
                  <w:divBdr>
                    <w:top w:val="none" w:sz="0" w:space="0" w:color="auto"/>
                    <w:left w:val="none" w:sz="0" w:space="0" w:color="auto"/>
                    <w:bottom w:val="none" w:sz="0" w:space="0" w:color="auto"/>
                    <w:right w:val="none" w:sz="0" w:space="0" w:color="auto"/>
                  </w:divBdr>
                </w:div>
                <w:div w:id="1396149">
                  <w:marLeft w:val="0"/>
                  <w:marRight w:val="0"/>
                  <w:marTop w:val="0"/>
                  <w:marBottom w:val="0"/>
                  <w:divBdr>
                    <w:top w:val="none" w:sz="0" w:space="0" w:color="auto"/>
                    <w:left w:val="none" w:sz="0" w:space="0" w:color="auto"/>
                    <w:bottom w:val="none" w:sz="0" w:space="0" w:color="auto"/>
                    <w:right w:val="none" w:sz="0" w:space="0" w:color="auto"/>
                  </w:divBdr>
                </w:div>
              </w:divsChild>
            </w:div>
            <w:div w:id="1630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4999</Words>
  <Characters>29997</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2019-12-11T08:42:00Z</dcterms:created>
  <dcterms:modified xsi:type="dcterms:W3CDTF">2019-12-11T08:42:00Z</dcterms:modified>
</cp:coreProperties>
</file>