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6F" w:rsidRPr="00DC4192" w:rsidRDefault="00DC4192" w:rsidP="00DC4192">
      <w:pPr>
        <w:pStyle w:val="Tekstpodstawowy"/>
        <w:spacing w:before="11"/>
        <w:jc w:val="right"/>
        <w:rPr>
          <w:b/>
          <w:sz w:val="24"/>
          <w:szCs w:val="24"/>
          <w:lang w:val="pl-PL"/>
        </w:rPr>
      </w:pPr>
      <w:r w:rsidRPr="00DC4192">
        <w:rPr>
          <w:b/>
          <w:sz w:val="24"/>
          <w:szCs w:val="24"/>
          <w:lang w:val="pl-PL"/>
        </w:rPr>
        <w:t>Załącznik nr 2 do zaproszenia</w:t>
      </w:r>
    </w:p>
    <w:p w:rsidR="0018486F" w:rsidRDefault="007915DD" w:rsidP="00AF5F20">
      <w:pPr>
        <w:spacing w:before="69"/>
        <w:ind w:right="23"/>
        <w:jc w:val="center"/>
        <w:rPr>
          <w:b/>
          <w:i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              </w:t>
      </w:r>
      <w:r w:rsidR="00575AA8">
        <w:rPr>
          <w:b/>
          <w:sz w:val="24"/>
          <w:szCs w:val="24"/>
          <w:lang w:val="pl-PL"/>
        </w:rPr>
        <w:t>UMOWA</w:t>
      </w:r>
      <w:r>
        <w:rPr>
          <w:b/>
          <w:sz w:val="24"/>
          <w:szCs w:val="24"/>
          <w:lang w:val="pl-PL"/>
        </w:rPr>
        <w:t xml:space="preserve"> nr ZO/04/03/2019/TAB/projekt/</w:t>
      </w:r>
    </w:p>
    <w:p w:rsidR="00AF5F20" w:rsidRDefault="00AF5F20" w:rsidP="00703BB3">
      <w:pPr>
        <w:jc w:val="both"/>
        <w:rPr>
          <w:sz w:val="24"/>
          <w:szCs w:val="24"/>
          <w:lang w:val="pl-PL"/>
        </w:rPr>
      </w:pPr>
    </w:p>
    <w:p w:rsidR="0018486F" w:rsidRPr="00AF5F20" w:rsidRDefault="00575AA8" w:rsidP="00703BB3">
      <w:pPr>
        <w:jc w:val="both"/>
        <w:rPr>
          <w:lang w:val="pl-PL"/>
        </w:rPr>
      </w:pPr>
      <w:r>
        <w:rPr>
          <w:sz w:val="24"/>
          <w:szCs w:val="24"/>
          <w:lang w:val="pl-PL"/>
        </w:rPr>
        <w:t xml:space="preserve">zawarta w  dniu  </w:t>
      </w:r>
      <w:r>
        <w:rPr>
          <w:b/>
          <w:bCs/>
          <w:sz w:val="24"/>
          <w:szCs w:val="24"/>
          <w:lang w:val="pl-PL"/>
        </w:rPr>
        <w:t xml:space="preserve">…………….. </w:t>
      </w:r>
      <w:r>
        <w:rPr>
          <w:b/>
          <w:sz w:val="24"/>
          <w:szCs w:val="24"/>
          <w:lang w:val="pl-PL"/>
        </w:rPr>
        <w:t>201</w:t>
      </w:r>
      <w:r w:rsidR="009523A9">
        <w:rPr>
          <w:b/>
          <w:sz w:val="24"/>
          <w:szCs w:val="24"/>
          <w:lang w:val="pl-PL"/>
        </w:rPr>
        <w:t>9</w:t>
      </w:r>
      <w:r>
        <w:rPr>
          <w:b/>
          <w:sz w:val="24"/>
          <w:szCs w:val="24"/>
          <w:lang w:val="pl-PL"/>
        </w:rPr>
        <w:t xml:space="preserve"> roku  </w:t>
      </w:r>
      <w:r>
        <w:rPr>
          <w:sz w:val="24"/>
          <w:szCs w:val="24"/>
          <w:lang w:val="pl-PL"/>
        </w:rPr>
        <w:t>pomiędzy :</w:t>
      </w:r>
    </w:p>
    <w:p w:rsidR="0018486F" w:rsidRDefault="0018486F">
      <w:pPr>
        <w:pStyle w:val="Tekstpodstawowy"/>
        <w:spacing w:before="4"/>
        <w:jc w:val="both"/>
        <w:rPr>
          <w:sz w:val="24"/>
          <w:szCs w:val="24"/>
          <w:lang w:val="pl-PL"/>
        </w:rPr>
      </w:pPr>
    </w:p>
    <w:p w:rsidR="00F16406" w:rsidRPr="00D82388" w:rsidRDefault="00F16406" w:rsidP="00F16406">
      <w:pPr>
        <w:spacing w:line="260" w:lineRule="exact"/>
        <w:jc w:val="both"/>
        <w:rPr>
          <w:sz w:val="24"/>
          <w:szCs w:val="24"/>
        </w:rPr>
      </w:pPr>
      <w:r w:rsidRPr="00AF5F20">
        <w:rPr>
          <w:b/>
          <w:bCs/>
          <w:sz w:val="24"/>
          <w:szCs w:val="24"/>
          <w:lang w:val="pl-PL"/>
        </w:rPr>
        <w:t>Powiatowym Zakładem Opieki Zdrowotnej</w:t>
      </w:r>
      <w:r w:rsidRPr="00AF5F20">
        <w:rPr>
          <w:sz w:val="24"/>
          <w:szCs w:val="24"/>
          <w:lang w:val="pl-PL"/>
        </w:rPr>
        <w:t xml:space="preserve"> z siedzibą w Starachowicach  przy ul. </w:t>
      </w:r>
      <w:proofErr w:type="spellStart"/>
      <w:r w:rsidRPr="00D82388">
        <w:rPr>
          <w:sz w:val="24"/>
          <w:szCs w:val="24"/>
        </w:rPr>
        <w:t>Radomskiej</w:t>
      </w:r>
      <w:proofErr w:type="spellEnd"/>
      <w:r w:rsidRPr="00D82388">
        <w:rPr>
          <w:sz w:val="24"/>
          <w:szCs w:val="24"/>
        </w:rPr>
        <w:t xml:space="preserve"> 70,  </w:t>
      </w:r>
    </w:p>
    <w:p w:rsidR="00F16406" w:rsidRPr="00AF5F20" w:rsidRDefault="00F16406" w:rsidP="00F16406">
      <w:pPr>
        <w:spacing w:line="260" w:lineRule="exact"/>
        <w:jc w:val="both"/>
        <w:rPr>
          <w:sz w:val="24"/>
          <w:szCs w:val="24"/>
          <w:lang w:val="pl-PL"/>
        </w:rPr>
      </w:pPr>
      <w:r w:rsidRPr="00AF5F20">
        <w:rPr>
          <w:sz w:val="24"/>
          <w:szCs w:val="24"/>
          <w:lang w:val="pl-PL"/>
        </w:rPr>
        <w:t xml:space="preserve">27 – 200 Starachowice, wpisanym do rejestru stowarzyszeń, innych organizacji społecznych </w:t>
      </w:r>
      <w:r w:rsidR="007915DD" w:rsidRPr="00AF5F20">
        <w:rPr>
          <w:sz w:val="24"/>
          <w:szCs w:val="24"/>
          <w:lang w:val="pl-PL"/>
        </w:rPr>
        <w:t xml:space="preserve">                 </w:t>
      </w:r>
      <w:r w:rsidRPr="00AF5F20">
        <w:rPr>
          <w:sz w:val="24"/>
          <w:szCs w:val="24"/>
          <w:lang w:val="pl-PL"/>
        </w:rPr>
        <w:t>i zawodowych, fundacji   i publicznych zakładów opieki zdrowotnej Krajowego Rejestru Sądowego, pod numerem KRS: 0000001257 NIP: 664-18-73-185, REGON: 291141752, reprezentowany przez:</w:t>
      </w:r>
    </w:p>
    <w:p w:rsidR="00F16406" w:rsidRPr="00AF5F20" w:rsidRDefault="00F16406" w:rsidP="00F16406">
      <w:pPr>
        <w:spacing w:line="260" w:lineRule="exact"/>
        <w:jc w:val="both"/>
        <w:rPr>
          <w:sz w:val="24"/>
          <w:szCs w:val="24"/>
          <w:lang w:val="pl-PL"/>
        </w:rPr>
      </w:pPr>
    </w:p>
    <w:p w:rsidR="00F16406" w:rsidRPr="00AF5F20" w:rsidRDefault="00F16406" w:rsidP="00D82388">
      <w:pPr>
        <w:jc w:val="both"/>
        <w:rPr>
          <w:b/>
          <w:sz w:val="24"/>
          <w:szCs w:val="24"/>
          <w:lang w:val="pl-PL"/>
        </w:rPr>
      </w:pPr>
      <w:r w:rsidRPr="00AF5F20">
        <w:rPr>
          <w:b/>
          <w:sz w:val="24"/>
          <w:szCs w:val="24"/>
          <w:lang w:val="pl-PL"/>
        </w:rPr>
        <w:t>Dyrektor Powiato</w:t>
      </w:r>
      <w:r w:rsidR="004D7524">
        <w:rPr>
          <w:b/>
          <w:sz w:val="24"/>
          <w:szCs w:val="24"/>
          <w:lang w:val="pl-PL"/>
        </w:rPr>
        <w:t xml:space="preserve">wego Zakładu Opieki Zdrowotnej  </w:t>
      </w:r>
      <w:r w:rsidRPr="00AF5F20">
        <w:rPr>
          <w:b/>
          <w:sz w:val="24"/>
          <w:szCs w:val="24"/>
          <w:lang w:val="pl-PL"/>
        </w:rPr>
        <w:t>–</w:t>
      </w:r>
      <w:r w:rsidR="004D7524">
        <w:rPr>
          <w:b/>
          <w:sz w:val="24"/>
          <w:szCs w:val="24"/>
          <w:lang w:val="pl-PL"/>
        </w:rPr>
        <w:t xml:space="preserve"> </w:t>
      </w:r>
      <w:r w:rsidRPr="00AF5F20">
        <w:rPr>
          <w:b/>
          <w:sz w:val="24"/>
          <w:szCs w:val="24"/>
          <w:lang w:val="pl-PL"/>
        </w:rPr>
        <w:t xml:space="preserve"> Katarzyna </w:t>
      </w:r>
      <w:proofErr w:type="spellStart"/>
      <w:r w:rsidRPr="00AF5F20">
        <w:rPr>
          <w:b/>
          <w:sz w:val="24"/>
          <w:szCs w:val="24"/>
          <w:lang w:val="pl-PL"/>
        </w:rPr>
        <w:t>Arent</w:t>
      </w:r>
      <w:proofErr w:type="spellEnd"/>
    </w:p>
    <w:p w:rsidR="00F16406" w:rsidRPr="00AF5F20" w:rsidRDefault="00F16406" w:rsidP="00F16406">
      <w:pPr>
        <w:tabs>
          <w:tab w:val="left" w:pos="284"/>
        </w:tabs>
        <w:spacing w:line="260" w:lineRule="exact"/>
        <w:jc w:val="both"/>
        <w:rPr>
          <w:b/>
          <w:bCs/>
          <w:sz w:val="24"/>
          <w:szCs w:val="24"/>
          <w:lang w:val="pl-PL"/>
        </w:rPr>
      </w:pPr>
    </w:p>
    <w:p w:rsidR="00F16406" w:rsidRPr="00AF5F20" w:rsidRDefault="00F16406" w:rsidP="00F16406">
      <w:pPr>
        <w:spacing w:line="260" w:lineRule="exact"/>
        <w:jc w:val="both"/>
        <w:rPr>
          <w:b/>
          <w:bCs/>
          <w:sz w:val="24"/>
          <w:szCs w:val="24"/>
          <w:lang w:val="pl-PL"/>
        </w:rPr>
      </w:pPr>
      <w:r w:rsidRPr="00AF5F20">
        <w:rPr>
          <w:b/>
          <w:bCs/>
          <w:sz w:val="24"/>
          <w:szCs w:val="24"/>
          <w:lang w:val="pl-PL"/>
        </w:rPr>
        <w:t>zwany dalej „Zamawiającym”</w:t>
      </w:r>
    </w:p>
    <w:p w:rsidR="00F16406" w:rsidRPr="00AF5F20" w:rsidRDefault="00F16406" w:rsidP="00F16406">
      <w:pPr>
        <w:spacing w:line="260" w:lineRule="exact"/>
        <w:jc w:val="both"/>
        <w:rPr>
          <w:sz w:val="24"/>
          <w:szCs w:val="24"/>
          <w:lang w:val="pl-PL"/>
        </w:rPr>
      </w:pPr>
    </w:p>
    <w:p w:rsidR="0018486F" w:rsidRPr="00AF5F20" w:rsidRDefault="00575AA8">
      <w:pPr>
        <w:ind w:left="117"/>
        <w:jc w:val="both"/>
        <w:rPr>
          <w:sz w:val="24"/>
          <w:szCs w:val="24"/>
          <w:lang w:val="pl-PL"/>
        </w:rPr>
      </w:pPr>
      <w:r w:rsidRPr="00D82388">
        <w:rPr>
          <w:b/>
          <w:sz w:val="24"/>
          <w:szCs w:val="24"/>
          <w:lang w:val="pl-PL"/>
        </w:rPr>
        <w:t>a</w:t>
      </w:r>
    </w:p>
    <w:p w:rsidR="0018486F" w:rsidRPr="00AF5F20" w:rsidRDefault="00575AA8">
      <w:pPr>
        <w:ind w:left="117"/>
        <w:jc w:val="both"/>
        <w:rPr>
          <w:sz w:val="24"/>
          <w:szCs w:val="24"/>
          <w:lang w:val="pl-PL"/>
        </w:rPr>
      </w:pPr>
      <w:r w:rsidRPr="00D82388">
        <w:rPr>
          <w:sz w:val="24"/>
          <w:szCs w:val="24"/>
          <w:lang w:val="pl-PL"/>
        </w:rPr>
        <w:t>…………………………………………………………………………………………………………..</w:t>
      </w:r>
    </w:p>
    <w:p w:rsidR="0018486F" w:rsidRPr="00AF5F20" w:rsidRDefault="00575AA8">
      <w:pPr>
        <w:ind w:left="117"/>
        <w:jc w:val="both"/>
        <w:rPr>
          <w:sz w:val="24"/>
          <w:szCs w:val="24"/>
          <w:lang w:val="pl-PL"/>
        </w:rPr>
      </w:pPr>
      <w:r w:rsidRPr="00D82388">
        <w:rPr>
          <w:sz w:val="24"/>
          <w:szCs w:val="24"/>
          <w:lang w:val="pl-PL"/>
        </w:rPr>
        <w:t>…………………………………………………………………………………………………………..</w:t>
      </w:r>
    </w:p>
    <w:p w:rsidR="0018486F" w:rsidRPr="00AF5F20" w:rsidRDefault="00575AA8">
      <w:pPr>
        <w:pStyle w:val="Nagwek11"/>
        <w:spacing w:before="5"/>
        <w:jc w:val="both"/>
        <w:rPr>
          <w:lang w:val="pl-PL"/>
        </w:rPr>
      </w:pPr>
      <w:r w:rsidRPr="00D82388">
        <w:rPr>
          <w:lang w:val="pl-PL"/>
        </w:rPr>
        <w:t>NIP:</w:t>
      </w:r>
      <w:r w:rsidRPr="00D82388">
        <w:rPr>
          <w:b w:val="0"/>
          <w:bCs w:val="0"/>
          <w:lang w:val="pl-PL"/>
        </w:rPr>
        <w:t xml:space="preserve"> ………………….</w:t>
      </w:r>
      <w:r w:rsidRPr="00D82388">
        <w:rPr>
          <w:lang w:val="pl-PL"/>
        </w:rPr>
        <w:t xml:space="preserve"> REGON: </w:t>
      </w:r>
      <w:r w:rsidRPr="00D82388">
        <w:rPr>
          <w:b w:val="0"/>
          <w:bCs w:val="0"/>
          <w:lang w:val="pl-PL"/>
        </w:rPr>
        <w:t>………………………</w:t>
      </w:r>
    </w:p>
    <w:p w:rsidR="0018486F" w:rsidRPr="00AF5F20" w:rsidRDefault="00575AA8">
      <w:pPr>
        <w:pStyle w:val="Nagwek11"/>
        <w:spacing w:before="5"/>
        <w:jc w:val="both"/>
        <w:rPr>
          <w:lang w:val="pl-PL"/>
        </w:rPr>
      </w:pPr>
      <w:r w:rsidRPr="00D82388">
        <w:rPr>
          <w:b w:val="0"/>
          <w:bCs w:val="0"/>
          <w:lang w:val="pl-PL"/>
        </w:rPr>
        <w:t xml:space="preserve">reprezentowanym/ą  przez: </w:t>
      </w:r>
    </w:p>
    <w:p w:rsidR="0018486F" w:rsidRPr="00AF5F20" w:rsidRDefault="00575AA8">
      <w:pPr>
        <w:pStyle w:val="Nagwek11"/>
        <w:spacing w:before="5"/>
        <w:jc w:val="both"/>
        <w:rPr>
          <w:lang w:val="pl-PL"/>
        </w:rPr>
      </w:pPr>
      <w:r w:rsidRPr="00D82388">
        <w:rPr>
          <w:b w:val="0"/>
          <w:bCs w:val="0"/>
          <w:lang w:val="pl-PL"/>
        </w:rPr>
        <w:t>…………………………………………………………………………………………………………..</w:t>
      </w:r>
    </w:p>
    <w:p w:rsidR="0018486F" w:rsidRPr="00AF5F20" w:rsidRDefault="00575AA8">
      <w:pPr>
        <w:ind w:left="117" w:right="3773"/>
        <w:jc w:val="both"/>
        <w:rPr>
          <w:sz w:val="24"/>
          <w:szCs w:val="24"/>
          <w:lang w:val="pl-PL"/>
        </w:rPr>
      </w:pPr>
      <w:r w:rsidRPr="00D82388">
        <w:rPr>
          <w:sz w:val="24"/>
          <w:szCs w:val="24"/>
          <w:lang w:val="pl-PL"/>
        </w:rPr>
        <w:t xml:space="preserve">zwanym w dalszej części umowy </w:t>
      </w:r>
      <w:r w:rsidRPr="00D82388">
        <w:rPr>
          <w:b/>
          <w:sz w:val="24"/>
          <w:szCs w:val="24"/>
          <w:lang w:val="pl-PL"/>
        </w:rPr>
        <w:t>Wykonawcą,</w:t>
      </w:r>
    </w:p>
    <w:p w:rsidR="0018486F" w:rsidRPr="00D82388" w:rsidRDefault="0018486F">
      <w:pPr>
        <w:pStyle w:val="Tekstpodstawowy"/>
        <w:jc w:val="both"/>
        <w:rPr>
          <w:b/>
          <w:sz w:val="24"/>
          <w:szCs w:val="24"/>
          <w:lang w:val="pl-PL"/>
        </w:rPr>
      </w:pPr>
    </w:p>
    <w:p w:rsidR="0018486F" w:rsidRPr="00AF5F20" w:rsidRDefault="00575AA8">
      <w:pPr>
        <w:pStyle w:val="Akapitzlist"/>
        <w:tabs>
          <w:tab w:val="left" w:pos="473"/>
        </w:tabs>
        <w:ind w:left="0" w:right="113" w:firstLine="0"/>
        <w:rPr>
          <w:sz w:val="24"/>
          <w:szCs w:val="24"/>
          <w:lang w:val="pl-PL"/>
        </w:rPr>
      </w:pPr>
      <w:r w:rsidRPr="00D82388">
        <w:rPr>
          <w:color w:val="000000"/>
          <w:sz w:val="24"/>
          <w:szCs w:val="24"/>
          <w:lang w:val="pl-PL"/>
        </w:rPr>
        <w:t xml:space="preserve">Wykonawca niniejszej umowy został wyłoniony w wyniku </w:t>
      </w:r>
      <w:r w:rsidR="00F16406" w:rsidRPr="00D82388">
        <w:rPr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86F" w:rsidRPr="00D82388" w:rsidRDefault="0018486F">
      <w:pPr>
        <w:pStyle w:val="Akapitzlist"/>
        <w:tabs>
          <w:tab w:val="left" w:pos="473"/>
        </w:tabs>
        <w:ind w:left="117" w:right="107" w:firstLine="0"/>
        <w:rPr>
          <w:sz w:val="24"/>
          <w:szCs w:val="24"/>
          <w:lang w:val="pl-PL"/>
        </w:rPr>
      </w:pPr>
    </w:p>
    <w:p w:rsidR="0018486F" w:rsidRPr="00AF5F20" w:rsidRDefault="00575AA8">
      <w:pPr>
        <w:tabs>
          <w:tab w:val="left" w:pos="401"/>
        </w:tabs>
        <w:ind w:left="117" w:right="113"/>
        <w:jc w:val="both"/>
        <w:rPr>
          <w:sz w:val="24"/>
          <w:szCs w:val="24"/>
          <w:lang w:val="pl-PL"/>
        </w:rPr>
      </w:pPr>
      <w:r w:rsidRPr="00D82388">
        <w:rPr>
          <w:b/>
          <w:sz w:val="24"/>
          <w:szCs w:val="24"/>
          <w:lang w:val="pl-PL"/>
        </w:rPr>
        <w:t xml:space="preserve">w ramach projektu pozakonkursowego: „Dofinansowanie zakupu sprzętu medycznego </w:t>
      </w:r>
      <w:r w:rsidR="007915DD">
        <w:rPr>
          <w:b/>
          <w:sz w:val="24"/>
          <w:szCs w:val="24"/>
          <w:lang w:val="pl-PL"/>
        </w:rPr>
        <w:t xml:space="preserve">        </w:t>
      </w:r>
      <w:r w:rsidRPr="00D82388">
        <w:rPr>
          <w:b/>
          <w:sz w:val="24"/>
          <w:szCs w:val="24"/>
          <w:lang w:val="pl-PL"/>
        </w:rPr>
        <w:t xml:space="preserve">dla Szpitalnego Oddziału Ratunkowego w </w:t>
      </w:r>
      <w:r w:rsidR="00A43B4D" w:rsidRPr="00D82388">
        <w:rPr>
          <w:b/>
          <w:sz w:val="24"/>
          <w:szCs w:val="24"/>
          <w:lang w:val="pl-PL"/>
        </w:rPr>
        <w:t xml:space="preserve">Powiatowym Zakładzie Opieki Zdrowotnej </w:t>
      </w:r>
      <w:r w:rsidR="007915DD">
        <w:rPr>
          <w:b/>
          <w:sz w:val="24"/>
          <w:szCs w:val="24"/>
          <w:lang w:val="pl-PL"/>
        </w:rPr>
        <w:t xml:space="preserve">              </w:t>
      </w:r>
      <w:r w:rsidR="00A43B4D" w:rsidRPr="00D82388">
        <w:rPr>
          <w:b/>
          <w:sz w:val="24"/>
          <w:szCs w:val="24"/>
          <w:lang w:val="pl-PL"/>
        </w:rPr>
        <w:t>w Starachowicach</w:t>
      </w:r>
      <w:r w:rsidRPr="00D82388">
        <w:rPr>
          <w:b/>
          <w:sz w:val="24"/>
          <w:szCs w:val="24"/>
          <w:lang w:val="pl-PL"/>
        </w:rPr>
        <w:t>” nr. POIS.09.01.00-00-03</w:t>
      </w:r>
      <w:r w:rsidR="00A43B4D" w:rsidRPr="00D82388">
        <w:rPr>
          <w:b/>
          <w:sz w:val="24"/>
          <w:szCs w:val="24"/>
          <w:lang w:val="pl-PL"/>
        </w:rPr>
        <w:t>5</w:t>
      </w:r>
      <w:r w:rsidRPr="00D82388">
        <w:rPr>
          <w:b/>
          <w:sz w:val="24"/>
          <w:szCs w:val="24"/>
          <w:lang w:val="pl-PL"/>
        </w:rPr>
        <w:t xml:space="preserve">0/18   </w:t>
      </w:r>
    </w:p>
    <w:p w:rsidR="0018486F" w:rsidRPr="00D82388" w:rsidRDefault="0018486F">
      <w:pPr>
        <w:pStyle w:val="Tekstpodstawowy"/>
        <w:jc w:val="both"/>
        <w:rPr>
          <w:sz w:val="24"/>
          <w:szCs w:val="24"/>
          <w:lang w:val="pl-PL"/>
        </w:rPr>
      </w:pPr>
    </w:p>
    <w:p w:rsidR="0018486F" w:rsidRPr="00AF5F20" w:rsidRDefault="00575AA8">
      <w:pPr>
        <w:ind w:left="117"/>
        <w:jc w:val="both"/>
        <w:rPr>
          <w:sz w:val="24"/>
          <w:szCs w:val="24"/>
          <w:lang w:val="pl-PL"/>
        </w:rPr>
      </w:pPr>
      <w:r w:rsidRPr="00D82388">
        <w:rPr>
          <w:sz w:val="24"/>
          <w:szCs w:val="24"/>
          <w:lang w:val="pl-PL"/>
        </w:rPr>
        <w:t>Strony zawarły umowę następującej treści:</w:t>
      </w:r>
    </w:p>
    <w:p w:rsidR="0018486F" w:rsidRPr="00D82388" w:rsidRDefault="0018486F">
      <w:pPr>
        <w:pStyle w:val="Tekstpodstawowy"/>
        <w:jc w:val="both"/>
        <w:rPr>
          <w:sz w:val="24"/>
          <w:szCs w:val="24"/>
          <w:lang w:val="pl-PL"/>
        </w:rPr>
      </w:pPr>
    </w:p>
    <w:p w:rsidR="0018486F" w:rsidRPr="00D82388" w:rsidRDefault="00575AA8">
      <w:pPr>
        <w:shd w:val="clear" w:color="auto" w:fill="FFFFFF"/>
        <w:suppressAutoHyphens/>
        <w:ind w:left="4150" w:right="4145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color w:val="000000"/>
          <w:kern w:val="2"/>
          <w:sz w:val="24"/>
          <w:szCs w:val="24"/>
          <w:lang w:val="pl-PL" w:eastAsia="ar-SA" w:bidi="hi-IN"/>
        </w:rPr>
        <w:t>§ 1</w:t>
      </w:r>
    </w:p>
    <w:p w:rsidR="0018486F" w:rsidRPr="00D82388" w:rsidRDefault="00575AA8">
      <w:pPr>
        <w:keepNext/>
        <w:shd w:val="clear" w:color="auto" w:fill="FFFFFF"/>
        <w:suppressAutoHyphens/>
        <w:ind w:right="-17"/>
        <w:jc w:val="center"/>
        <w:textAlignment w:val="baseline"/>
        <w:outlineLvl w:val="5"/>
        <w:rPr>
          <w:sz w:val="24"/>
          <w:szCs w:val="24"/>
        </w:rPr>
      </w:pPr>
      <w:r w:rsidRPr="00D82388">
        <w:rPr>
          <w:rFonts w:eastAsia="Lucida Sans Unicode"/>
          <w:b/>
          <w:bCs/>
          <w:color w:val="000000"/>
          <w:kern w:val="2"/>
          <w:sz w:val="24"/>
          <w:szCs w:val="24"/>
          <w:lang w:val="pl-PL" w:eastAsia="ar-SA" w:bidi="hi-IN"/>
        </w:rPr>
        <w:t>Przedmiot umowy</w:t>
      </w:r>
    </w:p>
    <w:p w:rsidR="0018486F" w:rsidRPr="00D82388" w:rsidRDefault="00575AA8">
      <w:pPr>
        <w:pStyle w:val="Akapitzlist"/>
        <w:numPr>
          <w:ilvl w:val="0"/>
          <w:numId w:val="10"/>
        </w:numPr>
        <w:tabs>
          <w:tab w:val="left" w:pos="400"/>
        </w:tabs>
        <w:spacing w:after="160" w:line="259" w:lineRule="auto"/>
        <w:ind w:left="737" w:hanging="737"/>
        <w:contextualSpacing/>
        <w:rPr>
          <w:sz w:val="24"/>
          <w:szCs w:val="24"/>
        </w:rPr>
      </w:pPr>
      <w:r w:rsidRPr="00D82388">
        <w:rPr>
          <w:rFonts w:eastAsia="Lucida Sans Unicode"/>
          <w:color w:val="000000"/>
          <w:kern w:val="2"/>
          <w:sz w:val="24"/>
          <w:szCs w:val="24"/>
          <w:lang w:val="pl-PL" w:eastAsia="ar-SA" w:bidi="hi-IN"/>
        </w:rPr>
        <w:t>Przedmiotem umowy jest</w:t>
      </w:r>
      <w:r w:rsidRPr="00D82388">
        <w:rPr>
          <w:sz w:val="24"/>
          <w:szCs w:val="24"/>
          <w:lang w:val="pl-PL" w:eastAsia="pl-PL"/>
        </w:rPr>
        <w:t xml:space="preserve"> realizacja:</w:t>
      </w:r>
    </w:p>
    <w:p w:rsidR="0018486F" w:rsidRPr="00AF5F20" w:rsidRDefault="007915DD">
      <w:pPr>
        <w:pStyle w:val="Akapitzlist"/>
        <w:tabs>
          <w:tab w:val="left" w:pos="675"/>
        </w:tabs>
        <w:spacing w:after="160" w:line="259" w:lineRule="auto"/>
        <w:ind w:left="870" w:firstLine="0"/>
        <w:contextualSpacing/>
        <w:rPr>
          <w:sz w:val="24"/>
          <w:szCs w:val="24"/>
          <w:lang w:val="pl-PL"/>
        </w:rPr>
      </w:pPr>
      <w:r>
        <w:rPr>
          <w:b/>
          <w:bCs/>
          <w:color w:val="000000"/>
          <w:sz w:val="24"/>
          <w:szCs w:val="24"/>
          <w:lang w:val="pl-PL" w:eastAsia="pl-PL"/>
        </w:rPr>
        <w:t>1.1. Zadanie 1. - 1 szt. tablica</w:t>
      </w:r>
      <w:r w:rsidR="00575AA8" w:rsidRPr="00D82388">
        <w:rPr>
          <w:b/>
          <w:bCs/>
          <w:color w:val="000000"/>
          <w:sz w:val="24"/>
          <w:szCs w:val="24"/>
          <w:lang w:val="pl-PL" w:eastAsia="pl-PL"/>
        </w:rPr>
        <w:t xml:space="preserve"> informacyjn</w:t>
      </w:r>
      <w:r>
        <w:rPr>
          <w:b/>
          <w:bCs/>
          <w:color w:val="000000"/>
          <w:sz w:val="24"/>
          <w:szCs w:val="24"/>
          <w:lang w:val="pl-PL" w:eastAsia="pl-PL"/>
        </w:rPr>
        <w:t>o–</w:t>
      </w:r>
      <w:r w:rsidR="00A43B4D" w:rsidRPr="00D82388">
        <w:rPr>
          <w:b/>
          <w:bCs/>
          <w:color w:val="000000"/>
          <w:sz w:val="24"/>
          <w:szCs w:val="24"/>
          <w:lang w:val="pl-PL" w:eastAsia="pl-PL"/>
        </w:rPr>
        <w:t xml:space="preserve">promocyjnej </w:t>
      </w:r>
      <w:r w:rsidR="00575AA8" w:rsidRPr="00D82388">
        <w:rPr>
          <w:color w:val="000000"/>
          <w:sz w:val="24"/>
          <w:szCs w:val="24"/>
          <w:lang w:val="pl-PL" w:eastAsia="pl-PL"/>
        </w:rPr>
        <w:t>zgodnie z wytycznymi rozporządzeń unijnych oraz założeniami programu</w:t>
      </w:r>
      <w:r w:rsidR="00575AA8" w:rsidRPr="00AF5F20">
        <w:rPr>
          <w:color w:val="000000"/>
          <w:sz w:val="24"/>
          <w:szCs w:val="24"/>
          <w:lang w:val="pl-PL"/>
        </w:rPr>
        <w:t xml:space="preserve"> Działanie 9.1. Infrastruktura ratownictwa medycznego, oś priorytetowa IX Wzmocnienie strategicznej infrastruktury ochrony zdrowia Programu Operacyjnego Infrastruktura i Środowisko 2014-2020</w:t>
      </w:r>
    </w:p>
    <w:p w:rsidR="0018486F" w:rsidRPr="00AF5F20" w:rsidRDefault="00575AA8">
      <w:pPr>
        <w:pStyle w:val="Akapitzlist"/>
        <w:spacing w:after="160" w:line="259" w:lineRule="auto"/>
        <w:ind w:left="870" w:firstLine="0"/>
        <w:contextualSpacing/>
        <w:rPr>
          <w:sz w:val="24"/>
          <w:szCs w:val="24"/>
          <w:lang w:val="pl-PL"/>
        </w:rPr>
      </w:pPr>
      <w:r w:rsidRPr="00D82388">
        <w:rPr>
          <w:rFonts w:eastAsia="Lucida Sans Unicode"/>
          <w:b/>
          <w:bCs/>
          <w:color w:val="000000"/>
          <w:kern w:val="2"/>
          <w:sz w:val="24"/>
          <w:szCs w:val="24"/>
          <w:lang w:val="pl-PL" w:eastAsia="pl-PL" w:bidi="hi-IN"/>
        </w:rPr>
        <w:t xml:space="preserve">1.2. Zadanie 2. - </w:t>
      </w:r>
      <w:r w:rsidR="00A43B4D" w:rsidRPr="00D82388">
        <w:rPr>
          <w:rFonts w:eastAsia="Lucida Sans Unicode"/>
          <w:b/>
          <w:bCs/>
          <w:color w:val="000000"/>
          <w:kern w:val="2"/>
          <w:sz w:val="24"/>
          <w:szCs w:val="24"/>
          <w:lang w:val="pl-PL" w:eastAsia="pl-PL" w:bidi="hi-IN"/>
        </w:rPr>
        <w:t>30</w:t>
      </w:r>
      <w:r w:rsidRPr="00D82388">
        <w:rPr>
          <w:rFonts w:eastAsia="Lucida Sans Unicode"/>
          <w:b/>
          <w:bCs/>
          <w:color w:val="000000"/>
          <w:kern w:val="2"/>
          <w:sz w:val="24"/>
          <w:szCs w:val="24"/>
          <w:lang w:val="pl-PL" w:eastAsia="pl-PL" w:bidi="hi-IN"/>
        </w:rPr>
        <w:t xml:space="preserve"> sztuk naklejek do oznaczenia sprzętu medycznego</w:t>
      </w:r>
      <w:r w:rsidRPr="00D82388">
        <w:rPr>
          <w:rFonts w:eastAsia="Lucida Sans Unicode"/>
          <w:bCs/>
          <w:color w:val="000000"/>
          <w:kern w:val="2"/>
          <w:sz w:val="24"/>
          <w:szCs w:val="24"/>
          <w:lang w:val="pl-PL" w:eastAsia="pl-PL" w:bidi="hi-IN"/>
        </w:rPr>
        <w:t xml:space="preserve"> zgodnie </w:t>
      </w:r>
      <w:r w:rsidR="007915DD">
        <w:rPr>
          <w:rFonts w:eastAsia="Lucida Sans Unicode"/>
          <w:bCs/>
          <w:color w:val="000000"/>
          <w:kern w:val="2"/>
          <w:sz w:val="24"/>
          <w:szCs w:val="24"/>
          <w:lang w:val="pl-PL" w:eastAsia="pl-PL" w:bidi="hi-IN"/>
        </w:rPr>
        <w:t xml:space="preserve">                   </w:t>
      </w:r>
      <w:r w:rsidRPr="00D82388">
        <w:rPr>
          <w:rFonts w:eastAsia="Lucida Sans Unicode"/>
          <w:bCs/>
          <w:color w:val="000000"/>
          <w:kern w:val="2"/>
          <w:sz w:val="24"/>
          <w:szCs w:val="24"/>
          <w:lang w:val="pl-PL" w:eastAsia="pl-PL" w:bidi="hi-IN"/>
        </w:rPr>
        <w:t>z wytycznymi rozporządzeń unijnych oraz założeniami programu D</w:t>
      </w:r>
      <w:r w:rsidRPr="00D82388">
        <w:rPr>
          <w:rFonts w:eastAsia="Lucida Sans Unicode"/>
          <w:color w:val="000000"/>
          <w:kern w:val="2"/>
          <w:sz w:val="24"/>
          <w:szCs w:val="24"/>
          <w:lang w:val="pl-PL" w:eastAsia="pl-PL" w:bidi="hi-IN"/>
        </w:rPr>
        <w:t>ziałanie 9.1. Infrastruktura ratownictwa medycznego, oś priorytetowa IX Wzmocnienie strategicznej infrastruktury ochrony zdrowia Programu Operacyjnego Infrastruktura i Środowisko 2014-2020.</w:t>
      </w:r>
    </w:p>
    <w:p w:rsidR="0018486F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left" w:pos="284"/>
          <w:tab w:val="left" w:pos="425"/>
          <w:tab w:val="num" w:pos="567"/>
        </w:tabs>
        <w:spacing w:after="160" w:line="259" w:lineRule="auto"/>
        <w:ind w:left="426" w:hanging="426"/>
        <w:contextualSpacing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Przedmiot umowy jest współfinansowany</w:t>
      </w:r>
      <w:r w:rsidRPr="00D82388">
        <w:rPr>
          <w:sz w:val="24"/>
          <w:szCs w:val="24"/>
          <w:lang w:val="pl-PL" w:eastAsia="pl-PL"/>
        </w:rPr>
        <w:t xml:space="preserve">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z projektu </w:t>
      </w: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 xml:space="preserve">„Dofinansowanie </w:t>
      </w:r>
      <w:r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zakupu sprzętu</w:t>
      </w:r>
      <w:r w:rsidR="00A43B4D"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 xml:space="preserve"> </w:t>
      </w:r>
      <w:r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 xml:space="preserve">medycznego </w:t>
      </w:r>
      <w:r w:rsidR="00A43B4D"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w Powiatowym Zakładzie Opieki Zdrowotnej w Starachowicach</w:t>
      </w:r>
      <w:r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” nr</w:t>
      </w:r>
      <w:r w:rsidR="00A43B4D"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 xml:space="preserve">    </w:t>
      </w:r>
      <w:r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POIS.09.01.00-00-03</w:t>
      </w:r>
      <w:r w:rsidR="00A43B4D"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5</w:t>
      </w:r>
      <w:r w:rsidRPr="00D82388">
        <w:rPr>
          <w:rFonts w:eastAsia="Lucida Sans Unicode"/>
          <w:b/>
          <w:kern w:val="2"/>
          <w:sz w:val="24"/>
          <w:szCs w:val="24"/>
          <w:lang w:val="pl-PL" w:eastAsia="ar-SA" w:bidi="hi-IN"/>
        </w:rPr>
        <w:t>0/18</w:t>
      </w:r>
      <w:r w:rsidRPr="00D82388">
        <w:rPr>
          <w:b/>
          <w:sz w:val="24"/>
          <w:szCs w:val="24"/>
          <w:lang w:val="pl-PL"/>
        </w:rPr>
        <w:t>.</w:t>
      </w:r>
    </w:p>
    <w:p w:rsidR="0018486F" w:rsidRPr="00AF5F20" w:rsidRDefault="00575AA8">
      <w:pPr>
        <w:pStyle w:val="Akapitzlist"/>
        <w:numPr>
          <w:ilvl w:val="0"/>
          <w:numId w:val="10"/>
        </w:numPr>
        <w:tabs>
          <w:tab w:val="left" w:pos="425"/>
        </w:tabs>
        <w:spacing w:after="160" w:line="259" w:lineRule="auto"/>
        <w:ind w:left="0" w:firstLine="0"/>
        <w:contextualSpacing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Integralne części niniejszej Umowy stanowią następujące dokumenty:</w:t>
      </w:r>
    </w:p>
    <w:p w:rsidR="00A43B4D" w:rsidRPr="00D82388" w:rsidRDefault="00575AA8" w:rsidP="00A43B4D">
      <w:pPr>
        <w:pStyle w:val="Akapitzlist"/>
        <w:numPr>
          <w:ilvl w:val="0"/>
          <w:numId w:val="1"/>
        </w:numPr>
        <w:suppressAutoHyphens/>
        <w:contextualSpacing/>
        <w:textAlignment w:val="baseline"/>
        <w:rPr>
          <w:sz w:val="24"/>
          <w:szCs w:val="24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Załącznik nr 1 – Formularz ofertowy,</w:t>
      </w:r>
    </w:p>
    <w:p w:rsidR="00A43B4D" w:rsidRPr="00AF5F20" w:rsidRDefault="00575AA8" w:rsidP="00A43B4D">
      <w:pPr>
        <w:pStyle w:val="Akapitzlist"/>
        <w:numPr>
          <w:ilvl w:val="0"/>
          <w:numId w:val="1"/>
        </w:numPr>
        <w:suppressAutoHyphens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Załącznik nr 2 – Opis przedmiotu zamówienia</w:t>
      </w:r>
      <w:r w:rsidR="00A43B4D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.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</w:t>
      </w:r>
    </w:p>
    <w:p w:rsidR="00A43B4D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uppressAutoHyphens/>
        <w:ind w:left="284" w:hanging="284"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Na mocy niniejszej umowy Wykonawca zobowiązuje się świadczyć Zamawiającemu usługi określone w Załączniku nr 1 – Formularz oferty oraz Załączniku nr 2 – Opis przedmiotu zamówienia.</w:t>
      </w:r>
    </w:p>
    <w:p w:rsidR="00A43B4D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uppressAutoHyphens/>
        <w:ind w:left="284" w:hanging="284"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lastRenderedPageBreak/>
        <w:t>Wykonawca oświadcza, że dysponuje odpowiednią wiedzą, doświadczeniem oraz uprawnieniami niezbędnymi do należytego zrealizowania przedmiotu umowy i zobowiązuje się wykonać zamówienie ze szczególną starannością, według najlepszej wiedzy i umiejętności, z 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</w:t>
      </w:r>
    </w:p>
    <w:p w:rsidR="00A43B4D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uppressAutoHyphens/>
        <w:ind w:left="284" w:hanging="284"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Wykonawca nie może powierzyć wykonania czynności wymienionych w §1 ust. 1 osobom trzecim bez wiedzy Zamawiającego.</w:t>
      </w:r>
    </w:p>
    <w:p w:rsidR="00A43B4D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uppressAutoHyphens/>
        <w:ind w:left="284" w:hanging="284"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Wykonawca ponosi pełną odpowiedzialność za realizację przedmiotu zamówienia przez podwykonawcę.</w:t>
      </w:r>
    </w:p>
    <w:p w:rsidR="0018486F" w:rsidRPr="00AF5F20" w:rsidRDefault="00575AA8" w:rsidP="00A43B4D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uppressAutoHyphens/>
        <w:ind w:left="284" w:hanging="284"/>
        <w:contextualSpacing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Przed wykonaniem przedmiotu zamówienia Wykonawca zobowiązany jest do przedstawienia projektów do zatwierdzenia przez Zamawiającego.</w:t>
      </w:r>
    </w:p>
    <w:p w:rsidR="00AF5F20" w:rsidRDefault="00AF5F20">
      <w:pPr>
        <w:shd w:val="clear" w:color="auto" w:fill="FFFFFF"/>
        <w:suppressAutoHyphens/>
        <w:ind w:right="-23"/>
        <w:jc w:val="center"/>
        <w:textAlignment w:val="baseline"/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</w:pPr>
    </w:p>
    <w:p w:rsidR="0018486F" w:rsidRPr="00D82388" w:rsidRDefault="00575AA8">
      <w:pPr>
        <w:shd w:val="clear" w:color="auto" w:fill="FFFFFF"/>
        <w:suppressAutoHyphens/>
        <w:ind w:right="-23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§ 2</w:t>
      </w:r>
    </w:p>
    <w:p w:rsidR="0018486F" w:rsidRPr="00D82388" w:rsidRDefault="00575AA8">
      <w:pPr>
        <w:keepNext/>
        <w:shd w:val="clear" w:color="auto" w:fill="FFFFFF"/>
        <w:suppressAutoHyphens/>
        <w:ind w:right="-43"/>
        <w:jc w:val="center"/>
        <w:textAlignment w:val="baseline"/>
        <w:outlineLvl w:val="4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Terminy wykonania</w:t>
      </w:r>
    </w:p>
    <w:p w:rsidR="0018486F" w:rsidRPr="00AF5F20" w:rsidRDefault="00575AA8">
      <w:pPr>
        <w:numPr>
          <w:ilvl w:val="0"/>
          <w:numId w:val="7"/>
        </w:numPr>
        <w:shd w:val="clear" w:color="auto" w:fill="FFFFFF"/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Strony ustalają, że przedmiot umowy określony w § 1 zostanie wykonany w terminie do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</w:r>
      <w:r w:rsidR="0017624B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14 dni od podpisania umowy</w:t>
      </w:r>
    </w:p>
    <w:p w:rsidR="0018486F" w:rsidRPr="00AF5F20" w:rsidRDefault="00575AA8">
      <w:pPr>
        <w:numPr>
          <w:ilvl w:val="0"/>
          <w:numId w:val="7"/>
        </w:numPr>
        <w:shd w:val="clear" w:color="auto" w:fill="FFFFFF"/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Z czynności odbioru będzie spisany „Protokół odbioru”, stanowiący podstawę wystawienia faktury lub rachunku i wypłaty wynagrodzenia. Osobą upoważnioną do podpisania protokołu odbioru jest ze strony Zamawiającego ……………………………………..,  a ze strony Wykonawcy </w:t>
      </w:r>
      <w:r w:rsidR="001C2E46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…………………………….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.</w:t>
      </w:r>
    </w:p>
    <w:p w:rsidR="0018486F" w:rsidRPr="00D82388" w:rsidRDefault="00575AA8">
      <w:pPr>
        <w:tabs>
          <w:tab w:val="left" w:pos="426"/>
        </w:tabs>
        <w:suppressAutoHyphens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§ 3</w:t>
      </w:r>
    </w:p>
    <w:p w:rsidR="0018486F" w:rsidRPr="00D82388" w:rsidRDefault="00575AA8">
      <w:pPr>
        <w:tabs>
          <w:tab w:val="left" w:pos="710"/>
        </w:tabs>
        <w:suppressAutoHyphens/>
        <w:ind w:left="284" w:hanging="284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Wynagrodzenie</w:t>
      </w:r>
    </w:p>
    <w:p w:rsidR="0018486F" w:rsidRPr="00AF5F20" w:rsidRDefault="00575AA8">
      <w:pPr>
        <w:numPr>
          <w:ilvl w:val="0"/>
          <w:numId w:val="3"/>
        </w:numPr>
        <w:tabs>
          <w:tab w:val="left" w:pos="7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Tytułem wynagrodzenia ryczałtowego Zamawiający zapłaci Wykonawcy </w:t>
      </w:r>
      <w:r w:rsidRPr="00D82388">
        <w:rPr>
          <w:sz w:val="24"/>
          <w:szCs w:val="24"/>
          <w:lang w:val="pl-PL"/>
        </w:rPr>
        <w:t>za:</w:t>
      </w:r>
    </w:p>
    <w:p w:rsidR="0018486F" w:rsidRPr="00AF5F20" w:rsidRDefault="00575AA8">
      <w:pPr>
        <w:tabs>
          <w:tab w:val="left" w:pos="788"/>
        </w:tabs>
        <w:suppressAutoHyphens/>
        <w:ind w:left="72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b/>
          <w:bCs/>
          <w:sz w:val="24"/>
          <w:szCs w:val="24"/>
          <w:lang w:val="pl-PL"/>
        </w:rPr>
        <w:t xml:space="preserve">Zadanie 1 – tablica </w:t>
      </w:r>
      <w:proofErr w:type="spellStart"/>
      <w:r w:rsidRPr="00D82388">
        <w:rPr>
          <w:b/>
          <w:bCs/>
          <w:sz w:val="24"/>
          <w:szCs w:val="24"/>
          <w:lang w:val="pl-PL"/>
        </w:rPr>
        <w:t>szt</w:t>
      </w:r>
      <w:proofErr w:type="spellEnd"/>
      <w:r w:rsidRPr="00D82388">
        <w:rPr>
          <w:b/>
          <w:bCs/>
          <w:sz w:val="24"/>
          <w:szCs w:val="24"/>
          <w:lang w:val="pl-PL"/>
        </w:rPr>
        <w:t xml:space="preserve"> 1 </w:t>
      </w:r>
    </w:p>
    <w:p w:rsidR="0018486F" w:rsidRPr="00AF5F20" w:rsidRDefault="00575AA8">
      <w:pPr>
        <w:suppressAutoHyphens/>
        <w:ind w:left="72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Kwotę netto: ………………. PLN</w:t>
      </w:r>
    </w:p>
    <w:p w:rsidR="0018486F" w:rsidRPr="00AF5F20" w:rsidRDefault="00575AA8">
      <w:pPr>
        <w:suppressAutoHyphens/>
        <w:ind w:left="720" w:firstLine="36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…………………………………... PLN)</w:t>
      </w:r>
    </w:p>
    <w:p w:rsidR="0018486F" w:rsidRPr="00AF5F20" w:rsidRDefault="00575AA8">
      <w:pPr>
        <w:suppressAutoHyphens/>
        <w:ind w:left="371" w:firstLine="709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plus VAT 23% w wysokości …………... PLN,</w:t>
      </w:r>
    </w:p>
    <w:p w:rsidR="0018486F" w:rsidRPr="00AF5F20" w:rsidRDefault="00575AA8">
      <w:pPr>
        <w:suppressAutoHyphens/>
        <w:ind w:left="371" w:firstLine="709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………………………..PLN),</w:t>
      </w:r>
    </w:p>
    <w:p w:rsidR="0018486F" w:rsidRPr="00D82388" w:rsidRDefault="00575AA8">
      <w:pPr>
        <w:suppressAutoHyphens/>
        <w:ind w:left="720" w:firstLine="360"/>
        <w:jc w:val="both"/>
        <w:textAlignment w:val="baseline"/>
        <w:rPr>
          <w:sz w:val="24"/>
          <w:szCs w:val="24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Kwotę brutto: …………………… PLN</w:t>
      </w:r>
    </w:p>
    <w:p w:rsidR="0018486F" w:rsidRPr="00AF5F20" w:rsidRDefault="00575AA8" w:rsidP="007915DD">
      <w:pPr>
        <w:suppressAutoHyphens/>
        <w:ind w:left="720" w:firstLine="36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………………………………………. PLN)</w:t>
      </w:r>
    </w:p>
    <w:p w:rsidR="0018486F" w:rsidRPr="00AF5F20" w:rsidRDefault="00575AA8">
      <w:pPr>
        <w:tabs>
          <w:tab w:val="left" w:pos="788"/>
        </w:tabs>
        <w:suppressAutoHyphens/>
        <w:ind w:left="72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b/>
          <w:bCs/>
          <w:sz w:val="24"/>
          <w:szCs w:val="24"/>
          <w:lang w:val="pl-PL"/>
        </w:rPr>
        <w:t xml:space="preserve">Zadanie 2 – naklejki szt. </w:t>
      </w:r>
      <w:r w:rsidR="001C2E46" w:rsidRPr="00D82388">
        <w:rPr>
          <w:b/>
          <w:bCs/>
          <w:sz w:val="24"/>
          <w:szCs w:val="24"/>
          <w:lang w:val="pl-PL"/>
        </w:rPr>
        <w:t>30</w:t>
      </w:r>
    </w:p>
    <w:p w:rsidR="0018486F" w:rsidRPr="00AF5F20" w:rsidRDefault="00575AA8">
      <w:pPr>
        <w:suppressAutoHyphens/>
        <w:ind w:left="72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Kwotę netto: ……………………... PLN</w:t>
      </w:r>
    </w:p>
    <w:p w:rsidR="0018486F" w:rsidRPr="00AF5F20" w:rsidRDefault="00575AA8">
      <w:pPr>
        <w:suppressAutoHyphens/>
        <w:ind w:left="720" w:firstLine="360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………………………………….. PLN)</w:t>
      </w:r>
    </w:p>
    <w:p w:rsidR="0018486F" w:rsidRPr="00AF5F20" w:rsidRDefault="00575AA8">
      <w:pPr>
        <w:suppressAutoHyphens/>
        <w:ind w:left="371" w:firstLine="709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plus VAT 23% w wysokości ……………... PLN,</w:t>
      </w:r>
    </w:p>
    <w:p w:rsidR="0018486F" w:rsidRPr="00D82388" w:rsidRDefault="00575AA8">
      <w:pPr>
        <w:suppressAutoHyphens/>
        <w:ind w:left="371" w:firstLine="709"/>
        <w:jc w:val="both"/>
        <w:textAlignment w:val="baseline"/>
        <w:rPr>
          <w:sz w:val="24"/>
          <w:szCs w:val="24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………………………………….. PLN),</w:t>
      </w:r>
    </w:p>
    <w:p w:rsidR="0018486F" w:rsidRPr="00D82388" w:rsidRDefault="00575AA8">
      <w:pPr>
        <w:suppressAutoHyphens/>
        <w:ind w:left="720" w:firstLine="360"/>
        <w:jc w:val="both"/>
        <w:textAlignment w:val="baseline"/>
        <w:rPr>
          <w:sz w:val="24"/>
          <w:szCs w:val="24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Kwotę brutto: ………………… PLN</w:t>
      </w:r>
    </w:p>
    <w:p w:rsidR="0018486F" w:rsidRPr="00D82388" w:rsidRDefault="00575AA8">
      <w:pPr>
        <w:suppressAutoHyphens/>
        <w:ind w:left="720" w:firstLine="360"/>
        <w:jc w:val="both"/>
        <w:textAlignment w:val="baseline"/>
        <w:rPr>
          <w:sz w:val="24"/>
          <w:szCs w:val="24"/>
        </w:rPr>
      </w:pPr>
      <w:r w:rsidRPr="00D82388">
        <w:rPr>
          <w:rFonts w:eastAsia="SimSun"/>
          <w:kern w:val="2"/>
          <w:sz w:val="24"/>
          <w:szCs w:val="24"/>
          <w:lang w:val="pl-PL" w:eastAsia="zh-CN" w:bidi="hi-IN"/>
        </w:rPr>
        <w:t>(słownie: ……………………………………………... PLN).</w:t>
      </w:r>
    </w:p>
    <w:p w:rsidR="001C2E46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Wynagrodzenie będzie płatne na podstawie protokołu odbioru po wykonaniu usługi.</w:t>
      </w:r>
    </w:p>
    <w:p w:rsidR="001C2E46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Wynagrodzenie, o którym </w:t>
      </w:r>
      <w:r w:rsidRPr="00D82388">
        <w:rPr>
          <w:rFonts w:eastAsia="Lucida Sans Unicode"/>
          <w:color w:val="000000"/>
          <w:kern w:val="2"/>
          <w:sz w:val="24"/>
          <w:szCs w:val="24"/>
          <w:lang w:val="pl-PL" w:eastAsia="ar-SA" w:bidi="hi-IN"/>
        </w:rPr>
        <w:t>mowa w § 3 ust. 1 zawiera wszystkie koszty wykonania przedmiotu Umowy i obejmuje także wynagrodzenie za przeniesienie na Zamawiającego autorskich praw majątkowych i prawa zezwalania na wykonywanie praw zależnych. Wykonawcy nie przysługuje prawo do żądania od Zamawiającego zwrotu jakichkolwiek dodatkowych kosztów i wydatków poniesionych przez Wykonawcę w celach związanych z realizacją umowy.</w:t>
      </w:r>
    </w:p>
    <w:p w:rsidR="001C2E46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Zapłata wynagrodzenia nastąpi na rachunek Wykonawcy podany na fakturze lub rachunku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  <w:t>w terminie do 30 dni kalendarzowych od dnia dostarczenia Zamawiającemu prawidłowo wystawionej faktury VAT</w:t>
      </w:r>
      <w:r w:rsidR="001C2E46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oraz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na podstawie przyjętego </w:t>
      </w:r>
      <w:r w:rsidR="001C2E46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bez uwag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przez Zamawiającego protokołu odbioru.</w:t>
      </w:r>
    </w:p>
    <w:p w:rsidR="001C2E46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Wykonawca wyszczególni na fakturze koszty szczegółowej kalkulacji kosztów zgodnie z opisem przedmiotu zamówienia </w:t>
      </w:r>
      <w:r w:rsidR="001C2E46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wskazane w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§ 3 ust. 1.</w:t>
      </w:r>
    </w:p>
    <w:p w:rsidR="001C2E46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Bez zgody Zamawiającego Wykonawca nie może dokonywać cesji wierzytelności pieniężnych, przypadających mu od Zamawiającego z tytułu realizacji niniejszej umowy.</w:t>
      </w:r>
    </w:p>
    <w:p w:rsidR="0018486F" w:rsidRPr="00AF5F20" w:rsidRDefault="00575AA8" w:rsidP="001C2E46">
      <w:pPr>
        <w:pStyle w:val="Akapitzlist"/>
        <w:numPr>
          <w:ilvl w:val="0"/>
          <w:numId w:val="3"/>
        </w:numPr>
        <w:suppressAutoHyphens/>
        <w:ind w:left="284" w:hanging="284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color w:val="000000"/>
          <w:kern w:val="2"/>
          <w:sz w:val="24"/>
          <w:szCs w:val="24"/>
          <w:lang w:val="pl-PL" w:bidi="hi-IN"/>
        </w:rPr>
        <w:t>Jako dzień zapłaty uznaje się dzień obciążenia rachunku Zamawiającego.</w:t>
      </w:r>
    </w:p>
    <w:p w:rsidR="0018486F" w:rsidRPr="00D82388" w:rsidRDefault="0018486F">
      <w:pPr>
        <w:suppressAutoHyphens/>
        <w:ind w:left="714"/>
        <w:jc w:val="both"/>
        <w:textAlignment w:val="baseline"/>
        <w:rPr>
          <w:rFonts w:eastAsia="Lucida Sans Unicode"/>
          <w:color w:val="000000"/>
          <w:kern w:val="2"/>
          <w:sz w:val="24"/>
          <w:szCs w:val="24"/>
          <w:lang w:val="pl-PL" w:bidi="hi-IN"/>
        </w:rPr>
      </w:pPr>
    </w:p>
    <w:p w:rsidR="0018486F" w:rsidRPr="00D82388" w:rsidRDefault="00575AA8">
      <w:pPr>
        <w:shd w:val="clear" w:color="auto" w:fill="FFFFFF"/>
        <w:tabs>
          <w:tab w:val="left" w:pos="426"/>
        </w:tabs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lastRenderedPageBreak/>
        <w:t>§ 4</w:t>
      </w:r>
    </w:p>
    <w:p w:rsidR="0018486F" w:rsidRPr="00D82388" w:rsidRDefault="00575AA8">
      <w:pPr>
        <w:shd w:val="clear" w:color="auto" w:fill="FFFFFF"/>
        <w:tabs>
          <w:tab w:val="left" w:pos="426"/>
        </w:tabs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Podwykonawcy</w:t>
      </w:r>
    </w:p>
    <w:p w:rsidR="0018486F" w:rsidRPr="00AF5F20" w:rsidRDefault="00575AA8">
      <w:pPr>
        <w:numPr>
          <w:ilvl w:val="0"/>
          <w:numId w:val="2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bidi="hi-IN"/>
        </w:rPr>
        <w:t>Wykonawca nie może zatrudnić podwykonawców bez wiedzy Zamawiającego.</w:t>
      </w:r>
    </w:p>
    <w:p w:rsidR="0018486F" w:rsidRPr="00AF5F20" w:rsidRDefault="00575AA8">
      <w:pPr>
        <w:numPr>
          <w:ilvl w:val="0"/>
          <w:numId w:val="2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bidi="hi-IN"/>
        </w:rPr>
        <w:t>W przypadku realizacji zamówienia przy współudziale podwykonawców Wykonawca zobowiązany jest do niezwłocznego przedłożenia Zamawiającemu zawartych z nimi umów.</w:t>
      </w:r>
    </w:p>
    <w:p w:rsidR="0018486F" w:rsidRPr="00D82388" w:rsidRDefault="0018486F">
      <w:pPr>
        <w:suppressAutoHyphens/>
        <w:ind w:left="720"/>
        <w:jc w:val="both"/>
        <w:textAlignment w:val="baseline"/>
        <w:rPr>
          <w:rFonts w:eastAsia="Lucida Sans Unicode"/>
          <w:kern w:val="2"/>
          <w:sz w:val="24"/>
          <w:szCs w:val="24"/>
          <w:lang w:val="pl-PL" w:bidi="hi-IN"/>
        </w:rPr>
      </w:pPr>
    </w:p>
    <w:p w:rsidR="0018486F" w:rsidRPr="00D82388" w:rsidRDefault="00575AA8">
      <w:pPr>
        <w:suppressAutoHyphens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§ 5</w:t>
      </w:r>
    </w:p>
    <w:p w:rsidR="0018486F" w:rsidRPr="00D82388" w:rsidRDefault="00575AA8">
      <w:pPr>
        <w:shd w:val="clear" w:color="auto" w:fill="FFFFFF"/>
        <w:tabs>
          <w:tab w:val="left" w:pos="426"/>
        </w:tabs>
        <w:suppressAutoHyphens/>
        <w:ind w:right="40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Kary umowne</w:t>
      </w:r>
    </w:p>
    <w:p w:rsidR="0018486F" w:rsidRPr="00AF5F20" w:rsidRDefault="00575AA8">
      <w:pPr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Wykonawca jest zobowiązany do zapłaty kar umownych za niewykonanie lub nienależyte wykonanie przedmiotu umowy w wysokości 20% łącznego wynagrodzenia umownego brutto.</w:t>
      </w:r>
    </w:p>
    <w:p w:rsidR="0018486F" w:rsidRPr="00AF5F20" w:rsidRDefault="009F1F11">
      <w:pPr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>
        <w:rPr>
          <w:rFonts w:eastAsia="Lucida Sans Unicode"/>
          <w:kern w:val="2"/>
          <w:sz w:val="24"/>
          <w:szCs w:val="24"/>
          <w:lang w:val="pl-PL" w:eastAsia="ar-SA" w:bidi="hi-IN"/>
        </w:rPr>
        <w:t>Wykonawca</w:t>
      </w:r>
      <w:r w:rsidR="00575AA8"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jest zobowiązany do zapłaty kar umownych za zwłokę w wykonaniu niniejszej umowy lub jej części z przyczyn, za które Wykonawca ponosi odpowiedzialność w wysokości 1% łącznego wynagrodzenia brutto za każdy dzień zwłoki.</w:t>
      </w:r>
    </w:p>
    <w:p w:rsidR="0018486F" w:rsidRPr="00AF5F20" w:rsidRDefault="00575AA8">
      <w:pPr>
        <w:keepLines/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Strony mogą dochodzić na zasadach ogólnych odszkodowań przewyższających kary umowne.</w:t>
      </w:r>
    </w:p>
    <w:p w:rsidR="0018486F" w:rsidRPr="00AF5F20" w:rsidRDefault="00575AA8">
      <w:pPr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color w:val="000000"/>
          <w:kern w:val="2"/>
          <w:sz w:val="24"/>
          <w:szCs w:val="24"/>
          <w:lang w:val="pl-PL" w:eastAsia="ar-SA" w:bidi="hi-IN"/>
        </w:rPr>
        <w:t xml:space="preserve">Za uchybienia w jakości przedmiotu umowy, Wykonawca zapłaci Zamawiającemu kary umowne </w:t>
      </w:r>
      <w:r w:rsidRPr="00D82388">
        <w:rPr>
          <w:rFonts w:eastAsia="Lucida Sans Unicode"/>
          <w:color w:val="000000"/>
          <w:kern w:val="2"/>
          <w:sz w:val="24"/>
          <w:szCs w:val="24"/>
          <w:lang w:val="pl-PL" w:eastAsia="ar-SA" w:bidi="hi-IN"/>
        </w:rPr>
        <w:br/>
        <w:t>w wysokości 20% łącznego wynagrodzenia brutto.</w:t>
      </w:r>
    </w:p>
    <w:p w:rsidR="0018486F" w:rsidRPr="00AF5F20" w:rsidRDefault="00575AA8">
      <w:pPr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 przypadku niemożności wykonania przez Wykonawcę przedmiotu umowy z przyczyn, za które Zamawiający nie ponosi odpowiedzialności, Zamawiający jest uprawniony do całkowitego odstąpienia od umowy w trybie natychmiastowym i obciążenia Wykonawcy karą umowną, o której mowa w ust. 9.</w:t>
      </w:r>
    </w:p>
    <w:p w:rsidR="0018486F" w:rsidRPr="00AF5F20" w:rsidRDefault="00575AA8">
      <w:pPr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W razie zaistnienia istotnej zmiany okoliczności powodującej, że wykonanie umowy nie leży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  <w:t>w interesie publicznym, czego nie można było przewidzieć w chwili zawarcia umowy, Zamawiający może od umowy odstąpić w przypadku otrzymania wiadomości o tych okolicznościach. W takim przypadku Wykonawca może żądać wyłącznie wynagrodzenia należnego z tytułu wykonanej prawidłowo części umowy, której zakres zostanie potwierdzony odrębnym protokołem odbioru.</w:t>
      </w:r>
    </w:p>
    <w:p w:rsidR="0018486F" w:rsidRPr="00AF5F20" w:rsidRDefault="00575AA8">
      <w:pPr>
        <w:keepLines/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Kary umowne będą potrącone z faktury VAT za realizację przedmiotu umowy. Kwota kar umownych ponad wysokość faktury VAT za realizację przedmiotu umowy będzie naliczana notą księgową.</w:t>
      </w:r>
    </w:p>
    <w:p w:rsidR="0018486F" w:rsidRPr="00AF5F20" w:rsidRDefault="00575AA8">
      <w:pPr>
        <w:keepLines/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Strony ustalają, że kary umowne będą płatne w terminie 30 dni od daty wezwania do ich zapłaty.</w:t>
      </w:r>
    </w:p>
    <w:p w:rsidR="0018486F" w:rsidRPr="00AF5F20" w:rsidRDefault="00575AA8">
      <w:pPr>
        <w:keepLines/>
        <w:numPr>
          <w:ilvl w:val="0"/>
          <w:numId w:val="9"/>
        </w:numPr>
        <w:tabs>
          <w:tab w:val="left" w:pos="288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 razie niewykonania przedmiotu umowy, Zamawiający jest uprawniony do odstąpienia od umowy i obciążenia Wykonawcy karą umowną w wysokości 20% należnego łącznego wynagrodzenia brutto określonego w §3 ust. 1.</w:t>
      </w:r>
    </w:p>
    <w:p w:rsidR="0018486F" w:rsidRPr="00D82388" w:rsidRDefault="00575AA8">
      <w:pPr>
        <w:tabs>
          <w:tab w:val="left" w:pos="288"/>
        </w:tabs>
        <w:suppressAutoHyphens/>
        <w:ind w:left="1077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§ 6</w:t>
      </w:r>
    </w:p>
    <w:p w:rsidR="0018486F" w:rsidRPr="00D82388" w:rsidRDefault="00575AA8">
      <w:pPr>
        <w:shd w:val="clear" w:color="auto" w:fill="FFFFFF"/>
        <w:suppressAutoHyphens/>
        <w:ind w:right="-23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Zmiana postanowień umowy</w:t>
      </w:r>
    </w:p>
    <w:p w:rsidR="0018486F" w:rsidRPr="00AF5F20" w:rsidRDefault="00575AA8">
      <w:pPr>
        <w:numPr>
          <w:ilvl w:val="1"/>
          <w:numId w:val="4"/>
        </w:numPr>
        <w:tabs>
          <w:tab w:val="left" w:pos="709"/>
        </w:tabs>
        <w:suppressAutoHyphens/>
        <w:ind w:left="283" w:hanging="227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Wszelkie zmiany i uzgodnienia treści umowy wymagają formy pisemnej w postaci aneksu podpisanego przez obie strony pod rygorem nieważności.</w:t>
      </w:r>
    </w:p>
    <w:p w:rsidR="0018486F" w:rsidRPr="00AF5F20" w:rsidRDefault="00575AA8">
      <w:pPr>
        <w:numPr>
          <w:ilvl w:val="1"/>
          <w:numId w:val="4"/>
        </w:numPr>
        <w:tabs>
          <w:tab w:val="left" w:pos="709"/>
        </w:tabs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Niedopuszczalne są, pod rygorem nieważności, zmiany postanowień niniejszej umowy, jeżeli przy ich uwzględnianiu należałoby zmienić treść oferty, na podstawie której dokonano wyboru Wykonawcy chyba, że obejmują one następujące kwestie:</w:t>
      </w:r>
    </w:p>
    <w:p w:rsidR="0018486F" w:rsidRPr="00AF5F20" w:rsidRDefault="00575AA8">
      <w:pPr>
        <w:numPr>
          <w:ilvl w:val="0"/>
          <w:numId w:val="6"/>
        </w:numPr>
        <w:tabs>
          <w:tab w:val="left" w:pos="993"/>
        </w:tabs>
        <w:suppressAutoHyphens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zmiany części zamówienia, którą wykonują podwykonawcy,</w:t>
      </w:r>
    </w:p>
    <w:p w:rsidR="0018486F" w:rsidRPr="00AF5F20" w:rsidRDefault="00575AA8">
      <w:pPr>
        <w:keepLines/>
        <w:numPr>
          <w:ilvl w:val="0"/>
          <w:numId w:val="6"/>
        </w:numPr>
        <w:tabs>
          <w:tab w:val="left" w:pos="993"/>
        </w:tabs>
        <w:suppressAutoHyphens/>
        <w:ind w:left="1066" w:hanging="357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wprowadzenia podwykonawcy, w przypadku braku możliwości wykonania siłami własnymi za wiedzą Zamawiającego,</w:t>
      </w:r>
    </w:p>
    <w:p w:rsidR="0018486F" w:rsidRPr="00AF5F20" w:rsidRDefault="00575AA8">
      <w:pPr>
        <w:numPr>
          <w:ilvl w:val="0"/>
          <w:numId w:val="6"/>
        </w:numPr>
        <w:tabs>
          <w:tab w:val="left" w:pos="993"/>
        </w:tabs>
        <w:suppressAutoHyphens/>
        <w:ind w:left="1066" w:hanging="357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zmiany terminu, gdy zaistnieje inna, niemożliwa do przewidzenia w momencie zawarcia umowy okoliczność prawna, ekonomiczna lub techniczna, za którą żadna ze stron nie ponosi odpowiedzialności, skutkująca brakiem możliwości należytego wykonania umowy, zgodnie z opisem przedmiotu zamówienia,</w:t>
      </w:r>
    </w:p>
    <w:p w:rsidR="0018486F" w:rsidRPr="00AF5F20" w:rsidRDefault="00575AA8">
      <w:pPr>
        <w:numPr>
          <w:ilvl w:val="0"/>
          <w:numId w:val="6"/>
        </w:numPr>
        <w:tabs>
          <w:tab w:val="left" w:pos="993"/>
        </w:tabs>
        <w:suppressAutoHyphens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zmiany danych (zmiana siedziby Wykonawcy, rachunku bankowego) zarówno po stronie Zamawiającego jak i Wykonawcy w sytuacji gdy w trakcie obowiązywania umowy zaistnieją takie zmiany.</w:t>
      </w:r>
    </w:p>
    <w:p w:rsidR="0018486F" w:rsidRPr="00AF5F20" w:rsidRDefault="00575AA8">
      <w:pPr>
        <w:numPr>
          <w:ilvl w:val="0"/>
          <w:numId w:val="6"/>
        </w:numPr>
        <w:tabs>
          <w:tab w:val="left" w:pos="993"/>
        </w:tabs>
        <w:suppressAutoHyphens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zmiany wynagrodzenia wykonawcy (wzrost lub obniżenie ceny ofertowej)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  <w:t xml:space="preserve">w przypadku zmiany obowiązującej stawki podatku od towarów i usług VAT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  <w:t>w czasie realizacji zamówienia, o wielkość tej stawki.</w:t>
      </w:r>
    </w:p>
    <w:p w:rsidR="004D7524" w:rsidRDefault="004D7524">
      <w:pPr>
        <w:shd w:val="clear" w:color="auto" w:fill="FFFFFF"/>
        <w:tabs>
          <w:tab w:val="left" w:pos="426"/>
        </w:tabs>
        <w:spacing w:before="100" w:line="100" w:lineRule="atLeast"/>
        <w:ind w:right="40"/>
        <w:jc w:val="center"/>
        <w:rPr>
          <w:rFonts w:eastAsia="Lucida Sans Unicode"/>
          <w:b/>
          <w:bCs/>
          <w:kern w:val="2"/>
          <w:sz w:val="24"/>
          <w:szCs w:val="24"/>
          <w:lang w:val="pl-PL" w:eastAsia="hi-IN" w:bidi="hi-IN"/>
        </w:rPr>
      </w:pPr>
    </w:p>
    <w:p w:rsidR="0018486F" w:rsidRPr="00D82388" w:rsidRDefault="00575AA8">
      <w:pPr>
        <w:shd w:val="clear" w:color="auto" w:fill="FFFFFF"/>
        <w:tabs>
          <w:tab w:val="left" w:pos="426"/>
        </w:tabs>
        <w:spacing w:before="100" w:line="100" w:lineRule="atLeast"/>
        <w:ind w:right="40"/>
        <w:jc w:val="center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hi-IN" w:bidi="hi-IN"/>
        </w:rPr>
        <w:lastRenderedPageBreak/>
        <w:t>§ 7</w:t>
      </w:r>
    </w:p>
    <w:p w:rsidR="0018486F" w:rsidRPr="00D82388" w:rsidRDefault="00575AA8">
      <w:pPr>
        <w:shd w:val="clear" w:color="auto" w:fill="FFFFFF"/>
        <w:tabs>
          <w:tab w:val="left" w:pos="426"/>
        </w:tabs>
        <w:spacing w:line="100" w:lineRule="atLeast"/>
        <w:ind w:right="40"/>
        <w:jc w:val="center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hi-IN" w:bidi="hi-IN"/>
        </w:rPr>
        <w:t>Prawa autorskie</w:t>
      </w:r>
    </w:p>
    <w:p w:rsidR="0018486F" w:rsidRPr="00AF5F20" w:rsidRDefault="00575AA8">
      <w:pPr>
        <w:numPr>
          <w:ilvl w:val="0"/>
          <w:numId w:val="8"/>
        </w:numPr>
        <w:shd w:val="clear" w:color="auto" w:fill="FFFFFF"/>
        <w:tabs>
          <w:tab w:val="left" w:pos="426"/>
        </w:tabs>
        <w:suppressAutoHyphens/>
        <w:spacing w:line="100" w:lineRule="atLeast"/>
        <w:ind w:left="340" w:hanging="340"/>
        <w:jc w:val="both"/>
        <w:rPr>
          <w:sz w:val="24"/>
          <w:szCs w:val="24"/>
          <w:lang w:val="pl-PL"/>
        </w:rPr>
      </w:pPr>
      <w:r w:rsidRPr="00D82388">
        <w:rPr>
          <w:rFonts w:eastAsia="Lucida Sans Unicode"/>
          <w:color w:val="000000"/>
          <w:kern w:val="2"/>
          <w:sz w:val="24"/>
          <w:szCs w:val="24"/>
          <w:lang w:val="pl-PL" w:eastAsia="hi-IN" w:bidi="hi-IN"/>
        </w:rPr>
        <w:t>Wykonawca oświadcza, że przy wykonywaniu przedmiotu umowy będzie wykorzystywał jedynie materiały, utwory, dane i informacje oraz programy komputerowe, które są zgodne z obowiązującymi przepisami prawa, a w szczególności nie naruszają dóbr osobistych i majątkowych oraz osobistych praw autorskich, praw pokrewnych, praw do znaków towarowych luz wzorów użytkowych bądź innych praw własności przemysłowej, a także danych osobowych osób trzecich. Gdyby doszło do takiego naruszenia, wyłączną odpowiedzialność względem osób i podmiotów, których prawa zostały naruszone, ponosi Wykonawca.</w:t>
      </w:r>
    </w:p>
    <w:p w:rsidR="0018486F" w:rsidRPr="00D82388" w:rsidRDefault="00575AA8">
      <w:pPr>
        <w:shd w:val="clear" w:color="auto" w:fill="FFFFFF"/>
        <w:suppressAutoHyphens/>
        <w:ind w:left="425" w:right="-23" w:hanging="425"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§ 8</w:t>
      </w:r>
    </w:p>
    <w:p w:rsidR="0018486F" w:rsidRPr="00D82388" w:rsidRDefault="00575AA8">
      <w:pPr>
        <w:shd w:val="clear" w:color="auto" w:fill="FFFFFF"/>
        <w:suppressAutoHyphens/>
        <w:jc w:val="center"/>
        <w:textAlignment w:val="baseline"/>
        <w:rPr>
          <w:sz w:val="24"/>
          <w:szCs w:val="24"/>
        </w:rPr>
      </w:pP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Postanowienia końcowe</w:t>
      </w:r>
    </w:p>
    <w:p w:rsidR="0018486F" w:rsidRPr="00AF5F20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color w:val="000000"/>
          <w:kern w:val="2"/>
          <w:sz w:val="24"/>
          <w:szCs w:val="24"/>
          <w:lang w:val="pl-PL" w:eastAsia="ar-SA" w:bidi="hi-IN"/>
        </w:rPr>
        <w:t>Zamawiający zobowiązuje się do bieżącej współpracy z Wykonawcą w zakresie realizacji przedmiotu Umowy.</w:t>
      </w:r>
    </w:p>
    <w:p w:rsidR="0018486F" w:rsidRPr="00D82388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Do realizacji postanowień niniejszej umowy Zamawiający wskazuje: ……………………………….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br/>
        <w:t>(tel.</w:t>
      </w:r>
      <w:r w:rsidRPr="00D82388">
        <w:rPr>
          <w:rFonts w:eastAsia="Lucida Sans Unicode"/>
          <w:iCs/>
          <w:kern w:val="2"/>
          <w:sz w:val="24"/>
          <w:szCs w:val="24"/>
          <w:lang w:val="pl-PL" w:eastAsia="ar-SA" w:bidi="hi-IN"/>
        </w:rPr>
        <w:t xml:space="preserve"> …………………..., e-mail: ………………………………………).</w:t>
      </w:r>
    </w:p>
    <w:p w:rsidR="0018486F" w:rsidRPr="00D82388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Do realizacji postanowień niniejszej umowy Wykonawca wskazuje: ………………………………………. (tel. </w:t>
      </w:r>
      <w:r w:rsidRPr="00D82388">
        <w:rPr>
          <w:rFonts w:eastAsia="Lucida Sans Unicode"/>
          <w:iCs/>
          <w:kern w:val="2"/>
          <w:sz w:val="24"/>
          <w:szCs w:val="24"/>
          <w:lang w:val="pl-PL" w:eastAsia="ar-SA" w:bidi="hi-IN"/>
        </w:rPr>
        <w:t>……………., e-mail: …………………………).</w:t>
      </w:r>
    </w:p>
    <w:p w:rsidR="0018486F" w:rsidRPr="00AF5F20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Wykonawca nie jest związany stanowiskiem Zamawiającego w zakresie doboru pracowników i współpracowników realizujących umowę, niemniej jednak odpowiada za efekty ich pracy jak za swoje własne.</w:t>
      </w:r>
    </w:p>
    <w:p w:rsidR="0018486F" w:rsidRPr="00AF5F20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kern w:val="2"/>
          <w:sz w:val="24"/>
          <w:szCs w:val="24"/>
          <w:lang w:val="pl-PL" w:eastAsia="ar-SA" w:bidi="hi-IN"/>
        </w:rPr>
        <w:t>W sprawach nie uregulowanych postanowieniami niniejszej umowy będą miały zastosowanie przepisy Kodeksu Cywilnego. Kwestie sporne będą rozstrzygane przez Sąd właściwy dla siedziby Zamawiającego.</w:t>
      </w:r>
    </w:p>
    <w:p w:rsidR="0018486F" w:rsidRPr="00AF5F20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Jeśli dla prawidłowej realizacji czynności objętych umową, Wykonawca uzyska dostęp do danych osobowych w rozumieniu ustawy z dnia </w:t>
      </w:r>
      <w:r w:rsidR="00336E1B">
        <w:rPr>
          <w:rFonts w:eastAsia="Lucida Sans Unicode"/>
          <w:kern w:val="2"/>
          <w:sz w:val="24"/>
          <w:szCs w:val="24"/>
          <w:lang w:val="pl-PL" w:eastAsia="ar-SA" w:bidi="hi-IN"/>
        </w:rPr>
        <w:t>10</w:t>
      </w:r>
      <w:r w:rsidR="00BC00BA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</w:t>
      </w:r>
      <w:bookmarkStart w:id="0" w:name="_GoBack"/>
      <w:bookmarkEnd w:id="0"/>
      <w:r w:rsidR="00336E1B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maja 2018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r. (</w:t>
      </w:r>
      <w:r w:rsidR="00336E1B">
        <w:rPr>
          <w:rFonts w:eastAsia="Lucida Sans Unicode"/>
          <w:kern w:val="2"/>
          <w:sz w:val="24"/>
          <w:szCs w:val="24"/>
          <w:lang w:val="pl-PL" w:eastAsia="ar-SA" w:bidi="hi-IN"/>
        </w:rPr>
        <w:t>D.U. z 2018 r.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poz. </w:t>
      </w:r>
      <w:r w:rsidR="00336E1B">
        <w:rPr>
          <w:rFonts w:eastAsia="Lucida Sans Unicode"/>
          <w:kern w:val="2"/>
          <w:sz w:val="24"/>
          <w:szCs w:val="24"/>
          <w:lang w:val="pl-PL" w:eastAsia="ar-SA" w:bidi="hi-IN"/>
        </w:rPr>
        <w:t>1000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z późn. zm.) </w:t>
      </w:r>
      <w:r w:rsidR="00336E1B">
        <w:rPr>
          <w:rFonts w:eastAsia="Lucida Sans Unicode"/>
          <w:kern w:val="2"/>
          <w:sz w:val="24"/>
          <w:szCs w:val="24"/>
          <w:lang w:val="pl-PL" w:eastAsia="ar-SA" w:bidi="hi-IN"/>
        </w:rPr>
        <w:t xml:space="preserve">       </w:t>
      </w:r>
      <w:r w:rsidRPr="00D82388">
        <w:rPr>
          <w:rFonts w:eastAsia="Lucida Sans Unicode"/>
          <w:kern w:val="2"/>
          <w:sz w:val="24"/>
          <w:szCs w:val="24"/>
          <w:lang w:val="pl-PL" w:eastAsia="ar-SA" w:bidi="hi-IN"/>
        </w:rPr>
        <w:t>o ochronie danych osobowych, Wykonawca zobowiązuje się do wykonywania obowiązków, jakie ciążą na Zamawiającym, zgodnie z ustawą o ochronie danych osobowych, jako na administratorze danych osobowych.</w:t>
      </w:r>
    </w:p>
    <w:p w:rsidR="0018486F" w:rsidRPr="00AF5F20" w:rsidRDefault="00575AA8">
      <w:pPr>
        <w:numPr>
          <w:ilvl w:val="0"/>
          <w:numId w:val="5"/>
        </w:numPr>
        <w:suppressAutoHyphens/>
        <w:ind w:left="283" w:hanging="283"/>
        <w:jc w:val="both"/>
        <w:textAlignment w:val="baseline"/>
        <w:rPr>
          <w:sz w:val="24"/>
          <w:szCs w:val="24"/>
          <w:lang w:val="pl-PL"/>
        </w:rPr>
      </w:pPr>
      <w:r w:rsidRPr="00D82388">
        <w:rPr>
          <w:kern w:val="2"/>
          <w:sz w:val="24"/>
          <w:szCs w:val="24"/>
          <w:lang w:val="pl-PL" w:eastAsia="ar-SA" w:bidi="hi-IN"/>
        </w:rPr>
        <w:t xml:space="preserve">Niniejsza umowa sporządzona została w 2 jednobrzmiących egzemplarzach, po 1 egzemplarzu </w:t>
      </w:r>
      <w:r w:rsidRPr="00D82388">
        <w:rPr>
          <w:kern w:val="2"/>
          <w:sz w:val="24"/>
          <w:szCs w:val="24"/>
          <w:lang w:val="pl-PL" w:eastAsia="ar-SA" w:bidi="hi-IN"/>
        </w:rPr>
        <w:br/>
        <w:t>dla Zamawiającego i Wykonawcy.</w:t>
      </w:r>
    </w:p>
    <w:p w:rsidR="0018486F" w:rsidRPr="00D82388" w:rsidRDefault="0018486F">
      <w:pPr>
        <w:suppressAutoHyphens/>
        <w:ind w:left="357"/>
        <w:jc w:val="both"/>
        <w:textAlignment w:val="baseline"/>
        <w:rPr>
          <w:kern w:val="2"/>
          <w:sz w:val="24"/>
          <w:szCs w:val="24"/>
          <w:lang w:val="pl-PL" w:eastAsia="ar-SA" w:bidi="hi-IN"/>
        </w:rPr>
      </w:pPr>
    </w:p>
    <w:p w:rsidR="0018486F" w:rsidRPr="00AF5F20" w:rsidRDefault="00575AA8">
      <w:pPr>
        <w:keepNext/>
        <w:shd w:val="clear" w:color="auto" w:fill="FFFFFF"/>
        <w:tabs>
          <w:tab w:val="left" w:pos="7075"/>
        </w:tabs>
        <w:suppressAutoHyphens/>
        <w:ind w:right="6"/>
        <w:jc w:val="both"/>
        <w:textAlignment w:val="baseline"/>
        <w:outlineLvl w:val="6"/>
        <w:rPr>
          <w:sz w:val="24"/>
          <w:szCs w:val="24"/>
          <w:lang w:val="pl-PL"/>
        </w:rPr>
      </w:pPr>
      <w:r w:rsidRPr="00D82388">
        <w:rPr>
          <w:rFonts w:eastAsia="Lucida Sans Unicode"/>
          <w:b/>
          <w:bCs/>
          <w:iCs/>
          <w:kern w:val="2"/>
          <w:sz w:val="24"/>
          <w:szCs w:val="24"/>
          <w:lang w:val="pl-PL" w:eastAsia="ar-SA" w:bidi="hi-IN"/>
        </w:rPr>
        <w:t xml:space="preserve">   Wykonawca                                                                                                                     </w:t>
      </w:r>
      <w:r w:rsidRPr="00D82388">
        <w:rPr>
          <w:rFonts w:eastAsia="Lucida Sans Unicode"/>
          <w:b/>
          <w:bCs/>
          <w:kern w:val="2"/>
          <w:sz w:val="24"/>
          <w:szCs w:val="24"/>
          <w:lang w:val="pl-PL" w:eastAsia="ar-SA" w:bidi="hi-IN"/>
        </w:rPr>
        <w:t>Zamawiający</w:t>
      </w:r>
    </w:p>
    <w:p w:rsidR="0018486F" w:rsidRPr="00AF5F20" w:rsidRDefault="0018486F">
      <w:pPr>
        <w:suppressAutoHyphens/>
        <w:jc w:val="both"/>
        <w:textAlignment w:val="baseline"/>
        <w:rPr>
          <w:rFonts w:eastAsia="Lucida Sans Unicode"/>
          <w:b/>
          <w:bCs/>
          <w:iCs/>
          <w:kern w:val="2"/>
          <w:sz w:val="24"/>
          <w:szCs w:val="24"/>
          <w:lang w:val="pl-PL" w:eastAsia="ar-SA" w:bidi="hi-IN"/>
        </w:rPr>
      </w:pPr>
    </w:p>
    <w:p w:rsidR="0018486F" w:rsidRPr="00AF5F20" w:rsidRDefault="0018486F">
      <w:pPr>
        <w:suppressAutoHyphens/>
        <w:jc w:val="both"/>
        <w:textAlignment w:val="baseline"/>
        <w:rPr>
          <w:rFonts w:eastAsia="Lucida Sans Unicode"/>
          <w:b/>
          <w:bCs/>
          <w:iCs/>
          <w:kern w:val="2"/>
          <w:sz w:val="24"/>
          <w:szCs w:val="24"/>
          <w:lang w:val="pl-PL" w:eastAsia="ar-SA" w:bidi="hi-IN"/>
        </w:rPr>
      </w:pPr>
    </w:p>
    <w:p w:rsidR="0018486F" w:rsidRPr="00D82388" w:rsidRDefault="0018486F">
      <w:pPr>
        <w:pStyle w:val="Tekstpodstawowy"/>
        <w:spacing w:before="4"/>
        <w:jc w:val="both"/>
        <w:rPr>
          <w:sz w:val="24"/>
          <w:szCs w:val="24"/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18486F" w:rsidRDefault="0018486F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18486F" w:rsidRPr="00AF5F20" w:rsidRDefault="00575AA8" w:rsidP="007915DD">
      <w:pPr>
        <w:pStyle w:val="Nagwek11"/>
        <w:tabs>
          <w:tab w:val="left" w:pos="7402"/>
        </w:tabs>
        <w:ind w:left="0" w:right="102"/>
        <w:jc w:val="both"/>
        <w:rPr>
          <w:lang w:val="pl-PL"/>
        </w:rPr>
      </w:pPr>
      <w:r w:rsidRPr="00D82388">
        <w:rPr>
          <w:b w:val="0"/>
          <w:lang w:val="pl-PL"/>
        </w:rPr>
        <w:t>Załączniki do umowy:</w:t>
      </w:r>
    </w:p>
    <w:p w:rsidR="0018486F" w:rsidRPr="00AF5F20" w:rsidRDefault="00575AA8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  <w:r w:rsidRPr="00D82388">
        <w:rPr>
          <w:b w:val="0"/>
          <w:lang w:val="pl-PL"/>
        </w:rPr>
        <w:t xml:space="preserve">1)  </w:t>
      </w:r>
      <w:r w:rsidR="00703BB3">
        <w:rPr>
          <w:b w:val="0"/>
          <w:lang w:val="pl-PL"/>
        </w:rPr>
        <w:t>Opis przedmiotu zamówienia</w:t>
      </w:r>
    </w:p>
    <w:p w:rsidR="0018486F" w:rsidRPr="00AF5F20" w:rsidRDefault="00575AA8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  <w:r w:rsidRPr="00D82388">
        <w:rPr>
          <w:b w:val="0"/>
          <w:lang w:val="pl-PL"/>
        </w:rPr>
        <w:t>2)  Protokół zdawczo-odbiorczy (wzór)</w:t>
      </w:r>
    </w:p>
    <w:p w:rsidR="0018486F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03BB3" w:rsidRPr="00D82388" w:rsidRDefault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915DD" w:rsidRDefault="007915DD" w:rsidP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915DD" w:rsidRDefault="007915DD" w:rsidP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915DD" w:rsidRDefault="007915DD" w:rsidP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C64E91" w:rsidRDefault="00C64E91" w:rsidP="004D7524">
      <w:pPr>
        <w:pStyle w:val="Nagwek11"/>
        <w:tabs>
          <w:tab w:val="left" w:pos="7402"/>
        </w:tabs>
        <w:ind w:left="0" w:right="102"/>
        <w:jc w:val="left"/>
        <w:rPr>
          <w:lang w:val="pl-PL"/>
        </w:rPr>
      </w:pPr>
    </w:p>
    <w:p w:rsidR="004D7524" w:rsidRDefault="004D7524" w:rsidP="004D7524">
      <w:pPr>
        <w:pStyle w:val="Nagwek11"/>
        <w:tabs>
          <w:tab w:val="left" w:pos="7402"/>
        </w:tabs>
        <w:ind w:left="0" w:right="102"/>
        <w:jc w:val="right"/>
        <w:rPr>
          <w:lang w:val="pl-PL"/>
        </w:rPr>
      </w:pPr>
    </w:p>
    <w:p w:rsidR="004D7524" w:rsidRDefault="004D7524" w:rsidP="004D7524">
      <w:pPr>
        <w:pStyle w:val="Nagwek11"/>
        <w:tabs>
          <w:tab w:val="left" w:pos="7402"/>
        </w:tabs>
        <w:ind w:left="0" w:right="102"/>
        <w:jc w:val="right"/>
        <w:rPr>
          <w:lang w:val="pl-PL"/>
        </w:rPr>
      </w:pPr>
    </w:p>
    <w:p w:rsidR="0018486F" w:rsidRPr="00AF5F20" w:rsidRDefault="00575AA8" w:rsidP="004D7524">
      <w:pPr>
        <w:pStyle w:val="Nagwek11"/>
        <w:tabs>
          <w:tab w:val="left" w:pos="7402"/>
        </w:tabs>
        <w:ind w:left="0" w:right="102"/>
        <w:jc w:val="right"/>
        <w:rPr>
          <w:lang w:val="pl-PL"/>
        </w:rPr>
      </w:pPr>
      <w:r w:rsidRPr="00D82388">
        <w:rPr>
          <w:lang w:val="pl-PL"/>
        </w:rPr>
        <w:lastRenderedPageBreak/>
        <w:t>Załącznik nr 1 do umowy</w:t>
      </w:r>
    </w:p>
    <w:p w:rsidR="0018486F" w:rsidRPr="004D7524" w:rsidRDefault="00575AA8" w:rsidP="004D7524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Opis przedmiotu zamówienia:</w:t>
      </w:r>
    </w:p>
    <w:p w:rsidR="004D7524" w:rsidRDefault="004D7524">
      <w:pPr>
        <w:jc w:val="both"/>
        <w:rPr>
          <w:rFonts w:ascii="Arial" w:hAnsi="Arial" w:cs="Arial"/>
          <w:color w:val="000000"/>
          <w:sz w:val="24"/>
          <w:szCs w:val="24"/>
          <w:u w:val="single"/>
          <w:lang w:val="pl-PL"/>
        </w:rPr>
      </w:pPr>
    </w:p>
    <w:p w:rsidR="0018486F" w:rsidRPr="00AF5F20" w:rsidRDefault="00575AA8">
      <w:pPr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sz w:val="24"/>
          <w:szCs w:val="24"/>
          <w:u w:val="single"/>
          <w:lang w:val="pl-PL"/>
        </w:rPr>
        <w:t>Przedmiot zamówienia obejmuje:</w:t>
      </w:r>
    </w:p>
    <w:p w:rsidR="0018486F" w:rsidRPr="00AF5F20" w:rsidRDefault="0018486F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:rsidR="00703BB3" w:rsidRPr="00AF5F20" w:rsidRDefault="00703BB3" w:rsidP="00703BB3">
      <w:pPr>
        <w:autoSpaceDE w:val="0"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Zadanie 1:</w:t>
      </w:r>
      <w:r w:rsidRPr="00AF5F20">
        <w:rPr>
          <w:rFonts w:ascii="Arial" w:hAnsi="Arial" w:cs="Arial"/>
          <w:color w:val="000000"/>
          <w:sz w:val="24"/>
          <w:szCs w:val="24"/>
          <w:lang w:val="pl-PL"/>
        </w:rPr>
        <w:t xml:space="preserve"> wykonanie i montaż jednostronnej tablicy informacyjnej o wymiarach 80 cm wys. x 120 cm szer. </w:t>
      </w: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 xml:space="preserve">przeznaczonej do umieszczenia na ścianie. Nadruk w pełnym kolorze na blasze cynkowanej, laminat, kolor tła tablicy - biały, rodzaj czcionki </w:t>
      </w:r>
      <w:r w:rsidRPr="00AF5F20">
        <w:rPr>
          <w:rFonts w:ascii="Arial" w:hAnsi="Arial" w:cs="Arial"/>
          <w:color w:val="000000"/>
          <w:w w:val="92"/>
          <w:sz w:val="24"/>
          <w:szCs w:val="24"/>
          <w:lang w:val="pl-PL"/>
        </w:rPr>
        <w:t xml:space="preserve">napisów Arial. Wymiar ostateczny należy dostosować do zawartej treści, jaka ma być </w:t>
      </w:r>
      <w:r w:rsidRPr="00AF5F20">
        <w:rPr>
          <w:rFonts w:ascii="Arial" w:hAnsi="Arial" w:cs="Arial"/>
          <w:color w:val="000000"/>
          <w:spacing w:val="-1"/>
          <w:w w:val="92"/>
          <w:sz w:val="24"/>
          <w:szCs w:val="24"/>
          <w:lang w:val="pl-PL"/>
        </w:rPr>
        <w:t xml:space="preserve">umieszczona na tablicy. </w:t>
      </w: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>Tablica musi być wykonana z materiału trwałego</w:t>
      </w:r>
      <w:r w:rsidRPr="00AF5F20">
        <w:rPr>
          <w:rFonts w:ascii="Arial" w:hAnsi="Arial" w:cs="Arial"/>
          <w:color w:val="000000"/>
          <w:w w:val="92"/>
          <w:sz w:val="24"/>
          <w:szCs w:val="24"/>
          <w:lang w:val="pl-PL"/>
        </w:rPr>
        <w:t xml:space="preserve">, gwarantującego trwałość tablicy, zapewniając jednocześnie czytelność </w:t>
      </w: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>informacji oraz wysoki poziom estetyczny tablicy. Tablica wraz z konstrukcją powinna być zabezpieczona antykorozyjnie.</w:t>
      </w:r>
      <w:r w:rsidRPr="00AF5F20">
        <w:rPr>
          <w:rFonts w:ascii="Arial" w:hAnsi="Arial" w:cs="Arial"/>
          <w:color w:val="000000"/>
          <w:spacing w:val="-1"/>
          <w:w w:val="94"/>
          <w:sz w:val="24"/>
          <w:szCs w:val="24"/>
          <w:lang w:val="pl-PL"/>
        </w:rPr>
        <w:t xml:space="preserve"> </w:t>
      </w:r>
    </w:p>
    <w:p w:rsidR="00703BB3" w:rsidRPr="00AF5F20" w:rsidRDefault="00703BB3" w:rsidP="00703BB3">
      <w:pPr>
        <w:shd w:val="clear" w:color="auto" w:fill="FFFFFF"/>
        <w:spacing w:line="276" w:lineRule="auto"/>
        <w:ind w:left="5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90"/>
          <w:sz w:val="24"/>
          <w:szCs w:val="24"/>
          <w:lang w:val="pl-PL"/>
        </w:rPr>
        <w:t>Tablica musi zawierać:</w:t>
      </w:r>
    </w:p>
    <w:p w:rsidR="00703BB3" w:rsidRPr="00AF5F20" w:rsidRDefault="00703BB3" w:rsidP="00703BB3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94"/>
          <w:sz w:val="24"/>
          <w:szCs w:val="24"/>
          <w:lang w:val="pl-PL"/>
        </w:rPr>
        <w:t xml:space="preserve">tytuł projektu: </w:t>
      </w:r>
      <w:r w:rsidRPr="00AF5F20">
        <w:rPr>
          <w:rFonts w:ascii="Arial" w:hAnsi="Arial" w:cs="Arial"/>
          <w:sz w:val="24"/>
          <w:szCs w:val="24"/>
          <w:lang w:val="pl-PL"/>
        </w:rPr>
        <w:t>: „Dofinansowanie zakupu sprzętu medycznego dla Szpitalnego Oddziału Ratunkowego w Powiatowym Zakładzie Opieki Zdrowotnej w Starachowicach”</w:t>
      </w:r>
    </w:p>
    <w:p w:rsidR="00703BB3" w:rsidRPr="00AF5F20" w:rsidRDefault="00703BB3" w:rsidP="00703BB3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>cel projektu: Poprawa infrastruktury sprzętowej Szpitalnego Oddziału Ratunkowego co przełoży się na poprawę bezpieczeństwa zdrowotnego społeczeństwa w p</w:t>
      </w:r>
      <w:r w:rsidR="00336E1B">
        <w:rPr>
          <w:rFonts w:ascii="Arial" w:hAnsi="Arial" w:cs="Arial"/>
          <w:color w:val="000000"/>
          <w:w w:val="91"/>
          <w:sz w:val="24"/>
          <w:szCs w:val="24"/>
          <w:lang w:val="pl-PL"/>
        </w:rPr>
        <w:t xml:space="preserve">rzypadku stanu zagrożenia życia </w:t>
      </w: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 xml:space="preserve">i zdrowia. </w:t>
      </w:r>
    </w:p>
    <w:p w:rsidR="00703BB3" w:rsidRPr="00AF5F20" w:rsidRDefault="00703BB3" w:rsidP="00703BB3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91"/>
          <w:sz w:val="24"/>
          <w:szCs w:val="24"/>
          <w:lang w:val="pl-PL"/>
        </w:rPr>
        <w:t>nazwę beneficjenta: Powiatowy Zakład Opieki Zdrowotnej</w:t>
      </w:r>
    </w:p>
    <w:p w:rsidR="00703BB3" w:rsidRPr="00AF5F20" w:rsidRDefault="00703BB3" w:rsidP="00703BB3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89"/>
          <w:sz w:val="24"/>
          <w:szCs w:val="24"/>
          <w:lang w:val="pl-PL"/>
        </w:rPr>
        <w:t>zestaw logo - znak Funduszy Europejskich, barwy RP , znak Unii Europejskiej</w:t>
      </w:r>
    </w:p>
    <w:p w:rsidR="00703BB3" w:rsidRPr="004D7524" w:rsidRDefault="00703BB3" w:rsidP="004D7524">
      <w:pPr>
        <w:numPr>
          <w:ilvl w:val="0"/>
          <w:numId w:val="17"/>
        </w:numPr>
        <w:shd w:val="clear" w:color="auto" w:fill="FFFFFF"/>
        <w:suppressAutoHyphens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F5F20">
        <w:rPr>
          <w:rFonts w:ascii="Arial" w:hAnsi="Arial" w:cs="Arial"/>
          <w:color w:val="000000"/>
          <w:w w:val="89"/>
          <w:sz w:val="24"/>
          <w:szCs w:val="24"/>
          <w:lang w:val="pl-PL"/>
        </w:rPr>
        <w:t xml:space="preserve">adres portalu: </w:t>
      </w:r>
      <w:hyperlink r:id="rId9" w:history="1">
        <w:r w:rsidRPr="00AF5F20">
          <w:rPr>
            <w:rStyle w:val="Hipercze"/>
            <w:rFonts w:ascii="Arial" w:hAnsi="Arial" w:cs="Arial"/>
            <w:color w:val="000000"/>
            <w:w w:val="89"/>
            <w:sz w:val="24"/>
            <w:szCs w:val="24"/>
            <w:lang w:val="pl-PL"/>
          </w:rPr>
          <w:t>www.mapadotacji.gov.pl</w:t>
        </w:r>
      </w:hyperlink>
      <w:r w:rsidRPr="00AF5F20">
        <w:rPr>
          <w:rFonts w:ascii="Arial" w:hAnsi="Arial" w:cs="Arial"/>
          <w:color w:val="000000"/>
          <w:w w:val="89"/>
          <w:sz w:val="24"/>
          <w:szCs w:val="24"/>
          <w:lang w:val="pl-PL"/>
        </w:rPr>
        <w:t xml:space="preserve"> (w zielonej ramce na dole tablicy) </w:t>
      </w:r>
    </w:p>
    <w:p w:rsidR="00336E1B" w:rsidRDefault="00336E1B" w:rsidP="00703BB3">
      <w:pPr>
        <w:autoSpaceDE w:val="0"/>
        <w:spacing w:line="276" w:lineRule="auto"/>
        <w:jc w:val="both"/>
        <w:rPr>
          <w:b/>
          <w:bCs/>
          <w:color w:val="000000"/>
          <w:sz w:val="24"/>
          <w:szCs w:val="24"/>
          <w:lang w:val="pl-PL"/>
        </w:rPr>
      </w:pPr>
    </w:p>
    <w:p w:rsidR="00703BB3" w:rsidRPr="00AF5F20" w:rsidRDefault="00336E1B" w:rsidP="00703BB3">
      <w:pPr>
        <w:autoSpaceDE w:val="0"/>
        <w:spacing w:line="276" w:lineRule="auto"/>
        <w:jc w:val="both"/>
        <w:rPr>
          <w:sz w:val="24"/>
          <w:szCs w:val="24"/>
          <w:lang w:val="pl-PL"/>
        </w:rPr>
      </w:pPr>
      <w:r w:rsidRPr="00336E1B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Zadanie 2:</w:t>
      </w:r>
      <w:r w:rsidR="00703BB3" w:rsidRPr="00AF5F20">
        <w:rPr>
          <w:color w:val="000000"/>
          <w:sz w:val="24"/>
          <w:szCs w:val="24"/>
          <w:lang w:val="pl-PL"/>
        </w:rPr>
        <w:t xml:space="preserve"> 30 sztuk naklejek informacyjno – promocyjnych  o wymiarach 6 cm wys. x 10 cm szer., wodoodpornych, trwałych i zalaminowanych. </w:t>
      </w:r>
      <w:r w:rsidR="00703BB3" w:rsidRPr="00AF5F20">
        <w:rPr>
          <w:rFonts w:eastAsia="Tahoma"/>
          <w:bCs/>
          <w:color w:val="000000"/>
          <w:sz w:val="24"/>
          <w:szCs w:val="24"/>
          <w:lang w:val="pl-PL"/>
        </w:rPr>
        <w:t>Naklejki muszą być wykonane z materiału zmywalnego odpornego na dezynfekcję.</w:t>
      </w:r>
    </w:p>
    <w:p w:rsidR="00703BB3" w:rsidRPr="00FE085A" w:rsidRDefault="00703BB3" w:rsidP="00703BB3">
      <w:pPr>
        <w:autoSpaceDE w:val="0"/>
        <w:spacing w:line="276" w:lineRule="auto"/>
        <w:jc w:val="both"/>
        <w:rPr>
          <w:sz w:val="24"/>
          <w:szCs w:val="24"/>
        </w:rPr>
      </w:pPr>
      <w:proofErr w:type="spellStart"/>
      <w:r w:rsidRPr="00FE085A">
        <w:rPr>
          <w:rFonts w:eastAsia="Tahoma"/>
          <w:bCs/>
          <w:sz w:val="24"/>
          <w:szCs w:val="24"/>
        </w:rPr>
        <w:t>Naklejka</w:t>
      </w:r>
      <w:proofErr w:type="spellEnd"/>
      <w:r w:rsidRPr="00FE085A">
        <w:rPr>
          <w:rFonts w:eastAsia="Tahoma"/>
          <w:bCs/>
          <w:sz w:val="24"/>
          <w:szCs w:val="24"/>
        </w:rPr>
        <w:t xml:space="preserve"> </w:t>
      </w:r>
      <w:proofErr w:type="spellStart"/>
      <w:r w:rsidRPr="00FE085A">
        <w:rPr>
          <w:rFonts w:eastAsia="Tahoma"/>
          <w:bCs/>
          <w:sz w:val="24"/>
          <w:szCs w:val="24"/>
        </w:rPr>
        <w:t>musi</w:t>
      </w:r>
      <w:proofErr w:type="spellEnd"/>
      <w:r w:rsidRPr="00FE085A">
        <w:rPr>
          <w:rFonts w:eastAsia="Tahoma"/>
          <w:bCs/>
          <w:sz w:val="24"/>
          <w:szCs w:val="24"/>
        </w:rPr>
        <w:t xml:space="preserve"> </w:t>
      </w:r>
      <w:proofErr w:type="spellStart"/>
      <w:r w:rsidRPr="00FE085A">
        <w:rPr>
          <w:rFonts w:eastAsia="Tahoma"/>
          <w:bCs/>
          <w:sz w:val="24"/>
          <w:szCs w:val="24"/>
        </w:rPr>
        <w:t>zawierać</w:t>
      </w:r>
      <w:proofErr w:type="spellEnd"/>
      <w:r w:rsidRPr="00FE085A">
        <w:rPr>
          <w:rFonts w:eastAsia="Tahoma"/>
          <w:bCs/>
          <w:sz w:val="24"/>
          <w:szCs w:val="24"/>
        </w:rPr>
        <w:t>:</w:t>
      </w:r>
    </w:p>
    <w:p w:rsidR="00703BB3" w:rsidRPr="00AF5F20" w:rsidRDefault="00703BB3" w:rsidP="00703BB3">
      <w:pPr>
        <w:numPr>
          <w:ilvl w:val="0"/>
          <w:numId w:val="18"/>
        </w:numPr>
        <w:suppressAutoHyphens/>
        <w:autoSpaceDE w:val="0"/>
        <w:spacing w:line="276" w:lineRule="auto"/>
        <w:jc w:val="both"/>
        <w:rPr>
          <w:sz w:val="24"/>
          <w:szCs w:val="24"/>
          <w:lang w:val="pl-PL"/>
        </w:rPr>
      </w:pPr>
      <w:r w:rsidRPr="00AF5F20">
        <w:rPr>
          <w:rFonts w:eastAsia="Tahoma"/>
          <w:bCs/>
          <w:sz w:val="24"/>
          <w:szCs w:val="24"/>
          <w:lang w:val="pl-PL"/>
        </w:rPr>
        <w:t>Zestaw logo – znak FE, barwy RP i znak Unii Europejskiej.</w:t>
      </w:r>
    </w:p>
    <w:p w:rsidR="00703BB3" w:rsidRPr="00AF5F20" w:rsidRDefault="00703BB3" w:rsidP="00703BB3">
      <w:pPr>
        <w:numPr>
          <w:ilvl w:val="0"/>
          <w:numId w:val="18"/>
        </w:numPr>
        <w:suppressAutoHyphens/>
        <w:autoSpaceDE w:val="0"/>
        <w:spacing w:line="276" w:lineRule="auto"/>
        <w:jc w:val="both"/>
        <w:rPr>
          <w:sz w:val="24"/>
          <w:szCs w:val="24"/>
          <w:lang w:val="pl-PL"/>
        </w:rPr>
      </w:pPr>
      <w:r w:rsidRPr="00AF5F20">
        <w:rPr>
          <w:rFonts w:eastAsia="Tahoma"/>
          <w:bCs/>
          <w:sz w:val="24"/>
          <w:szCs w:val="24"/>
          <w:lang w:val="pl-PL"/>
        </w:rPr>
        <w:t>napis: ZAKUP DOFINANSOWANY ZE ŚRODKÓW EUROPEJSKIEGO FUNDUSZU ROZWOJU REGIONALNEGO W RAMACH PROGRAMU OPERACYJNEGO INFRASTRUKTURA I ŚRODOWISKO 2014-2020.</w:t>
      </w:r>
    </w:p>
    <w:p w:rsidR="00703BB3" w:rsidRPr="00AF5F20" w:rsidRDefault="00703BB3" w:rsidP="00703BB3">
      <w:pPr>
        <w:numPr>
          <w:ilvl w:val="0"/>
          <w:numId w:val="18"/>
        </w:numPr>
        <w:shd w:val="clear" w:color="auto" w:fill="FFFFFF"/>
        <w:suppressAutoHyphens/>
        <w:autoSpaceDE w:val="0"/>
        <w:spacing w:line="276" w:lineRule="auto"/>
        <w:jc w:val="both"/>
        <w:rPr>
          <w:sz w:val="24"/>
          <w:szCs w:val="24"/>
          <w:lang w:val="pl-PL"/>
        </w:rPr>
      </w:pPr>
      <w:r w:rsidRPr="00AF5F20">
        <w:rPr>
          <w:rFonts w:eastAsia="Tahoma"/>
          <w:bCs/>
          <w:color w:val="000000"/>
          <w:w w:val="89"/>
          <w:sz w:val="24"/>
          <w:szCs w:val="24"/>
          <w:lang w:val="pl-PL"/>
        </w:rPr>
        <w:t xml:space="preserve">adres portalu: </w:t>
      </w:r>
      <w:hyperlink r:id="rId10" w:history="1">
        <w:r w:rsidRPr="00AF5F20">
          <w:rPr>
            <w:rStyle w:val="Hipercze"/>
            <w:rFonts w:eastAsia="Tahoma"/>
            <w:bCs/>
            <w:color w:val="000000"/>
            <w:w w:val="89"/>
            <w:sz w:val="24"/>
            <w:szCs w:val="24"/>
            <w:lang w:val="pl-PL"/>
          </w:rPr>
          <w:t>www.mapadotacji.gov.pl</w:t>
        </w:r>
      </w:hyperlink>
      <w:r w:rsidRPr="00AF5F20">
        <w:rPr>
          <w:rFonts w:eastAsia="Tahoma"/>
          <w:bCs/>
          <w:color w:val="000000"/>
          <w:w w:val="89"/>
          <w:sz w:val="24"/>
          <w:szCs w:val="24"/>
          <w:lang w:val="pl-PL"/>
        </w:rPr>
        <w:t xml:space="preserve"> (w zielonej ramce na dole tablic) </w:t>
      </w:r>
    </w:p>
    <w:p w:rsidR="004D7524" w:rsidRDefault="00703BB3" w:rsidP="00703BB3">
      <w:pPr>
        <w:autoSpaceDE w:val="0"/>
        <w:spacing w:line="276" w:lineRule="auto"/>
        <w:jc w:val="both"/>
        <w:rPr>
          <w:rFonts w:eastAsia="Tahoma"/>
          <w:b/>
          <w:bCs/>
          <w:sz w:val="24"/>
          <w:szCs w:val="24"/>
          <w:lang w:val="pl-PL"/>
        </w:rPr>
      </w:pPr>
      <w:r w:rsidRPr="00AF5F20">
        <w:rPr>
          <w:rFonts w:eastAsia="Tahoma"/>
          <w:b/>
          <w:bCs/>
          <w:sz w:val="24"/>
          <w:szCs w:val="24"/>
          <w:lang w:val="pl-PL"/>
        </w:rPr>
        <w:t xml:space="preserve">Ważne! Znaki i informacje na naklejkach muszą być czytelne. Naklejka nie może zawierać innych informacji i elementów graficznych. </w:t>
      </w:r>
    </w:p>
    <w:p w:rsidR="00703BB3" w:rsidRPr="004D7524" w:rsidRDefault="00703BB3" w:rsidP="00703BB3">
      <w:pPr>
        <w:autoSpaceDE w:val="0"/>
        <w:spacing w:line="276" w:lineRule="auto"/>
        <w:jc w:val="both"/>
        <w:rPr>
          <w:sz w:val="24"/>
          <w:szCs w:val="24"/>
          <w:lang w:val="pl-PL"/>
        </w:rPr>
      </w:pPr>
      <w:proofErr w:type="spellStart"/>
      <w:r w:rsidRPr="00FE085A">
        <w:rPr>
          <w:rFonts w:eastAsia="Tahoma"/>
          <w:b/>
          <w:bCs/>
          <w:sz w:val="24"/>
          <w:szCs w:val="24"/>
        </w:rPr>
        <w:t>Wzór</w:t>
      </w:r>
      <w:proofErr w:type="spellEnd"/>
      <w:r w:rsidRPr="00FE085A">
        <w:rPr>
          <w:rFonts w:eastAsia="Tahoma"/>
          <w:b/>
          <w:bCs/>
          <w:sz w:val="24"/>
          <w:szCs w:val="24"/>
        </w:rPr>
        <w:t xml:space="preserve"> </w:t>
      </w:r>
      <w:proofErr w:type="spellStart"/>
      <w:r w:rsidRPr="00FE085A">
        <w:rPr>
          <w:rFonts w:eastAsia="Tahoma"/>
          <w:b/>
          <w:bCs/>
          <w:sz w:val="24"/>
          <w:szCs w:val="24"/>
        </w:rPr>
        <w:t>naklejki</w:t>
      </w:r>
      <w:proofErr w:type="spellEnd"/>
    </w:p>
    <w:p w:rsidR="00703BB3" w:rsidRPr="00FE085A" w:rsidRDefault="00703BB3" w:rsidP="00703BB3">
      <w:pPr>
        <w:autoSpaceDE w:val="0"/>
        <w:spacing w:line="276" w:lineRule="auto"/>
        <w:jc w:val="both"/>
        <w:rPr>
          <w:sz w:val="24"/>
          <w:szCs w:val="24"/>
        </w:rPr>
      </w:pPr>
      <w:r w:rsidRPr="00FE085A">
        <w:rPr>
          <w:sz w:val="24"/>
          <w:szCs w:val="24"/>
        </w:rPr>
        <w:t xml:space="preserve">                             </w:t>
      </w:r>
    </w:p>
    <w:tbl>
      <w:tblPr>
        <w:tblW w:w="0" w:type="auto"/>
        <w:tblInd w:w="1316" w:type="dxa"/>
        <w:tblLayout w:type="fixed"/>
        <w:tblLook w:val="0000" w:firstRow="0" w:lastRow="0" w:firstColumn="0" w:lastColumn="0" w:noHBand="0" w:noVBand="0"/>
      </w:tblPr>
      <w:tblGrid>
        <w:gridCol w:w="7210"/>
      </w:tblGrid>
      <w:tr w:rsidR="00703BB3" w:rsidRPr="00AF5F20" w:rsidTr="00082BA1">
        <w:trPr>
          <w:trHeight w:val="2550"/>
        </w:trPr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BB3" w:rsidRPr="00AF5F20" w:rsidRDefault="00703BB3" w:rsidP="00082BA1">
            <w:pPr>
              <w:autoSpaceDE w:val="0"/>
              <w:snapToGrid w:val="0"/>
              <w:spacing w:line="276" w:lineRule="auto"/>
              <w:jc w:val="both"/>
              <w:rPr>
                <w:color w:val="808080"/>
                <w:sz w:val="24"/>
                <w:szCs w:val="24"/>
                <w:lang w:val="pl-PL"/>
              </w:rPr>
            </w:pPr>
            <w:r w:rsidRPr="00FE085A">
              <w:rPr>
                <w:noProof/>
                <w:sz w:val="24"/>
                <w:szCs w:val="24"/>
                <w:lang w:val="pl-PL" w:eastAsia="pl-PL"/>
              </w:rPr>
              <w:drawing>
                <wp:anchor distT="0" distB="0" distL="0" distR="0" simplePos="0" relativeHeight="251659264" behindDoc="0" locked="0" layoutInCell="1" allowOverlap="1" wp14:anchorId="192667AE" wp14:editId="71643056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4293870" cy="558800"/>
                  <wp:effectExtent l="0" t="0" r="0" b="0"/>
                  <wp:wrapSquare wrapText="largest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870" cy="55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3BB3" w:rsidRPr="00AF5F20" w:rsidRDefault="00703BB3" w:rsidP="00082BA1">
            <w:pPr>
              <w:autoSpaceDE w:val="0"/>
              <w:spacing w:line="276" w:lineRule="auto"/>
              <w:ind w:left="142"/>
              <w:jc w:val="center"/>
              <w:rPr>
                <w:sz w:val="24"/>
                <w:szCs w:val="24"/>
                <w:lang w:val="pl-PL"/>
              </w:rPr>
            </w:pPr>
            <w:r w:rsidRPr="00AF5F20">
              <w:rPr>
                <w:rFonts w:eastAsia="Tahoma"/>
                <w:bCs/>
                <w:sz w:val="24"/>
                <w:szCs w:val="24"/>
                <w:lang w:val="pl-PL"/>
              </w:rPr>
              <w:t xml:space="preserve">ZAKUP DOFINANSOWANY ZE ŚRODKÓW EUROPEJSKIEGO FUNDUSZU ROZWOJU REGIONALNEGO W RAMACH PROGRAMU OPERACYJNEGO INFRASTRUKTURA  </w:t>
            </w:r>
            <w:r w:rsidRPr="00AF5F20">
              <w:rPr>
                <w:rFonts w:eastAsia="Tahoma"/>
                <w:bCs/>
                <w:sz w:val="24"/>
                <w:szCs w:val="24"/>
                <w:lang w:val="pl-PL"/>
              </w:rPr>
              <w:br/>
              <w:t>I ŚRODOWISKO 2014-2020</w:t>
            </w:r>
          </w:p>
          <w:p w:rsidR="00703BB3" w:rsidRPr="00AF5F20" w:rsidRDefault="00703BB3" w:rsidP="00082BA1">
            <w:pPr>
              <w:autoSpaceDE w:val="0"/>
              <w:spacing w:line="276" w:lineRule="auto"/>
              <w:ind w:left="142"/>
              <w:jc w:val="both"/>
              <w:rPr>
                <w:rFonts w:eastAsia="Tahoma"/>
                <w:bCs/>
                <w:sz w:val="24"/>
                <w:szCs w:val="24"/>
                <w:lang w:val="pl-PL"/>
              </w:rPr>
            </w:pPr>
          </w:p>
        </w:tc>
      </w:tr>
    </w:tbl>
    <w:p w:rsidR="00703BB3" w:rsidRPr="00AF5F20" w:rsidRDefault="00703BB3" w:rsidP="00703BB3">
      <w:pPr>
        <w:shd w:val="clear" w:color="auto" w:fill="FFFFFF"/>
        <w:spacing w:line="276" w:lineRule="auto"/>
        <w:ind w:left="14"/>
        <w:jc w:val="both"/>
        <w:rPr>
          <w:color w:val="000000"/>
          <w:spacing w:val="-1"/>
          <w:w w:val="92"/>
          <w:sz w:val="24"/>
          <w:szCs w:val="24"/>
          <w:lang w:val="pl-PL"/>
        </w:rPr>
      </w:pPr>
    </w:p>
    <w:p w:rsidR="004D7524" w:rsidRDefault="004D7524" w:rsidP="00703BB3">
      <w:pPr>
        <w:shd w:val="clear" w:color="auto" w:fill="FFFFFF"/>
        <w:spacing w:line="276" w:lineRule="auto"/>
        <w:ind w:left="14"/>
        <w:jc w:val="both"/>
        <w:rPr>
          <w:color w:val="000000"/>
          <w:spacing w:val="-1"/>
          <w:w w:val="92"/>
          <w:sz w:val="24"/>
          <w:szCs w:val="24"/>
          <w:lang w:val="pl-PL"/>
        </w:rPr>
      </w:pPr>
    </w:p>
    <w:p w:rsidR="00703BB3" w:rsidRPr="00AF5F20" w:rsidRDefault="00703BB3" w:rsidP="00703BB3">
      <w:pPr>
        <w:shd w:val="clear" w:color="auto" w:fill="FFFFFF"/>
        <w:spacing w:line="276" w:lineRule="auto"/>
        <w:ind w:left="14"/>
        <w:jc w:val="both"/>
        <w:rPr>
          <w:sz w:val="24"/>
          <w:szCs w:val="24"/>
          <w:lang w:val="pl-PL"/>
        </w:rPr>
      </w:pPr>
      <w:r w:rsidRPr="00AF5F20">
        <w:rPr>
          <w:color w:val="000000"/>
          <w:spacing w:val="-1"/>
          <w:w w:val="92"/>
          <w:sz w:val="24"/>
          <w:szCs w:val="24"/>
          <w:lang w:val="pl-PL"/>
        </w:rPr>
        <w:lastRenderedPageBreak/>
        <w:t>Tablica i naklejki muszą zostać przygotowane według wskazówek Zamawiającego oraz wytycznych Programu Operacyjnego Infrastruktura i Środowisko - Księga identyfikacji wizualnej znaku marki Fundusze Europejskie i znaków programów polityki spójności na lata 2014 - 2020, Podręcznik wnioskodawcy i beneficjenta programów polityki spójności, Karta wizualizacji Programu Infrastruktura i Środowisko.</w:t>
      </w:r>
    </w:p>
    <w:p w:rsidR="00703BB3" w:rsidRPr="00AF5F20" w:rsidRDefault="00703BB3" w:rsidP="00703BB3">
      <w:pPr>
        <w:shd w:val="clear" w:color="auto" w:fill="FFFFFF"/>
        <w:autoSpaceDE w:val="0"/>
        <w:spacing w:line="276" w:lineRule="auto"/>
        <w:ind w:left="10"/>
        <w:jc w:val="both"/>
        <w:rPr>
          <w:sz w:val="24"/>
          <w:szCs w:val="24"/>
          <w:lang w:val="pl-PL"/>
        </w:rPr>
      </w:pPr>
      <w:r w:rsidRPr="00AF5F20">
        <w:rPr>
          <w:rFonts w:eastAsia="Tahoma"/>
          <w:bCs/>
          <w:color w:val="000000"/>
          <w:w w:val="91"/>
          <w:sz w:val="24"/>
          <w:szCs w:val="24"/>
          <w:lang w:val="pl-PL"/>
        </w:rPr>
        <w:t xml:space="preserve">Wzory tablic i naklejek dostępne są na stronie internetowej </w:t>
      </w:r>
      <w:hyperlink r:id="rId12" w:history="1">
        <w:r w:rsidRPr="00AF5F20">
          <w:rPr>
            <w:rStyle w:val="Hipercze"/>
            <w:rFonts w:eastAsia="Tahoma"/>
            <w:bCs/>
            <w:color w:val="000000"/>
            <w:w w:val="91"/>
            <w:sz w:val="24"/>
            <w:szCs w:val="24"/>
            <w:lang w:val="pl-PL"/>
          </w:rPr>
          <w:t>www.pois.gov.pl</w:t>
        </w:r>
      </w:hyperlink>
      <w:r w:rsidRPr="00AF5F20">
        <w:rPr>
          <w:rFonts w:eastAsia="Tahoma"/>
          <w:bCs/>
          <w:color w:val="000000"/>
          <w:w w:val="91"/>
          <w:sz w:val="24"/>
          <w:szCs w:val="24"/>
          <w:lang w:val="pl-PL"/>
        </w:rPr>
        <w:t xml:space="preserve"> POIŚ - stosowanie wzoru tablicy i naklejek jest obowiązkowe. Tablica naklejki nie mogą zawierać innych elementów niż te określone w wytycznych. Znak FE, barwy RP oraz znak Unia Europejska powinny mieć maksymalną możliwą wielkość, przy zachowaniu wskazanych w Księdze zasad dla układu poziomego znaków.</w:t>
      </w:r>
    </w:p>
    <w:p w:rsidR="00703BB3" w:rsidRPr="00AF5F20" w:rsidRDefault="00703BB3" w:rsidP="00703BB3">
      <w:pPr>
        <w:autoSpaceDE w:val="0"/>
        <w:spacing w:line="276" w:lineRule="auto"/>
        <w:jc w:val="both"/>
        <w:rPr>
          <w:sz w:val="24"/>
          <w:szCs w:val="24"/>
          <w:lang w:val="pl-PL"/>
        </w:rPr>
      </w:pPr>
    </w:p>
    <w:p w:rsidR="00703BB3" w:rsidRPr="00AF5F20" w:rsidRDefault="00703BB3" w:rsidP="00703BB3">
      <w:pPr>
        <w:autoSpaceDE w:val="0"/>
        <w:spacing w:line="276" w:lineRule="auto"/>
        <w:jc w:val="both"/>
        <w:rPr>
          <w:sz w:val="24"/>
          <w:szCs w:val="24"/>
          <w:lang w:val="pl-PL"/>
        </w:rPr>
      </w:pPr>
      <w:r w:rsidRPr="00AF5F20">
        <w:rPr>
          <w:rFonts w:eastAsia="Tahoma"/>
          <w:b/>
          <w:bCs/>
          <w:color w:val="000000"/>
          <w:sz w:val="24"/>
          <w:szCs w:val="24"/>
          <w:lang w:val="pl-PL"/>
        </w:rPr>
        <w:t xml:space="preserve">Projekt tablicy i naklejki wymaga akceptacji Zamawiającego </w:t>
      </w:r>
      <w:r w:rsidRPr="00AF5F20">
        <w:rPr>
          <w:rFonts w:eastAsia="Tahoma"/>
          <w:color w:val="000000"/>
          <w:sz w:val="24"/>
          <w:szCs w:val="24"/>
          <w:lang w:val="pl-PL"/>
        </w:rPr>
        <w:t xml:space="preserve">poprzez przesłanie go na adres </w:t>
      </w:r>
      <w:r w:rsidR="004D7524">
        <w:rPr>
          <w:rFonts w:eastAsia="Tahoma"/>
          <w:color w:val="000000"/>
          <w:sz w:val="24"/>
          <w:szCs w:val="24"/>
          <w:lang w:val="pl-PL"/>
        </w:rPr>
        <w:t xml:space="preserve">         </w:t>
      </w:r>
      <w:r w:rsidRPr="00AF5F20">
        <w:rPr>
          <w:rFonts w:eastAsia="Tahoma"/>
          <w:color w:val="000000"/>
          <w:sz w:val="24"/>
          <w:szCs w:val="24"/>
          <w:lang w:val="pl-PL"/>
        </w:rPr>
        <w:t>e-mail: j.kierkowska@szpital.starachowice.pl</w:t>
      </w:r>
    </w:p>
    <w:p w:rsidR="00703BB3" w:rsidRPr="00AF5F20" w:rsidRDefault="00703BB3" w:rsidP="00703BB3">
      <w:pPr>
        <w:spacing w:line="276" w:lineRule="auto"/>
        <w:jc w:val="both"/>
        <w:rPr>
          <w:b/>
          <w:sz w:val="24"/>
          <w:szCs w:val="24"/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703BB3" w:rsidRDefault="00703BB3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D82388" w:rsidRDefault="0018486F" w:rsidP="004D7524">
      <w:pPr>
        <w:pStyle w:val="Nagwek11"/>
        <w:tabs>
          <w:tab w:val="left" w:pos="7402"/>
        </w:tabs>
        <w:ind w:left="0" w:right="102"/>
        <w:jc w:val="left"/>
        <w:rPr>
          <w:lang w:val="pl-PL"/>
        </w:rPr>
      </w:pPr>
    </w:p>
    <w:p w:rsidR="0018486F" w:rsidRPr="00D82388" w:rsidRDefault="0018486F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4D7524" w:rsidRDefault="004D7524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</w:p>
    <w:p w:rsidR="0018486F" w:rsidRPr="00AF5F20" w:rsidRDefault="00575AA8">
      <w:pPr>
        <w:pStyle w:val="Nagwek11"/>
        <w:tabs>
          <w:tab w:val="left" w:pos="7402"/>
        </w:tabs>
        <w:ind w:right="102"/>
        <w:jc w:val="right"/>
        <w:rPr>
          <w:lang w:val="pl-PL"/>
        </w:rPr>
      </w:pPr>
      <w:r w:rsidRPr="00D82388">
        <w:rPr>
          <w:lang w:val="pl-PL"/>
        </w:rPr>
        <w:lastRenderedPageBreak/>
        <w:t xml:space="preserve">Załącznik nr 2 do umowy </w:t>
      </w:r>
    </w:p>
    <w:p w:rsidR="0018486F" w:rsidRPr="00D82388" w:rsidRDefault="0018486F">
      <w:pPr>
        <w:pStyle w:val="Nagwek11"/>
        <w:tabs>
          <w:tab w:val="left" w:pos="7402"/>
        </w:tabs>
        <w:ind w:left="718" w:right="102"/>
        <w:jc w:val="both"/>
        <w:rPr>
          <w:lang w:val="pl-PL"/>
        </w:rPr>
      </w:pP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703BB3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Starachowice</w:t>
      </w:r>
      <w:r w:rsidR="00575AA8" w:rsidRPr="00D82388">
        <w:rPr>
          <w:rFonts w:ascii="Times New Roman" w:hAnsi="Times New Roman" w:cs="Times New Roman"/>
          <w:sz w:val="24"/>
          <w:szCs w:val="24"/>
        </w:rPr>
        <w:t xml:space="preserve">  dnia………………………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Nazwa i nr projektu: </w:t>
      </w:r>
      <w:r w:rsidR="00703BB3">
        <w:rPr>
          <w:rFonts w:ascii="Times New Roman" w:hAnsi="Times New Roman" w:cs="Times New Roman"/>
          <w:sz w:val="24"/>
          <w:szCs w:val="24"/>
        </w:rPr>
        <w:t>„</w:t>
      </w:r>
      <w:r w:rsidRPr="00D82388">
        <w:rPr>
          <w:rFonts w:ascii="Times New Roman" w:hAnsi="Times New Roman" w:cs="Times New Roman"/>
          <w:b/>
          <w:bCs/>
          <w:sz w:val="24"/>
          <w:szCs w:val="24"/>
        </w:rPr>
        <w:t>Dofinansowanie zakupu sprzętu medycznego dla Szpitalnego Oddziału Ratunkowego w</w:t>
      </w:r>
      <w:r w:rsidR="00703BB3">
        <w:rPr>
          <w:rFonts w:ascii="Times New Roman" w:hAnsi="Times New Roman" w:cs="Times New Roman"/>
          <w:b/>
          <w:bCs/>
          <w:sz w:val="24"/>
          <w:szCs w:val="24"/>
        </w:rPr>
        <w:t xml:space="preserve"> Powiatowym</w:t>
      </w:r>
      <w:r w:rsidRPr="00D82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BB3">
        <w:rPr>
          <w:rFonts w:ascii="Times New Roman" w:hAnsi="Times New Roman" w:cs="Times New Roman"/>
          <w:b/>
          <w:bCs/>
          <w:sz w:val="24"/>
          <w:szCs w:val="24"/>
        </w:rPr>
        <w:t>Zakładzie Opieki Zdrowotnej w Starachowicach</w:t>
      </w:r>
      <w:r w:rsidRPr="00D823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4E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D82388">
        <w:rPr>
          <w:rFonts w:ascii="Times New Roman" w:hAnsi="Times New Roman" w:cs="Times New Roman"/>
          <w:b/>
          <w:bCs/>
          <w:sz w:val="24"/>
          <w:szCs w:val="24"/>
        </w:rPr>
        <w:t>nr POIS.09.01.00-00-03</w:t>
      </w:r>
      <w:r w:rsidR="00703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82388">
        <w:rPr>
          <w:rFonts w:ascii="Times New Roman" w:hAnsi="Times New Roman" w:cs="Times New Roman"/>
          <w:b/>
          <w:bCs/>
          <w:sz w:val="24"/>
          <w:szCs w:val="24"/>
        </w:rPr>
        <w:t>0/18</w:t>
      </w:r>
      <w:r w:rsidRPr="00D82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b/>
          <w:sz w:val="24"/>
          <w:szCs w:val="24"/>
        </w:rPr>
        <w:t xml:space="preserve">PROTOKÓŁ ZDAWCZO-ODBIORCZY 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Zgodnie z umową nr………………  z dnia................. (nr postępowania ZP/dokumentacja czynności………………….) . 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reprezentowany przez: …………………………………</w:t>
      </w:r>
    </w:p>
    <w:p w:rsidR="0018486F" w:rsidRPr="00AF5F20" w:rsidRDefault="0018486F">
      <w:pPr>
        <w:pStyle w:val="Akapitzlist"/>
        <w:rPr>
          <w:sz w:val="24"/>
          <w:szCs w:val="24"/>
          <w:lang w:val="pl-PL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przekazuje </w:t>
      </w:r>
      <w:r w:rsidRPr="00D82388">
        <w:rPr>
          <w:rFonts w:ascii="Times New Roman" w:hAnsi="Times New Roman" w:cs="Times New Roman"/>
          <w:b/>
          <w:sz w:val="24"/>
          <w:szCs w:val="24"/>
        </w:rPr>
        <w:t>ZAMAWIAJĄCEMU</w:t>
      </w:r>
      <w:r w:rsidRPr="00D823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3BB3" w:rsidRPr="00AF5F20" w:rsidRDefault="00703BB3" w:rsidP="00703BB3">
      <w:pPr>
        <w:spacing w:line="260" w:lineRule="exact"/>
        <w:jc w:val="both"/>
        <w:rPr>
          <w:b/>
          <w:bCs/>
          <w:sz w:val="24"/>
          <w:szCs w:val="24"/>
          <w:lang w:val="pl-PL"/>
        </w:rPr>
      </w:pPr>
    </w:p>
    <w:p w:rsidR="00703BB3" w:rsidRPr="00D82388" w:rsidRDefault="00703BB3" w:rsidP="00703BB3">
      <w:pPr>
        <w:spacing w:line="260" w:lineRule="exact"/>
        <w:jc w:val="both"/>
        <w:rPr>
          <w:sz w:val="24"/>
          <w:szCs w:val="24"/>
        </w:rPr>
      </w:pPr>
      <w:r w:rsidRPr="00AF5F20">
        <w:rPr>
          <w:b/>
          <w:bCs/>
          <w:sz w:val="24"/>
          <w:szCs w:val="24"/>
          <w:lang w:val="pl-PL"/>
        </w:rPr>
        <w:t>Powiatowy Zakład Opieki Zdrowotnej</w:t>
      </w:r>
      <w:r w:rsidRPr="00AF5F20">
        <w:rPr>
          <w:sz w:val="24"/>
          <w:szCs w:val="24"/>
          <w:lang w:val="pl-PL"/>
        </w:rPr>
        <w:t xml:space="preserve"> z siedzibą w Starachowicach  przy ul. </w:t>
      </w:r>
      <w:proofErr w:type="spellStart"/>
      <w:r w:rsidRPr="00D82388">
        <w:rPr>
          <w:sz w:val="24"/>
          <w:szCs w:val="24"/>
        </w:rPr>
        <w:t>Radomskiej</w:t>
      </w:r>
      <w:proofErr w:type="spellEnd"/>
      <w:r w:rsidRPr="00D82388">
        <w:rPr>
          <w:sz w:val="24"/>
          <w:szCs w:val="24"/>
        </w:rPr>
        <w:t xml:space="preserve"> 70,  </w:t>
      </w:r>
    </w:p>
    <w:p w:rsidR="00703BB3" w:rsidRDefault="00703BB3" w:rsidP="00703BB3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27 – 200 Starachowice </w:t>
      </w:r>
    </w:p>
    <w:p w:rsidR="00703BB3" w:rsidRDefault="00703BB3" w:rsidP="00703BB3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 w:rsidP="00703BB3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reprezentowanemu przez: ……………………………………………………………………………….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(nazwa towaru/usługi) 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Odbierający nie wnosi / wnosi następujące uwagi: : …………………………………………………….</w:t>
      </w:r>
    </w:p>
    <w:p w:rsidR="0018486F" w:rsidRPr="00D82388" w:rsidRDefault="0018486F">
      <w:pPr>
        <w:pStyle w:val="Tekstwstpniesformatowan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18486F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</w:r>
      <w:r w:rsidRPr="00D82388">
        <w:rPr>
          <w:rFonts w:ascii="Times New Roman" w:hAnsi="Times New Roman" w:cs="Times New Roman"/>
          <w:sz w:val="24"/>
          <w:szCs w:val="24"/>
        </w:rPr>
        <w:tab/>
        <w:t xml:space="preserve">ZAMAWIAJĄCY: </w:t>
      </w:r>
    </w:p>
    <w:p w:rsidR="0018486F" w:rsidRPr="00D82388" w:rsidRDefault="0018486F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18486F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18486F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18486F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6F" w:rsidRPr="00D82388" w:rsidRDefault="00575AA8">
      <w:pPr>
        <w:pStyle w:val="Tekstwstpniesformatowany"/>
        <w:spacing w:after="28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388">
        <w:rPr>
          <w:rFonts w:ascii="Times New Roman" w:hAnsi="Times New Roman" w:cs="Times New Roman"/>
          <w:sz w:val="24"/>
          <w:szCs w:val="24"/>
        </w:rPr>
        <w:t>ZATWIERDZAM:</w:t>
      </w:r>
    </w:p>
    <w:p w:rsidR="0018486F" w:rsidRDefault="0018486F">
      <w:pPr>
        <w:pStyle w:val="Nagwek11"/>
        <w:tabs>
          <w:tab w:val="left" w:pos="7402"/>
        </w:tabs>
        <w:ind w:left="718" w:right="102"/>
        <w:jc w:val="right"/>
      </w:pPr>
    </w:p>
    <w:sectPr w:rsidR="0018486F">
      <w:headerReference w:type="default" r:id="rId13"/>
      <w:pgSz w:w="11906" w:h="16838"/>
      <w:pgMar w:top="1160" w:right="880" w:bottom="280" w:left="1080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FC" w:rsidRDefault="008B04FC">
      <w:r>
        <w:separator/>
      </w:r>
    </w:p>
  </w:endnote>
  <w:endnote w:type="continuationSeparator" w:id="0">
    <w:p w:rsidR="008B04FC" w:rsidRDefault="008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FC" w:rsidRDefault="008B04FC">
      <w:r>
        <w:separator/>
      </w:r>
    </w:p>
  </w:footnote>
  <w:footnote w:type="continuationSeparator" w:id="0">
    <w:p w:rsidR="008B04FC" w:rsidRDefault="008B0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6F" w:rsidRDefault="00575AA8">
    <w:pPr>
      <w:pStyle w:val="Nagwek"/>
    </w:pPr>
    <w:r>
      <w:rPr>
        <w:noProof/>
        <w:lang w:val="pl-PL" w:eastAsia="pl-PL"/>
      </w:rPr>
      <w:drawing>
        <wp:anchor distT="0" distB="0" distL="0" distR="0" simplePos="0" relativeHeight="8" behindDoc="0" locked="0" layoutInCell="1" allowOverlap="1" wp14:anchorId="3FD3316C" wp14:editId="241BC537">
          <wp:simplePos x="0" y="0"/>
          <wp:positionH relativeFrom="margin">
            <wp:align>right</wp:align>
          </wp:positionH>
          <wp:positionV relativeFrom="paragraph">
            <wp:posOffset>-294640</wp:posOffset>
          </wp:positionV>
          <wp:extent cx="6315710" cy="815340"/>
          <wp:effectExtent l="0" t="0" r="8890" b="3810"/>
          <wp:wrapSquare wrapText="largest"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4"/>
        </w:tabs>
        <w:ind w:left="10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4"/>
        </w:tabs>
        <w:ind w:left="145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4"/>
        </w:tabs>
        <w:ind w:left="21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4"/>
        </w:tabs>
        <w:ind w:left="253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4"/>
        </w:tabs>
        <w:ind w:left="32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4"/>
        </w:tabs>
        <w:ind w:left="3614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E045C24"/>
    <w:multiLevelType w:val="multilevel"/>
    <w:tmpl w:val="4BA803C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8032F"/>
    <w:multiLevelType w:val="multilevel"/>
    <w:tmpl w:val="C652C0C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6F90641"/>
    <w:multiLevelType w:val="multilevel"/>
    <w:tmpl w:val="12CC7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0C4436E"/>
    <w:multiLevelType w:val="multilevel"/>
    <w:tmpl w:val="27DEBD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3C03818"/>
    <w:multiLevelType w:val="multilevel"/>
    <w:tmpl w:val="7B4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B6318D"/>
    <w:multiLevelType w:val="multilevel"/>
    <w:tmpl w:val="58144BF0"/>
    <w:lvl w:ilvl="0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90"/>
        </w:tabs>
        <w:ind w:left="10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0"/>
        </w:tabs>
        <w:ind w:left="14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0"/>
        </w:tabs>
        <w:ind w:left="181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70"/>
        </w:tabs>
        <w:ind w:left="21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0"/>
        </w:tabs>
        <w:ind w:left="25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50"/>
        </w:tabs>
        <w:ind w:left="32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0"/>
        </w:tabs>
        <w:ind w:left="3610" w:hanging="360"/>
      </w:pPr>
      <w:rPr>
        <w:rFonts w:ascii="OpenSymbol" w:hAnsi="OpenSymbol" w:cs="OpenSymbol" w:hint="default"/>
      </w:rPr>
    </w:lvl>
  </w:abstractNum>
  <w:abstractNum w:abstractNumId="8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A46409"/>
    <w:multiLevelType w:val="multilevel"/>
    <w:tmpl w:val="F27C1F6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601D05"/>
    <w:multiLevelType w:val="multilevel"/>
    <w:tmpl w:val="E0DAC8CE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olor w:val="00000A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55794E49"/>
    <w:multiLevelType w:val="multilevel"/>
    <w:tmpl w:val="0CA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5CAE3F9D"/>
    <w:multiLevelType w:val="multilevel"/>
    <w:tmpl w:val="6478BE6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>
      <w:start w:val="1"/>
      <w:numFmt w:val="decimal"/>
      <w:lvlText w:val="%5."/>
      <w:lvlJc w:val="left"/>
      <w:pPr>
        <w:tabs>
          <w:tab w:val="num" w:pos="2517"/>
        </w:tabs>
        <w:ind w:left="2517" w:hanging="360"/>
      </w:pPr>
    </w:lvl>
    <w:lvl w:ilvl="5">
      <w:start w:val="1"/>
      <w:numFmt w:val="decimal"/>
      <w:lvlText w:val="%6."/>
      <w:lvlJc w:val="left"/>
      <w:pPr>
        <w:tabs>
          <w:tab w:val="num" w:pos="2877"/>
        </w:tabs>
        <w:ind w:left="2877" w:hanging="360"/>
      </w:p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</w:lvl>
    <w:lvl w:ilvl="7">
      <w:start w:val="1"/>
      <w:numFmt w:val="decimal"/>
      <w:lvlText w:val="%8."/>
      <w:lvlJc w:val="left"/>
      <w:pPr>
        <w:tabs>
          <w:tab w:val="num" w:pos="3597"/>
        </w:tabs>
        <w:ind w:left="3597" w:hanging="360"/>
      </w:pPr>
    </w:lvl>
    <w:lvl w:ilvl="8">
      <w:start w:val="1"/>
      <w:numFmt w:val="decimal"/>
      <w:lvlText w:val="%9."/>
      <w:lvlJc w:val="left"/>
      <w:pPr>
        <w:tabs>
          <w:tab w:val="num" w:pos="3957"/>
        </w:tabs>
        <w:ind w:left="3957" w:hanging="360"/>
      </w:pPr>
    </w:lvl>
  </w:abstractNum>
  <w:abstractNum w:abstractNumId="13">
    <w:nsid w:val="6D7C0C34"/>
    <w:multiLevelType w:val="multilevel"/>
    <w:tmpl w:val="7B4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F2E1952"/>
    <w:multiLevelType w:val="multilevel"/>
    <w:tmpl w:val="1F8CA8B8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D2AE7"/>
    <w:multiLevelType w:val="multilevel"/>
    <w:tmpl w:val="34445E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7D6B48B1"/>
    <w:multiLevelType w:val="multilevel"/>
    <w:tmpl w:val="DFDA34B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  <w:sz w:val="24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4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6F"/>
    <w:rsid w:val="00173A31"/>
    <w:rsid w:val="0017624B"/>
    <w:rsid w:val="0018486F"/>
    <w:rsid w:val="001C2E46"/>
    <w:rsid w:val="00336E1B"/>
    <w:rsid w:val="004D7524"/>
    <w:rsid w:val="00575AA8"/>
    <w:rsid w:val="00703BB3"/>
    <w:rsid w:val="007915DD"/>
    <w:rsid w:val="008B04FC"/>
    <w:rsid w:val="009523A9"/>
    <w:rsid w:val="009F1F11"/>
    <w:rsid w:val="00A43B4D"/>
    <w:rsid w:val="00AF5F20"/>
    <w:rsid w:val="00BC00BA"/>
    <w:rsid w:val="00C64E91"/>
    <w:rsid w:val="00D82388"/>
    <w:rsid w:val="00D858CB"/>
    <w:rsid w:val="00DC4192"/>
    <w:rsid w:val="00F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7210"/>
    <w:rPr>
      <w:rFonts w:ascii="Times New Roman" w:eastAsia="Times New Roman" w:hAnsi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067210"/>
    <w:pPr>
      <w:ind w:left="117"/>
      <w:jc w:val="center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67210"/>
    <w:pPr>
      <w:ind w:left="117"/>
      <w:jc w:val="both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67210"/>
    <w:pPr>
      <w:ind w:left="3958" w:right="3972"/>
      <w:jc w:val="center"/>
      <w:outlineLvl w:val="3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6202"/>
    <w:rPr>
      <w:rFonts w:ascii="Tahoma" w:eastAsia="Times New Roman" w:hAnsi="Tahoma" w:cs="Tahoma"/>
      <w:sz w:val="16"/>
      <w:szCs w:val="16"/>
    </w:rPr>
  </w:style>
  <w:style w:type="character" w:customStyle="1" w:styleId="WW8Num1z2">
    <w:name w:val="WW8Num1z2"/>
    <w:qFormat/>
    <w:rsid w:val="00226302"/>
  </w:style>
  <w:style w:type="character" w:customStyle="1" w:styleId="ListLabel1">
    <w:name w:val="ListLabel 1"/>
    <w:qFormat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2"/>
      <w:szCs w:val="22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">
    <w:name w:val="ListLabel 5"/>
    <w:qFormat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customStyle="1" w:styleId="ListLabel8">
    <w:name w:val="ListLabel 8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9">
    <w:name w:val="ListLabel 9"/>
    <w:qFormat/>
    <w:rPr>
      <w:rFonts w:eastAsia="Times New Roman" w:cs="Times New Roman"/>
      <w:w w:val="100"/>
      <w:sz w:val="22"/>
      <w:szCs w:val="22"/>
    </w:rPr>
  </w:style>
  <w:style w:type="character" w:customStyle="1" w:styleId="ListLabel10">
    <w:name w:val="ListLabel 1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 w:val="0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 w:val="0"/>
      <w:sz w:val="24"/>
    </w:rPr>
  </w:style>
  <w:style w:type="character" w:customStyle="1" w:styleId="ListLabel15">
    <w:name w:val="ListLabel 15"/>
    <w:qFormat/>
    <w:rPr>
      <w:b w:val="0"/>
      <w:color w:val="00000A"/>
      <w:sz w:val="24"/>
    </w:rPr>
  </w:style>
  <w:style w:type="character" w:customStyle="1" w:styleId="ListLabel16">
    <w:name w:val="ListLabel 16"/>
    <w:qFormat/>
    <w:rPr>
      <w:rFonts w:cs="Arial"/>
      <w:b w:val="0"/>
      <w:color w:val="00000A"/>
      <w:sz w:val="24"/>
      <w:szCs w:val="20"/>
    </w:rPr>
  </w:style>
  <w:style w:type="character" w:customStyle="1" w:styleId="ListLabel17">
    <w:name w:val="ListLabel 17"/>
    <w:qFormat/>
    <w:rPr>
      <w:color w:val="00000A"/>
      <w:sz w:val="24"/>
    </w:rPr>
  </w:style>
  <w:style w:type="character" w:customStyle="1" w:styleId="ListLabel18">
    <w:name w:val="ListLabel 18"/>
    <w:qFormat/>
    <w:rPr>
      <w:rFonts w:cs="Times New Roman"/>
      <w:sz w:val="24"/>
      <w:szCs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00000A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Arial"/>
      <w:b w:val="0"/>
      <w:color w:val="00000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6z0">
    <w:name w:val="WW8Num6z0"/>
    <w:qFormat/>
    <w:rPr>
      <w:rFonts w:ascii="Tahoma" w:eastAsia="Tahoma" w:hAnsi="Tahoma" w:cs="Tahoma"/>
      <w:b w:val="0"/>
      <w:bCs/>
      <w:sz w:val="20"/>
      <w:szCs w:val="20"/>
    </w:rPr>
  </w:style>
  <w:style w:type="character" w:customStyle="1" w:styleId="ListLabel40">
    <w:name w:val="ListLabel 4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b w:val="0"/>
      <w:sz w:val="24"/>
    </w:rPr>
  </w:style>
  <w:style w:type="character" w:customStyle="1" w:styleId="ListLabel50">
    <w:name w:val="ListLabel 50"/>
    <w:qFormat/>
    <w:rPr>
      <w:b w:val="0"/>
      <w:sz w:val="24"/>
    </w:rPr>
  </w:style>
  <w:style w:type="character" w:customStyle="1" w:styleId="ListLabel51">
    <w:name w:val="ListLabel 51"/>
    <w:qFormat/>
    <w:rPr>
      <w:b w:val="0"/>
      <w:sz w:val="24"/>
    </w:rPr>
  </w:style>
  <w:style w:type="character" w:customStyle="1" w:styleId="ListLabel52">
    <w:name w:val="ListLabel 52"/>
    <w:qFormat/>
    <w:rPr>
      <w:b w:val="0"/>
      <w:color w:val="00000A"/>
      <w:sz w:val="24"/>
    </w:rPr>
  </w:style>
  <w:style w:type="character" w:customStyle="1" w:styleId="ListLabel53">
    <w:name w:val="ListLabel 53"/>
    <w:qFormat/>
    <w:rPr>
      <w:rFonts w:cs="Arial"/>
      <w:b w:val="0"/>
      <w:color w:val="00000A"/>
      <w:sz w:val="24"/>
      <w:szCs w:val="20"/>
    </w:rPr>
  </w:style>
  <w:style w:type="character" w:customStyle="1" w:styleId="ListLabel54">
    <w:name w:val="ListLabel 54"/>
    <w:qFormat/>
    <w:rPr>
      <w:color w:val="00000A"/>
      <w:sz w:val="24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75">
    <w:name w:val="ListLabel 75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76">
    <w:name w:val="ListLabel 76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78">
    <w:name w:val="ListLabel 78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 w:val="0"/>
      <w:sz w:val="24"/>
    </w:rPr>
  </w:style>
  <w:style w:type="character" w:customStyle="1" w:styleId="ListLabel88">
    <w:name w:val="ListLabel 88"/>
    <w:qFormat/>
    <w:rPr>
      <w:b w:val="0"/>
      <w:sz w:val="24"/>
    </w:rPr>
  </w:style>
  <w:style w:type="character" w:customStyle="1" w:styleId="ListLabel89">
    <w:name w:val="ListLabel 89"/>
    <w:qFormat/>
    <w:rPr>
      <w:b w:val="0"/>
      <w:sz w:val="24"/>
    </w:rPr>
  </w:style>
  <w:style w:type="character" w:customStyle="1" w:styleId="ListLabel90">
    <w:name w:val="ListLabel 90"/>
    <w:qFormat/>
    <w:rPr>
      <w:b w:val="0"/>
      <w:color w:val="00000A"/>
      <w:sz w:val="24"/>
    </w:rPr>
  </w:style>
  <w:style w:type="character" w:customStyle="1" w:styleId="ListLabel91">
    <w:name w:val="ListLabel 91"/>
    <w:qFormat/>
    <w:rPr>
      <w:rFonts w:cs="Arial"/>
      <w:b w:val="0"/>
      <w:color w:val="00000A"/>
      <w:sz w:val="24"/>
      <w:szCs w:val="20"/>
    </w:rPr>
  </w:style>
  <w:style w:type="character" w:customStyle="1" w:styleId="ListLabel92">
    <w:name w:val="ListLabel 92"/>
    <w:qFormat/>
    <w:rPr>
      <w:color w:val="00000A"/>
      <w:sz w:val="24"/>
    </w:rPr>
  </w:style>
  <w:style w:type="character" w:customStyle="1" w:styleId="ListLabel93">
    <w:name w:val="ListLabel 93"/>
    <w:qFormat/>
    <w:rPr>
      <w:rFonts w:cs="Times New Roman"/>
      <w:sz w:val="24"/>
      <w:szCs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13">
    <w:name w:val="ListLabel 113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14">
    <w:name w:val="ListLabel 114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15">
    <w:name w:val="ListLabel 115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16">
    <w:name w:val="ListLabel 116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b w:val="0"/>
      <w:sz w:val="24"/>
    </w:rPr>
  </w:style>
  <w:style w:type="character" w:customStyle="1" w:styleId="ListLabel126">
    <w:name w:val="ListLabel 126"/>
    <w:qFormat/>
    <w:rPr>
      <w:b w:val="0"/>
      <w:sz w:val="24"/>
    </w:rPr>
  </w:style>
  <w:style w:type="character" w:customStyle="1" w:styleId="ListLabel127">
    <w:name w:val="ListLabel 127"/>
    <w:qFormat/>
    <w:rPr>
      <w:b w:val="0"/>
      <w:sz w:val="24"/>
    </w:rPr>
  </w:style>
  <w:style w:type="character" w:customStyle="1" w:styleId="ListLabel128">
    <w:name w:val="ListLabel 128"/>
    <w:qFormat/>
    <w:rPr>
      <w:b w:val="0"/>
      <w:color w:val="00000A"/>
      <w:sz w:val="24"/>
    </w:rPr>
  </w:style>
  <w:style w:type="character" w:customStyle="1" w:styleId="ListLabel129">
    <w:name w:val="ListLabel 129"/>
    <w:qFormat/>
    <w:rPr>
      <w:rFonts w:cs="Arial"/>
      <w:b w:val="0"/>
      <w:color w:val="00000A"/>
      <w:sz w:val="24"/>
      <w:szCs w:val="20"/>
    </w:rPr>
  </w:style>
  <w:style w:type="character" w:customStyle="1" w:styleId="ListLabel130">
    <w:name w:val="ListLabel 130"/>
    <w:qFormat/>
    <w:rPr>
      <w:color w:val="00000A"/>
      <w:sz w:val="24"/>
    </w:rPr>
  </w:style>
  <w:style w:type="character" w:customStyle="1" w:styleId="ListLabel131">
    <w:name w:val="ListLabel 131"/>
    <w:qFormat/>
    <w:rPr>
      <w:rFonts w:cs="Times New Roman"/>
      <w:sz w:val="24"/>
      <w:szCs w:val="24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51">
    <w:name w:val="ListLabel 151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52">
    <w:name w:val="ListLabel 152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53">
    <w:name w:val="ListLabel 153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54">
    <w:name w:val="ListLabel 154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b w:val="0"/>
      <w:sz w:val="24"/>
    </w:rPr>
  </w:style>
  <w:style w:type="character" w:customStyle="1" w:styleId="ListLabel164">
    <w:name w:val="ListLabel 164"/>
    <w:qFormat/>
    <w:rPr>
      <w:b w:val="0"/>
      <w:sz w:val="24"/>
    </w:rPr>
  </w:style>
  <w:style w:type="character" w:customStyle="1" w:styleId="ListLabel165">
    <w:name w:val="ListLabel 165"/>
    <w:qFormat/>
    <w:rPr>
      <w:b w:val="0"/>
      <w:color w:val="00000A"/>
      <w:sz w:val="24"/>
    </w:rPr>
  </w:style>
  <w:style w:type="character" w:customStyle="1" w:styleId="ListLabel166">
    <w:name w:val="ListLabel 166"/>
    <w:qFormat/>
    <w:rPr>
      <w:rFonts w:cs="Arial"/>
      <w:b w:val="0"/>
      <w:color w:val="00000A"/>
      <w:sz w:val="24"/>
      <w:szCs w:val="20"/>
    </w:rPr>
  </w:style>
  <w:style w:type="character" w:customStyle="1" w:styleId="ListLabel167">
    <w:name w:val="ListLabel 167"/>
    <w:qFormat/>
    <w:rPr>
      <w:color w:val="00000A"/>
      <w:sz w:val="24"/>
    </w:rPr>
  </w:style>
  <w:style w:type="character" w:customStyle="1" w:styleId="ListLabel168">
    <w:name w:val="ListLabel 168"/>
    <w:qFormat/>
    <w:rPr>
      <w:rFonts w:cs="Times New Roman"/>
      <w:sz w:val="24"/>
      <w:szCs w:val="24"/>
    </w:rPr>
  </w:style>
  <w:style w:type="character" w:customStyle="1" w:styleId="ListLabel169">
    <w:name w:val="ListLabel 169"/>
    <w:qFormat/>
    <w:rPr>
      <w:rFonts w:ascii="Times New Roman" w:eastAsia="Tahoma" w:hAnsi="Times New Roman" w:cs="Tahoma"/>
      <w:b w:val="0"/>
      <w:bCs w:val="0"/>
      <w:sz w:val="24"/>
      <w:szCs w:val="20"/>
    </w:rPr>
  </w:style>
  <w:style w:type="character" w:customStyle="1" w:styleId="ListLabel170">
    <w:name w:val="ListLabel 170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71">
    <w:name w:val="ListLabel 171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72">
    <w:name w:val="ListLabel 172"/>
    <w:qFormat/>
    <w:rPr>
      <w:b w:val="0"/>
      <w:sz w:val="24"/>
    </w:rPr>
  </w:style>
  <w:style w:type="character" w:customStyle="1" w:styleId="ListLabel173">
    <w:name w:val="ListLabel 173"/>
    <w:qFormat/>
    <w:rPr>
      <w:b w:val="0"/>
      <w:sz w:val="24"/>
    </w:rPr>
  </w:style>
  <w:style w:type="character" w:customStyle="1" w:styleId="ListLabel174">
    <w:name w:val="ListLabel 174"/>
    <w:qFormat/>
    <w:rPr>
      <w:b w:val="0"/>
      <w:color w:val="00000A"/>
      <w:sz w:val="24"/>
    </w:rPr>
  </w:style>
  <w:style w:type="character" w:customStyle="1" w:styleId="ListLabel175">
    <w:name w:val="ListLabel 175"/>
    <w:qFormat/>
    <w:rPr>
      <w:rFonts w:cs="Arial"/>
      <w:b w:val="0"/>
      <w:color w:val="00000A"/>
      <w:sz w:val="24"/>
      <w:szCs w:val="20"/>
    </w:rPr>
  </w:style>
  <w:style w:type="character" w:customStyle="1" w:styleId="ListLabel176">
    <w:name w:val="ListLabel 176"/>
    <w:qFormat/>
    <w:rPr>
      <w:color w:val="00000A"/>
      <w:sz w:val="24"/>
    </w:rPr>
  </w:style>
  <w:style w:type="character" w:customStyle="1" w:styleId="ListLabel177">
    <w:name w:val="ListLabel 177"/>
    <w:qFormat/>
    <w:rPr>
      <w:rFonts w:cs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eastAsia="Tahoma" w:hAnsi="Times New Roman" w:cs="Tahoma"/>
      <w:b/>
      <w:bCs w:val="0"/>
      <w:sz w:val="24"/>
      <w:szCs w:val="20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067210"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67210"/>
    <w:pPr>
      <w:ind w:left="546" w:hanging="396"/>
      <w:jc w:val="both"/>
    </w:pPr>
  </w:style>
  <w:style w:type="paragraph" w:customStyle="1" w:styleId="TableParagraph">
    <w:name w:val="Table Paragraph"/>
    <w:basedOn w:val="Normalny"/>
    <w:uiPriority w:val="1"/>
    <w:qFormat/>
    <w:rsid w:val="00067210"/>
  </w:style>
  <w:style w:type="paragraph" w:styleId="Stopka">
    <w:name w:val="footer"/>
    <w:basedOn w:val="Normalny"/>
    <w:link w:val="Stopka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202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226302"/>
    <w:pPr>
      <w:suppressAutoHyphens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val="pl-PL" w:eastAsia="zh-CN" w:bidi="hi-IN"/>
    </w:rPr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table" w:customStyle="1" w:styleId="TableNormal">
    <w:name w:val="Table Normal"/>
    <w:uiPriority w:val="2"/>
    <w:semiHidden/>
    <w:unhideWhenUsed/>
    <w:qFormat/>
    <w:rsid w:val="0006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703BB3"/>
    <w:rPr>
      <w:rFonts w:ascii="Verdana" w:hAnsi="Verdana" w:cs="Verdana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67210"/>
    <w:rPr>
      <w:rFonts w:ascii="Times New Roman" w:eastAsia="Times New Roman" w:hAnsi="Times New Roman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067210"/>
    <w:pPr>
      <w:ind w:left="117"/>
      <w:jc w:val="center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067210"/>
    <w:pPr>
      <w:ind w:left="117"/>
      <w:jc w:val="both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067210"/>
    <w:pPr>
      <w:ind w:left="3958" w:right="3972"/>
      <w:jc w:val="center"/>
      <w:outlineLvl w:val="3"/>
    </w:pPr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C6202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6202"/>
    <w:rPr>
      <w:rFonts w:ascii="Tahoma" w:eastAsia="Times New Roman" w:hAnsi="Tahoma" w:cs="Tahoma"/>
      <w:sz w:val="16"/>
      <w:szCs w:val="16"/>
    </w:rPr>
  </w:style>
  <w:style w:type="character" w:customStyle="1" w:styleId="WW8Num1z2">
    <w:name w:val="WW8Num1z2"/>
    <w:qFormat/>
    <w:rsid w:val="00226302"/>
  </w:style>
  <w:style w:type="character" w:customStyle="1" w:styleId="ListLabel1">
    <w:name w:val="ListLabel 1"/>
    <w:qFormat/>
    <w:rPr>
      <w:rFonts w:eastAsia="Times New Roman" w:cs="Times New Roman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2"/>
      <w:szCs w:val="22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5">
    <w:name w:val="ListLabel 5"/>
    <w:qFormat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customStyle="1" w:styleId="ListLabel8">
    <w:name w:val="ListLabel 8"/>
    <w:qFormat/>
    <w:rPr>
      <w:rFonts w:eastAsia="Times New Roman" w:cs="Times New Roman"/>
      <w:spacing w:val="-3"/>
      <w:w w:val="100"/>
      <w:sz w:val="22"/>
      <w:szCs w:val="22"/>
    </w:rPr>
  </w:style>
  <w:style w:type="character" w:customStyle="1" w:styleId="ListLabel9">
    <w:name w:val="ListLabel 9"/>
    <w:qFormat/>
    <w:rPr>
      <w:rFonts w:eastAsia="Times New Roman" w:cs="Times New Roman"/>
      <w:w w:val="100"/>
      <w:sz w:val="22"/>
      <w:szCs w:val="22"/>
    </w:rPr>
  </w:style>
  <w:style w:type="character" w:customStyle="1" w:styleId="ListLabel10">
    <w:name w:val="ListLabel 1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b w:val="0"/>
      <w:sz w:val="24"/>
    </w:rPr>
  </w:style>
  <w:style w:type="character" w:customStyle="1" w:styleId="ListLabel13">
    <w:name w:val="ListLabel 13"/>
    <w:qFormat/>
    <w:rPr>
      <w:b w:val="0"/>
      <w:sz w:val="24"/>
    </w:rPr>
  </w:style>
  <w:style w:type="character" w:customStyle="1" w:styleId="ListLabel14">
    <w:name w:val="ListLabel 14"/>
    <w:qFormat/>
    <w:rPr>
      <w:b w:val="0"/>
      <w:sz w:val="24"/>
    </w:rPr>
  </w:style>
  <w:style w:type="character" w:customStyle="1" w:styleId="ListLabel15">
    <w:name w:val="ListLabel 15"/>
    <w:qFormat/>
    <w:rPr>
      <w:b w:val="0"/>
      <w:color w:val="00000A"/>
      <w:sz w:val="24"/>
    </w:rPr>
  </w:style>
  <w:style w:type="character" w:customStyle="1" w:styleId="ListLabel16">
    <w:name w:val="ListLabel 16"/>
    <w:qFormat/>
    <w:rPr>
      <w:rFonts w:cs="Arial"/>
      <w:b w:val="0"/>
      <w:color w:val="00000A"/>
      <w:sz w:val="24"/>
      <w:szCs w:val="20"/>
    </w:rPr>
  </w:style>
  <w:style w:type="character" w:customStyle="1" w:styleId="ListLabel17">
    <w:name w:val="ListLabel 17"/>
    <w:qFormat/>
    <w:rPr>
      <w:color w:val="00000A"/>
      <w:sz w:val="24"/>
    </w:rPr>
  </w:style>
  <w:style w:type="character" w:customStyle="1" w:styleId="ListLabel18">
    <w:name w:val="ListLabel 18"/>
    <w:qFormat/>
    <w:rPr>
      <w:rFonts w:cs="Times New Roman"/>
      <w:sz w:val="24"/>
      <w:szCs w:val="24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00000A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rFonts w:cs="Arial"/>
      <w:b w:val="0"/>
      <w:color w:val="00000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W8Num1z0">
    <w:name w:val="WW8Num1z0"/>
    <w:qFormat/>
  </w:style>
  <w:style w:type="character" w:customStyle="1" w:styleId="WW8Num6z0">
    <w:name w:val="WW8Num6z0"/>
    <w:qFormat/>
    <w:rPr>
      <w:rFonts w:ascii="Tahoma" w:eastAsia="Tahoma" w:hAnsi="Tahoma" w:cs="Tahoma"/>
      <w:b w:val="0"/>
      <w:bCs/>
      <w:sz w:val="20"/>
      <w:szCs w:val="20"/>
    </w:rPr>
  </w:style>
  <w:style w:type="character" w:customStyle="1" w:styleId="ListLabel40">
    <w:name w:val="ListLabel 40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b w:val="0"/>
      <w:sz w:val="24"/>
    </w:rPr>
  </w:style>
  <w:style w:type="character" w:customStyle="1" w:styleId="ListLabel50">
    <w:name w:val="ListLabel 50"/>
    <w:qFormat/>
    <w:rPr>
      <w:b w:val="0"/>
      <w:sz w:val="24"/>
    </w:rPr>
  </w:style>
  <w:style w:type="character" w:customStyle="1" w:styleId="ListLabel51">
    <w:name w:val="ListLabel 51"/>
    <w:qFormat/>
    <w:rPr>
      <w:b w:val="0"/>
      <w:sz w:val="24"/>
    </w:rPr>
  </w:style>
  <w:style w:type="character" w:customStyle="1" w:styleId="ListLabel52">
    <w:name w:val="ListLabel 52"/>
    <w:qFormat/>
    <w:rPr>
      <w:b w:val="0"/>
      <w:color w:val="00000A"/>
      <w:sz w:val="24"/>
    </w:rPr>
  </w:style>
  <w:style w:type="character" w:customStyle="1" w:styleId="ListLabel53">
    <w:name w:val="ListLabel 53"/>
    <w:qFormat/>
    <w:rPr>
      <w:rFonts w:cs="Arial"/>
      <w:b w:val="0"/>
      <w:color w:val="00000A"/>
      <w:sz w:val="24"/>
      <w:szCs w:val="20"/>
    </w:rPr>
  </w:style>
  <w:style w:type="character" w:customStyle="1" w:styleId="ListLabel54">
    <w:name w:val="ListLabel 54"/>
    <w:qFormat/>
    <w:rPr>
      <w:color w:val="00000A"/>
      <w:sz w:val="24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75">
    <w:name w:val="ListLabel 75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76">
    <w:name w:val="ListLabel 76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77">
    <w:name w:val="ListLabel 77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78">
    <w:name w:val="ListLabel 78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b w:val="0"/>
      <w:sz w:val="24"/>
    </w:rPr>
  </w:style>
  <w:style w:type="character" w:customStyle="1" w:styleId="ListLabel88">
    <w:name w:val="ListLabel 88"/>
    <w:qFormat/>
    <w:rPr>
      <w:b w:val="0"/>
      <w:sz w:val="24"/>
    </w:rPr>
  </w:style>
  <w:style w:type="character" w:customStyle="1" w:styleId="ListLabel89">
    <w:name w:val="ListLabel 89"/>
    <w:qFormat/>
    <w:rPr>
      <w:b w:val="0"/>
      <w:sz w:val="24"/>
    </w:rPr>
  </w:style>
  <w:style w:type="character" w:customStyle="1" w:styleId="ListLabel90">
    <w:name w:val="ListLabel 90"/>
    <w:qFormat/>
    <w:rPr>
      <w:b w:val="0"/>
      <w:color w:val="00000A"/>
      <w:sz w:val="24"/>
    </w:rPr>
  </w:style>
  <w:style w:type="character" w:customStyle="1" w:styleId="ListLabel91">
    <w:name w:val="ListLabel 91"/>
    <w:qFormat/>
    <w:rPr>
      <w:rFonts w:cs="Arial"/>
      <w:b w:val="0"/>
      <w:color w:val="00000A"/>
      <w:sz w:val="24"/>
      <w:szCs w:val="20"/>
    </w:rPr>
  </w:style>
  <w:style w:type="character" w:customStyle="1" w:styleId="ListLabel92">
    <w:name w:val="ListLabel 92"/>
    <w:qFormat/>
    <w:rPr>
      <w:color w:val="00000A"/>
      <w:sz w:val="24"/>
    </w:rPr>
  </w:style>
  <w:style w:type="character" w:customStyle="1" w:styleId="ListLabel93">
    <w:name w:val="ListLabel 93"/>
    <w:qFormat/>
    <w:rPr>
      <w:rFonts w:cs="Times New Roman"/>
      <w:sz w:val="24"/>
      <w:szCs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13">
    <w:name w:val="ListLabel 113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14">
    <w:name w:val="ListLabel 114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15">
    <w:name w:val="ListLabel 115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16">
    <w:name w:val="ListLabel 116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b w:val="0"/>
      <w:sz w:val="24"/>
    </w:rPr>
  </w:style>
  <w:style w:type="character" w:customStyle="1" w:styleId="ListLabel126">
    <w:name w:val="ListLabel 126"/>
    <w:qFormat/>
    <w:rPr>
      <w:b w:val="0"/>
      <w:sz w:val="24"/>
    </w:rPr>
  </w:style>
  <w:style w:type="character" w:customStyle="1" w:styleId="ListLabel127">
    <w:name w:val="ListLabel 127"/>
    <w:qFormat/>
    <w:rPr>
      <w:b w:val="0"/>
      <w:sz w:val="24"/>
    </w:rPr>
  </w:style>
  <w:style w:type="character" w:customStyle="1" w:styleId="ListLabel128">
    <w:name w:val="ListLabel 128"/>
    <w:qFormat/>
    <w:rPr>
      <w:b w:val="0"/>
      <w:color w:val="00000A"/>
      <w:sz w:val="24"/>
    </w:rPr>
  </w:style>
  <w:style w:type="character" w:customStyle="1" w:styleId="ListLabel129">
    <w:name w:val="ListLabel 129"/>
    <w:qFormat/>
    <w:rPr>
      <w:rFonts w:cs="Arial"/>
      <w:b w:val="0"/>
      <w:color w:val="00000A"/>
      <w:sz w:val="24"/>
      <w:szCs w:val="20"/>
    </w:rPr>
  </w:style>
  <w:style w:type="character" w:customStyle="1" w:styleId="ListLabel130">
    <w:name w:val="ListLabel 130"/>
    <w:qFormat/>
    <w:rPr>
      <w:color w:val="00000A"/>
      <w:sz w:val="24"/>
    </w:rPr>
  </w:style>
  <w:style w:type="character" w:customStyle="1" w:styleId="ListLabel131">
    <w:name w:val="ListLabel 131"/>
    <w:qFormat/>
    <w:rPr>
      <w:rFonts w:cs="Times New Roman"/>
      <w:sz w:val="24"/>
      <w:szCs w:val="24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ascii="Times New Roman" w:eastAsia="Tahoma" w:hAnsi="Times New Roman" w:cs="Tahoma"/>
      <w:b/>
      <w:bCs/>
      <w:sz w:val="24"/>
      <w:szCs w:val="20"/>
    </w:rPr>
  </w:style>
  <w:style w:type="character" w:customStyle="1" w:styleId="ListLabel151">
    <w:name w:val="ListLabel 151"/>
    <w:qFormat/>
    <w:rPr>
      <w:rFonts w:eastAsia="Lucida Sans Unicode"/>
      <w:iCs/>
      <w:kern w:val="2"/>
      <w:sz w:val="24"/>
      <w:szCs w:val="24"/>
      <w:lang w:val="pl-PL" w:eastAsia="ar-SA" w:bidi="hi-IN"/>
    </w:rPr>
  </w:style>
  <w:style w:type="character" w:customStyle="1" w:styleId="ListLabel152">
    <w:name w:val="ListLabel 152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53">
    <w:name w:val="ListLabel 153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54">
    <w:name w:val="ListLabel 154"/>
    <w:qFormat/>
    <w:rPr>
      <w:rFonts w:eastAsia="Times New Roman" w:cs="Times New Roman"/>
      <w:b/>
      <w:bCs/>
      <w:spacing w:val="-5"/>
      <w:w w:val="99"/>
      <w:sz w:val="24"/>
      <w:szCs w:val="24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b w:val="0"/>
      <w:sz w:val="24"/>
    </w:rPr>
  </w:style>
  <w:style w:type="character" w:customStyle="1" w:styleId="ListLabel164">
    <w:name w:val="ListLabel 164"/>
    <w:qFormat/>
    <w:rPr>
      <w:b w:val="0"/>
      <w:sz w:val="24"/>
    </w:rPr>
  </w:style>
  <w:style w:type="character" w:customStyle="1" w:styleId="ListLabel165">
    <w:name w:val="ListLabel 165"/>
    <w:qFormat/>
    <w:rPr>
      <w:b w:val="0"/>
      <w:color w:val="00000A"/>
      <w:sz w:val="24"/>
    </w:rPr>
  </w:style>
  <w:style w:type="character" w:customStyle="1" w:styleId="ListLabel166">
    <w:name w:val="ListLabel 166"/>
    <w:qFormat/>
    <w:rPr>
      <w:rFonts w:cs="Arial"/>
      <w:b w:val="0"/>
      <w:color w:val="00000A"/>
      <w:sz w:val="24"/>
      <w:szCs w:val="20"/>
    </w:rPr>
  </w:style>
  <w:style w:type="character" w:customStyle="1" w:styleId="ListLabel167">
    <w:name w:val="ListLabel 167"/>
    <w:qFormat/>
    <w:rPr>
      <w:color w:val="00000A"/>
      <w:sz w:val="24"/>
    </w:rPr>
  </w:style>
  <w:style w:type="character" w:customStyle="1" w:styleId="ListLabel168">
    <w:name w:val="ListLabel 168"/>
    <w:qFormat/>
    <w:rPr>
      <w:rFonts w:cs="Times New Roman"/>
      <w:sz w:val="24"/>
      <w:szCs w:val="24"/>
    </w:rPr>
  </w:style>
  <w:style w:type="character" w:customStyle="1" w:styleId="ListLabel169">
    <w:name w:val="ListLabel 169"/>
    <w:qFormat/>
    <w:rPr>
      <w:rFonts w:ascii="Times New Roman" w:eastAsia="Tahoma" w:hAnsi="Times New Roman" w:cs="Tahoma"/>
      <w:b w:val="0"/>
      <w:bCs w:val="0"/>
      <w:sz w:val="24"/>
      <w:szCs w:val="20"/>
    </w:rPr>
  </w:style>
  <w:style w:type="character" w:customStyle="1" w:styleId="ListLabel170">
    <w:name w:val="ListLabel 170"/>
    <w:qFormat/>
    <w:rPr>
      <w:rFonts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71">
    <w:name w:val="ListLabel 171"/>
    <w:qFormat/>
    <w:rPr>
      <w:rFonts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character" w:customStyle="1" w:styleId="ListLabel172">
    <w:name w:val="ListLabel 172"/>
    <w:qFormat/>
    <w:rPr>
      <w:b w:val="0"/>
      <w:sz w:val="24"/>
    </w:rPr>
  </w:style>
  <w:style w:type="character" w:customStyle="1" w:styleId="ListLabel173">
    <w:name w:val="ListLabel 173"/>
    <w:qFormat/>
    <w:rPr>
      <w:b w:val="0"/>
      <w:sz w:val="24"/>
    </w:rPr>
  </w:style>
  <w:style w:type="character" w:customStyle="1" w:styleId="ListLabel174">
    <w:name w:val="ListLabel 174"/>
    <w:qFormat/>
    <w:rPr>
      <w:b w:val="0"/>
      <w:color w:val="00000A"/>
      <w:sz w:val="24"/>
    </w:rPr>
  </w:style>
  <w:style w:type="character" w:customStyle="1" w:styleId="ListLabel175">
    <w:name w:val="ListLabel 175"/>
    <w:qFormat/>
    <w:rPr>
      <w:rFonts w:cs="Arial"/>
      <w:b w:val="0"/>
      <w:color w:val="00000A"/>
      <w:sz w:val="24"/>
      <w:szCs w:val="20"/>
    </w:rPr>
  </w:style>
  <w:style w:type="character" w:customStyle="1" w:styleId="ListLabel176">
    <w:name w:val="ListLabel 176"/>
    <w:qFormat/>
    <w:rPr>
      <w:color w:val="00000A"/>
      <w:sz w:val="24"/>
    </w:rPr>
  </w:style>
  <w:style w:type="character" w:customStyle="1" w:styleId="ListLabel177">
    <w:name w:val="ListLabel 177"/>
    <w:qFormat/>
    <w:rPr>
      <w:rFonts w:cs="Times New Roman"/>
      <w:sz w:val="24"/>
      <w:szCs w:val="24"/>
    </w:rPr>
  </w:style>
  <w:style w:type="character" w:customStyle="1" w:styleId="ListLabel178">
    <w:name w:val="ListLabel 178"/>
    <w:qFormat/>
    <w:rPr>
      <w:rFonts w:ascii="Times New Roman" w:eastAsia="Tahoma" w:hAnsi="Times New Roman" w:cs="Tahoma"/>
      <w:b/>
      <w:bCs w:val="0"/>
      <w:sz w:val="24"/>
      <w:szCs w:val="20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ascii="Times New Roman" w:hAnsi="Times New Roman" w:cs="Times New Roman"/>
      <w:b w:val="0"/>
      <w:color w:val="000000"/>
      <w:spacing w:val="0"/>
      <w:w w:val="89"/>
      <w:position w:val="0"/>
      <w:sz w:val="24"/>
      <w:szCs w:val="24"/>
      <w:u w:val="none"/>
      <w:vertAlign w:val="baseline"/>
      <w:lang w:val="pl-PL"/>
    </w:rPr>
  </w:style>
  <w:style w:type="character" w:customStyle="1" w:styleId="ListLabel189">
    <w:name w:val="ListLabel 189"/>
    <w:qFormat/>
    <w:rPr>
      <w:rFonts w:ascii="Times New Roman" w:hAnsi="Times New Roman" w:cs="Times New Roman"/>
      <w:b w:val="0"/>
      <w:color w:val="000000"/>
      <w:spacing w:val="0"/>
      <w:w w:val="91"/>
      <w:position w:val="0"/>
      <w:sz w:val="24"/>
      <w:szCs w:val="24"/>
      <w:u w:val="none"/>
      <w:vertAlign w:val="baseline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067210"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67210"/>
    <w:pPr>
      <w:ind w:left="546" w:hanging="396"/>
      <w:jc w:val="both"/>
    </w:pPr>
  </w:style>
  <w:style w:type="paragraph" w:customStyle="1" w:styleId="TableParagraph">
    <w:name w:val="Table Paragraph"/>
    <w:basedOn w:val="Normalny"/>
    <w:uiPriority w:val="1"/>
    <w:qFormat/>
    <w:rsid w:val="00067210"/>
  </w:style>
  <w:style w:type="paragraph" w:styleId="Stopka">
    <w:name w:val="footer"/>
    <w:basedOn w:val="Normalny"/>
    <w:link w:val="StopkaZnak"/>
    <w:uiPriority w:val="99"/>
    <w:unhideWhenUsed/>
    <w:rsid w:val="004C620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202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qFormat/>
    <w:rsid w:val="00226302"/>
    <w:pPr>
      <w:suppressAutoHyphens/>
      <w:spacing w:line="276" w:lineRule="auto"/>
    </w:pPr>
    <w:rPr>
      <w:rFonts w:ascii="Liberation Mono" w:eastAsia="NSimSun" w:hAnsi="Liberation Mono" w:cs="Liberation Mono"/>
      <w:kern w:val="2"/>
      <w:sz w:val="20"/>
      <w:szCs w:val="20"/>
      <w:lang w:val="pl-PL" w:eastAsia="zh-CN" w:bidi="hi-IN"/>
    </w:rPr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table" w:customStyle="1" w:styleId="TableNormal">
    <w:name w:val="Table Normal"/>
    <w:uiPriority w:val="2"/>
    <w:semiHidden/>
    <w:unhideWhenUsed/>
    <w:qFormat/>
    <w:rsid w:val="0006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703BB3"/>
    <w:rPr>
      <w:rFonts w:ascii="Verdana" w:hAnsi="Verdana" w:cs="Verdana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is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padotacji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padotacji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C0F4-30E5-4BD3-94F4-AA2AE435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2137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zoz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2019-03-28T06:15:00Z</cp:lastPrinted>
  <dcterms:created xsi:type="dcterms:W3CDTF">2019-03-25T10:33:00Z</dcterms:created>
  <dcterms:modified xsi:type="dcterms:W3CDTF">2019-03-28T13:01:00Z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zoz</vt:lpwstr>
  </property>
  <property fmtid="{D5CDD505-2E9C-101B-9397-08002B2CF9AE}" pid="4" name="Created">
    <vt:filetime>2017-01-04T00:00:00Z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2017-01-19T00:00:00Z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