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1E" w:rsidRPr="00275D1E" w:rsidRDefault="00275D1E" w:rsidP="00275D1E">
      <w:pPr>
        <w:widowControl w:val="0"/>
        <w:suppressAutoHyphens/>
        <w:spacing w:before="92"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75D1E">
        <w:rPr>
          <w:rFonts w:ascii="Times New Roman" w:eastAsia="SimSu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Załącznik nr </w:t>
      </w:r>
      <w:r w:rsidR="001360FF">
        <w:rPr>
          <w:rFonts w:ascii="Times New Roman" w:eastAsia="SimSun" w:hAnsi="Times New Roman" w:cs="Times New Roman"/>
          <w:color w:val="000009"/>
          <w:kern w:val="1"/>
          <w:sz w:val="24"/>
          <w:szCs w:val="24"/>
          <w:lang w:eastAsia="hi-IN" w:bidi="hi-IN"/>
        </w:rPr>
        <w:t>2</w:t>
      </w:r>
      <w:bookmarkStart w:id="0" w:name="_GoBack"/>
      <w:bookmarkEnd w:id="0"/>
      <w:r w:rsidRPr="00275D1E">
        <w:rPr>
          <w:rFonts w:ascii="Times New Roman" w:eastAsia="SimSun" w:hAnsi="Times New Roman" w:cs="Times New Roman"/>
          <w:color w:val="000009"/>
          <w:kern w:val="1"/>
          <w:sz w:val="24"/>
          <w:szCs w:val="24"/>
          <w:lang w:eastAsia="hi-IN" w:bidi="hi-IN"/>
        </w:rPr>
        <w:t xml:space="preserve"> do umowy</w:t>
      </w:r>
    </w:p>
    <w:p w:rsidR="00275D1E" w:rsidRPr="00275D1E" w:rsidRDefault="00275D1E" w:rsidP="00275D1E">
      <w:pPr>
        <w:widowControl w:val="0"/>
        <w:suppressAutoHyphens/>
        <w:spacing w:after="0" w:line="240" w:lineRule="auto"/>
        <w:ind w:right="812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75D1E">
        <w:rPr>
          <w:rFonts w:ascii="Times New Roman" w:eastAsia="SimSun" w:hAnsi="Times New Roman" w:cs="Times New Roman"/>
          <w:color w:val="000009"/>
          <w:spacing w:val="-1"/>
          <w:kern w:val="1"/>
          <w:sz w:val="24"/>
          <w:szCs w:val="24"/>
          <w:lang w:eastAsia="hi-IN" w:bidi="hi-IN"/>
        </w:rPr>
        <w:t>..................................</w:t>
      </w:r>
    </w:p>
    <w:p w:rsidR="00275D1E" w:rsidRPr="00275D1E" w:rsidRDefault="00275D1E" w:rsidP="00275D1E">
      <w:pPr>
        <w:widowControl w:val="0"/>
        <w:suppressAutoHyphens/>
        <w:spacing w:before="2" w:after="0" w:line="240" w:lineRule="auto"/>
        <w:ind w:right="1566"/>
        <w:jc w:val="right"/>
        <w:rPr>
          <w:rFonts w:ascii="Times New Roman" w:eastAsia="SimSun" w:hAnsi="Times New Roman" w:cs="Times New Roman"/>
          <w:kern w:val="1"/>
          <w:sz w:val="14"/>
          <w:szCs w:val="24"/>
          <w:lang w:eastAsia="hi-IN" w:bidi="hi-IN"/>
        </w:rPr>
      </w:pPr>
      <w:r w:rsidRPr="00275D1E">
        <w:rPr>
          <w:rFonts w:ascii="Times New Roman" w:eastAsia="SimSun" w:hAnsi="Times New Roman" w:cs="Times New Roman"/>
          <w:color w:val="000009"/>
          <w:kern w:val="1"/>
          <w:sz w:val="14"/>
          <w:szCs w:val="24"/>
          <w:lang w:eastAsia="hi-IN" w:bidi="hi-IN"/>
        </w:rPr>
        <w:t>(miejscowość, data)</w:t>
      </w:r>
    </w:p>
    <w:p w:rsidR="00275D1E" w:rsidRPr="00275D1E" w:rsidRDefault="00275D1E" w:rsidP="00275D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4"/>
          <w:lang w:eastAsia="pl-PL" w:bidi="pl-PL"/>
        </w:rPr>
      </w:pPr>
    </w:p>
    <w:p w:rsidR="00275D1E" w:rsidRPr="00275D1E" w:rsidRDefault="00275D1E" w:rsidP="00275D1E">
      <w:pPr>
        <w:widowControl w:val="0"/>
        <w:suppressAutoHyphens/>
        <w:spacing w:before="160" w:after="0" w:line="240" w:lineRule="auto"/>
        <w:jc w:val="center"/>
        <w:rPr>
          <w:rFonts w:ascii="Times New Roman" w:eastAsia="SimSun" w:hAnsi="Times New Roman" w:cs="Times New Roman"/>
          <w:b/>
          <w:color w:val="000009"/>
          <w:kern w:val="1"/>
          <w:sz w:val="24"/>
          <w:szCs w:val="24"/>
          <w:lang w:eastAsia="hi-IN" w:bidi="hi-IN"/>
        </w:rPr>
      </w:pPr>
      <w:r w:rsidRPr="00275D1E">
        <w:rPr>
          <w:rFonts w:ascii="Times New Roman" w:eastAsia="SimSun" w:hAnsi="Times New Roman" w:cs="Times New Roman"/>
          <w:b/>
          <w:color w:val="000009"/>
          <w:kern w:val="1"/>
          <w:sz w:val="24"/>
          <w:szCs w:val="24"/>
          <w:lang w:eastAsia="hi-IN" w:bidi="hi-IN"/>
        </w:rPr>
        <w:t xml:space="preserve">Raport za </w:t>
      </w:r>
      <w:proofErr w:type="gramStart"/>
      <w:r w:rsidRPr="00275D1E">
        <w:rPr>
          <w:rFonts w:ascii="Times New Roman" w:eastAsia="SimSun" w:hAnsi="Times New Roman" w:cs="Times New Roman"/>
          <w:b/>
          <w:color w:val="000009"/>
          <w:kern w:val="1"/>
          <w:sz w:val="24"/>
          <w:szCs w:val="24"/>
          <w:lang w:eastAsia="hi-IN" w:bidi="hi-IN"/>
        </w:rPr>
        <w:t>miesiąc ......... stanowiący</w:t>
      </w:r>
      <w:proofErr w:type="gramEnd"/>
      <w:r w:rsidRPr="00275D1E">
        <w:rPr>
          <w:rFonts w:ascii="Times New Roman" w:eastAsia="SimSun" w:hAnsi="Times New Roman" w:cs="Times New Roman"/>
          <w:b/>
          <w:color w:val="000009"/>
          <w:kern w:val="1"/>
          <w:sz w:val="24"/>
          <w:szCs w:val="24"/>
          <w:lang w:eastAsia="hi-IN" w:bidi="hi-IN"/>
        </w:rPr>
        <w:t xml:space="preserve"> załącznik do FV</w:t>
      </w:r>
    </w:p>
    <w:tbl>
      <w:tblPr>
        <w:tblStyle w:val="TableNormal"/>
        <w:tblpPr w:leftFromText="141" w:rightFromText="141" w:vertAnchor="text" w:horzAnchor="margin" w:tblpXSpec="center" w:tblpY="328"/>
        <w:tblW w:w="13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4"/>
        <w:gridCol w:w="993"/>
        <w:gridCol w:w="1559"/>
        <w:gridCol w:w="708"/>
        <w:gridCol w:w="568"/>
        <w:gridCol w:w="706"/>
        <w:gridCol w:w="569"/>
        <w:gridCol w:w="707"/>
        <w:gridCol w:w="569"/>
        <w:gridCol w:w="1561"/>
        <w:gridCol w:w="1274"/>
        <w:gridCol w:w="1276"/>
        <w:gridCol w:w="1276"/>
      </w:tblGrid>
      <w:tr w:rsidR="00275D1E" w:rsidRPr="00275D1E" w:rsidTr="00275D1E">
        <w:trPr>
          <w:trHeight w:val="1123"/>
        </w:trPr>
        <w:tc>
          <w:tcPr>
            <w:tcW w:w="427" w:type="dxa"/>
            <w:vAlign w:val="center"/>
          </w:tcPr>
          <w:p w:rsidR="00275D1E" w:rsidRPr="00275D1E" w:rsidRDefault="00275D1E" w:rsidP="00275D1E">
            <w:pPr>
              <w:spacing w:before="49"/>
              <w:ind w:left="35" w:right="33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Lp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.</w:t>
            </w:r>
          </w:p>
        </w:tc>
        <w:tc>
          <w:tcPr>
            <w:tcW w:w="1275" w:type="dxa"/>
            <w:vAlign w:val="center"/>
          </w:tcPr>
          <w:p w:rsidR="00275D1E" w:rsidRPr="00275D1E" w:rsidRDefault="00275D1E" w:rsidP="00275D1E">
            <w:pPr>
              <w:spacing w:before="49"/>
              <w:ind w:left="176" w:right="176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Producent</w:t>
            </w:r>
            <w:proofErr w:type="spellEnd"/>
          </w:p>
        </w:tc>
        <w:tc>
          <w:tcPr>
            <w:tcW w:w="993" w:type="dxa"/>
            <w:vAlign w:val="center"/>
          </w:tcPr>
          <w:p w:rsidR="00275D1E" w:rsidRPr="00275D1E" w:rsidRDefault="00275D1E" w:rsidP="00275D1E">
            <w:pPr>
              <w:spacing w:before="49"/>
              <w:ind w:left="323" w:right="144" w:hanging="166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Model</w:t>
            </w:r>
          </w:p>
        </w:tc>
        <w:tc>
          <w:tcPr>
            <w:tcW w:w="1559" w:type="dxa"/>
            <w:vAlign w:val="center"/>
          </w:tcPr>
          <w:p w:rsidR="00275D1E" w:rsidRPr="00275D1E" w:rsidRDefault="00275D1E" w:rsidP="00275D1E">
            <w:pPr>
              <w:spacing w:before="49"/>
              <w:ind w:left="528" w:right="288" w:hanging="221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Numer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 xml:space="preserve"> </w:t>
            </w: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seryjny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75D1E" w:rsidRPr="00275D1E" w:rsidRDefault="00275D1E" w:rsidP="00275D1E">
            <w:pPr>
              <w:spacing w:before="49"/>
              <w:ind w:left="55" w:right="48" w:hanging="3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Lokalizacja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275D1E" w:rsidRPr="00275D1E" w:rsidRDefault="00275D1E" w:rsidP="00275D1E">
            <w:pPr>
              <w:spacing w:before="49"/>
              <w:ind w:left="53" w:right="47" w:hanging="1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Dokładna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 xml:space="preserve"> </w:t>
            </w:r>
            <w:proofErr w:type="spellStart"/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lokalizacja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75D1E" w:rsidRPr="00275D1E" w:rsidRDefault="00275D1E" w:rsidP="00275D1E">
            <w:pPr>
              <w:spacing w:before="49"/>
              <w:ind w:left="80" w:right="73" w:hanging="4"/>
              <w:jc w:val="center"/>
              <w:rPr>
                <w:rFonts w:ascii="Times New Roman" w:eastAsia="Times New Roman" w:hAnsi="Times New Roman" w:cs="Times New Roman"/>
                <w:lang w:val="pl-PL"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val="pl-PL" w:eastAsia="pl-PL" w:bidi="pl-PL"/>
              </w:rPr>
              <w:t>Stan licznika przy poprzednim rozliczeniu</w:t>
            </w:r>
          </w:p>
        </w:tc>
        <w:tc>
          <w:tcPr>
            <w:tcW w:w="1559" w:type="dxa"/>
            <w:vAlign w:val="center"/>
          </w:tcPr>
          <w:p w:rsidR="00275D1E" w:rsidRPr="00275D1E" w:rsidRDefault="00275D1E" w:rsidP="00275D1E">
            <w:pPr>
              <w:spacing w:before="49"/>
              <w:ind w:left="61"/>
              <w:jc w:val="center"/>
              <w:rPr>
                <w:rFonts w:ascii="Times New Roman" w:eastAsia="Times New Roman" w:hAnsi="Times New Roman" w:cs="Times New Roman"/>
                <w:color w:val="000009"/>
                <w:lang w:val="pl-PL"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val="pl-PL" w:eastAsia="pl-PL" w:bidi="pl-PL"/>
              </w:rPr>
              <w:t>Stan licznika na koniec okresu rozliczeniowego</w:t>
            </w:r>
          </w:p>
        </w:tc>
        <w:tc>
          <w:tcPr>
            <w:tcW w:w="1274" w:type="dxa"/>
            <w:vAlign w:val="center"/>
          </w:tcPr>
          <w:p w:rsidR="00275D1E" w:rsidRPr="00275D1E" w:rsidRDefault="00275D1E" w:rsidP="00275D1E">
            <w:pPr>
              <w:spacing w:before="49"/>
              <w:ind w:left="61"/>
              <w:jc w:val="center"/>
              <w:rPr>
                <w:rFonts w:ascii="Times New Roman" w:eastAsia="Times New Roman" w:hAnsi="Times New Roman" w:cs="Times New Roman"/>
                <w:color w:val="000009"/>
                <w:lang w:val="pl-PL"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val="pl-PL" w:eastAsia="pl-PL" w:bidi="pl-PL"/>
              </w:rPr>
              <w:t>Ilość kopii/wydruków do rozliczenia kolor/mono (A4)</w:t>
            </w:r>
          </w:p>
        </w:tc>
        <w:tc>
          <w:tcPr>
            <w:tcW w:w="1276" w:type="dxa"/>
            <w:vAlign w:val="center"/>
          </w:tcPr>
          <w:p w:rsidR="00275D1E" w:rsidRDefault="00275D1E" w:rsidP="00275D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5D1E">
              <w:rPr>
                <w:rFonts w:ascii="Times New Roman" w:hAnsi="Times New Roman" w:cs="Times New Roman"/>
                <w:color w:val="000000"/>
              </w:rPr>
              <w:t xml:space="preserve">Cena brutto </w:t>
            </w:r>
          </w:p>
          <w:p w:rsidR="00275D1E" w:rsidRPr="00275D1E" w:rsidRDefault="00275D1E" w:rsidP="00275D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D1E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275D1E">
              <w:rPr>
                <w:rFonts w:ascii="Times New Roman" w:hAnsi="Times New Roman" w:cs="Times New Roman"/>
                <w:color w:val="000000"/>
              </w:rPr>
              <w:t>kopii</w:t>
            </w:r>
            <w:proofErr w:type="spellEnd"/>
          </w:p>
          <w:p w:rsidR="00275D1E" w:rsidRPr="00275D1E" w:rsidRDefault="00275D1E" w:rsidP="00275D1E">
            <w:pPr>
              <w:spacing w:before="49"/>
              <w:ind w:left="61"/>
              <w:jc w:val="center"/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</w:pPr>
          </w:p>
        </w:tc>
        <w:tc>
          <w:tcPr>
            <w:tcW w:w="1276" w:type="dxa"/>
            <w:vAlign w:val="center"/>
          </w:tcPr>
          <w:p w:rsidR="00275D1E" w:rsidRPr="00275D1E" w:rsidRDefault="00275D1E" w:rsidP="00275D1E">
            <w:pPr>
              <w:spacing w:before="49"/>
              <w:ind w:left="61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Suma</w:t>
            </w: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1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4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2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3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4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4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5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6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7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4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8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9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2"/>
        </w:trPr>
        <w:tc>
          <w:tcPr>
            <w:tcW w:w="427" w:type="dxa"/>
          </w:tcPr>
          <w:p w:rsidR="00275D1E" w:rsidRPr="00275D1E" w:rsidRDefault="00275D1E" w:rsidP="00275D1E">
            <w:pPr>
              <w:spacing w:before="49"/>
              <w:ind w:left="38" w:right="33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275D1E"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(...)</w:t>
            </w:r>
          </w:p>
        </w:tc>
        <w:tc>
          <w:tcPr>
            <w:tcW w:w="1275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993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5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  <w:gridSpan w:val="2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559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4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1276" w:type="dxa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</w:tr>
      <w:tr w:rsidR="00275D1E" w:rsidRPr="00275D1E" w:rsidTr="00275D1E">
        <w:trPr>
          <w:trHeight w:val="364"/>
        </w:trPr>
        <w:tc>
          <w:tcPr>
            <w:tcW w:w="4254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75D1E" w:rsidRPr="00275D1E" w:rsidRDefault="00275D1E" w:rsidP="00275D1E">
            <w:pPr>
              <w:ind w:right="47"/>
              <w:jc w:val="right"/>
              <w:rPr>
                <w:rFonts w:ascii="Times New Roman" w:eastAsia="Times New Roman" w:hAnsi="Times New Roman" w:cs="Times New Roman"/>
                <w:lang w:eastAsia="pl-PL" w:bidi="pl-PL"/>
              </w:rPr>
            </w:pPr>
          </w:p>
        </w:tc>
        <w:tc>
          <w:tcPr>
            <w:tcW w:w="2551" w:type="dxa"/>
            <w:gridSpan w:val="4"/>
            <w:tcBorders>
              <w:left w:val="nil"/>
            </w:tcBorders>
          </w:tcPr>
          <w:p w:rsidR="00275D1E" w:rsidRPr="00275D1E" w:rsidRDefault="00275D1E" w:rsidP="00275D1E">
            <w:pPr>
              <w:spacing w:before="49"/>
              <w:ind w:left="507" w:right="507"/>
              <w:jc w:val="center"/>
              <w:rPr>
                <w:rFonts w:ascii="Times New Roman" w:eastAsia="Times New Roman" w:hAnsi="Times New Roman" w:cs="Times New Roman"/>
                <w:lang w:eastAsia="pl-PL" w:bidi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Razem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kopii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lang w:eastAsia="pl-PL" w:bidi="pl-PL"/>
              </w:rPr>
              <w:t>:</w:t>
            </w:r>
          </w:p>
        </w:tc>
        <w:tc>
          <w:tcPr>
            <w:tcW w:w="2837" w:type="dxa"/>
            <w:gridSpan w:val="3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0"/>
                <w:lang w:eastAsia="pl-PL" w:bidi="pl-PL"/>
              </w:rPr>
            </w:pPr>
          </w:p>
        </w:tc>
        <w:tc>
          <w:tcPr>
            <w:tcW w:w="3824" w:type="dxa"/>
            <w:gridSpan w:val="3"/>
          </w:tcPr>
          <w:p w:rsidR="00275D1E" w:rsidRPr="00275D1E" w:rsidRDefault="00275D1E" w:rsidP="00275D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proofErr w:type="spellStart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Razem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cena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brutto</w:t>
            </w:r>
            <w:proofErr w:type="spellEnd"/>
            <w:r w:rsidRPr="00275D1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 xml:space="preserve">: </w:t>
            </w:r>
          </w:p>
        </w:tc>
      </w:tr>
      <w:tr w:rsidR="00275D1E" w:rsidRPr="00275D1E" w:rsidTr="00275D1E">
        <w:trPr>
          <w:gridAfter w:val="5"/>
          <w:wAfter w:w="5954" w:type="dxa"/>
          <w:trHeight w:val="362"/>
        </w:trPr>
        <w:tc>
          <w:tcPr>
            <w:tcW w:w="425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</w:tr>
      <w:tr w:rsidR="00275D1E" w:rsidRPr="00275D1E" w:rsidTr="00275D1E">
        <w:trPr>
          <w:gridAfter w:val="5"/>
          <w:wAfter w:w="5954" w:type="dxa"/>
          <w:trHeight w:val="82"/>
        </w:trPr>
        <w:tc>
          <w:tcPr>
            <w:tcW w:w="42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D1E" w:rsidRPr="00275D1E" w:rsidRDefault="00275D1E" w:rsidP="00275D1E">
            <w:pPr>
              <w:suppressAutoHyphens/>
              <w:rPr>
                <w:rFonts w:ascii="Times New Roman" w:eastAsia="SimSun" w:hAnsi="Times New Roman" w:cs="Times New Roman"/>
                <w:kern w:val="1"/>
                <w:sz w:val="2"/>
                <w:szCs w:val="2"/>
                <w:lang w:eastAsia="hi-IN" w:bidi="hi-IN"/>
              </w:rPr>
            </w:pPr>
          </w:p>
        </w:tc>
      </w:tr>
    </w:tbl>
    <w:p w:rsidR="00275D1E" w:rsidRPr="00275D1E" w:rsidRDefault="00275D1E" w:rsidP="00275D1E">
      <w:pPr>
        <w:widowControl w:val="0"/>
        <w:suppressAutoHyphens/>
        <w:spacing w:before="160" w:after="0" w:line="240" w:lineRule="auto"/>
        <w:ind w:left="-567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63186" w:rsidRDefault="00E63186"/>
    <w:sectPr w:rsidR="00E63186" w:rsidSect="00275D1E">
      <w:pgSz w:w="16838" w:h="11906" w:orient="landscape"/>
      <w:pgMar w:top="1417" w:right="85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1E"/>
    <w:rsid w:val="001360FF"/>
    <w:rsid w:val="00275D1E"/>
    <w:rsid w:val="00E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CD1B-01E8-4CF5-BEAA-5C7C578C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Zbigniew Kawałek</cp:lastModifiedBy>
  <cp:revision>2</cp:revision>
  <dcterms:created xsi:type="dcterms:W3CDTF">2021-05-07T10:22:00Z</dcterms:created>
  <dcterms:modified xsi:type="dcterms:W3CDTF">2021-05-07T10:22:00Z</dcterms:modified>
</cp:coreProperties>
</file>